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проведении аукциона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C26ACE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 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C26ACE">
        <w:rPr>
          <w:rFonts w:eastAsia="Courier New"/>
          <w:color w:val="000000"/>
          <w:sz w:val="24"/>
          <w:szCs w:val="24"/>
          <w:lang w:bidi="ru-RU"/>
        </w:rPr>
        <w:t>27.12</w:t>
      </w:r>
      <w:r w:rsidR="001534F4">
        <w:rPr>
          <w:rFonts w:eastAsia="Courier New"/>
          <w:color w:val="000000"/>
          <w:sz w:val="24"/>
          <w:szCs w:val="24"/>
          <w:lang w:bidi="ru-RU"/>
        </w:rPr>
        <w:t>.2016</w:t>
      </w:r>
      <w:r w:rsidR="001534F4" w:rsidRPr="006960D3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1534F4">
        <w:rPr>
          <w:rFonts w:eastAsia="Courier New"/>
          <w:color w:val="000000"/>
          <w:sz w:val="24"/>
          <w:szCs w:val="24"/>
          <w:lang w:bidi="ru-RU"/>
        </w:rPr>
        <w:t>19-08-</w:t>
      </w:r>
      <w:r w:rsidR="00C26ACE">
        <w:rPr>
          <w:rFonts w:eastAsia="Courier New"/>
          <w:color w:val="000000"/>
          <w:sz w:val="24"/>
          <w:szCs w:val="24"/>
          <w:lang w:bidi="ru-RU"/>
        </w:rPr>
        <w:t>1851</w:t>
      </w:r>
      <w:r w:rsidR="001534F4" w:rsidRPr="00D357F7">
        <w:rPr>
          <w:rFonts w:eastAsia="Courier New"/>
          <w:sz w:val="24"/>
          <w:szCs w:val="24"/>
          <w:lang w:bidi="ru-RU"/>
        </w:rPr>
        <w:t xml:space="preserve"> </w:t>
      </w:r>
      <w:r w:rsidR="004A0BB1" w:rsidRPr="00D357F7">
        <w:rPr>
          <w:rFonts w:eastAsia="Courier New"/>
          <w:sz w:val="24"/>
          <w:szCs w:val="24"/>
          <w:lang w:bidi="ru-RU"/>
        </w:rPr>
        <w:t>«</w:t>
      </w:r>
      <w:r w:rsidR="00050ADC" w:rsidRPr="00050ADC">
        <w:rPr>
          <w:sz w:val="24"/>
          <w:szCs w:val="24"/>
          <w:lang w:val="en-US"/>
        </w:rPr>
        <w:fldChar w:fldCharType="begin"/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instrText>DOCPROPERTY</w:instrText>
      </w:r>
      <w:r w:rsidR="00050ADC" w:rsidRPr="00050ADC">
        <w:rPr>
          <w:sz w:val="24"/>
          <w:szCs w:val="24"/>
        </w:rPr>
        <w:instrText xml:space="preserve">  </w:instrText>
      </w:r>
      <w:r w:rsidR="00050ADC" w:rsidRPr="00050ADC">
        <w:rPr>
          <w:sz w:val="24"/>
          <w:szCs w:val="24"/>
          <w:lang w:val="en-US"/>
        </w:rPr>
        <w:instrText>doc</w:instrText>
      </w:r>
      <w:r w:rsidR="00050ADC" w:rsidRPr="00050ADC">
        <w:rPr>
          <w:sz w:val="24"/>
          <w:szCs w:val="24"/>
        </w:rPr>
        <w:instrText>_</w:instrText>
      </w:r>
      <w:r w:rsidR="00050ADC" w:rsidRPr="00050ADC">
        <w:rPr>
          <w:sz w:val="24"/>
          <w:szCs w:val="24"/>
          <w:lang w:val="en-US"/>
        </w:rPr>
        <w:instrText>summary</w:instrText>
      </w:r>
      <w:r w:rsidR="00050ADC" w:rsidRPr="00050ADC">
        <w:rPr>
          <w:sz w:val="24"/>
          <w:szCs w:val="24"/>
        </w:rPr>
        <w:instrText xml:space="preserve">  \* </w:instrText>
      </w:r>
      <w:r w:rsidR="00050ADC" w:rsidRPr="00050ADC">
        <w:rPr>
          <w:sz w:val="24"/>
          <w:szCs w:val="24"/>
          <w:lang w:val="en-US"/>
        </w:rPr>
        <w:instrText>MERGEFORMAT</w:instrText>
      </w:r>
      <w:r w:rsidR="00050ADC" w:rsidRPr="00050ADC">
        <w:rPr>
          <w:sz w:val="24"/>
          <w:szCs w:val="24"/>
        </w:rPr>
        <w:instrText xml:space="preserve"> </w:instrText>
      </w:r>
      <w:r w:rsidR="00050ADC" w:rsidRPr="00050ADC">
        <w:rPr>
          <w:sz w:val="24"/>
          <w:szCs w:val="24"/>
          <w:lang w:val="en-US"/>
        </w:rPr>
        <w:fldChar w:fldCharType="separate"/>
      </w:r>
      <w:r w:rsidR="00050ADC" w:rsidRPr="00050ADC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50ADC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A53A31">
        <w:rPr>
          <w:rFonts w:eastAsia="Courier New"/>
          <w:sz w:val="24"/>
          <w:szCs w:val="24"/>
          <w:lang w:bidi="ru-RU"/>
        </w:rPr>
        <w:t xml:space="preserve">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366" w:type="dxa"/>
        <w:tblLook w:val="04A0" w:firstRow="1" w:lastRow="0" w:firstColumn="1" w:lastColumn="0" w:noHBand="0" w:noVBand="1"/>
      </w:tblPr>
      <w:tblGrid>
        <w:gridCol w:w="851"/>
        <w:gridCol w:w="5971"/>
        <w:gridCol w:w="2552"/>
        <w:gridCol w:w="1406"/>
        <w:gridCol w:w="3631"/>
      </w:tblGrid>
      <w:tr w:rsidR="006960D3" w:rsidRPr="006960D3" w:rsidTr="00732225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597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C26A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C26AC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63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C26ACE" w:rsidRPr="006960D3" w:rsidTr="00732225">
        <w:tc>
          <w:tcPr>
            <w:tcW w:w="851" w:type="dxa"/>
          </w:tcPr>
          <w:p w:rsidR="00C26ACE" w:rsidRPr="00732179" w:rsidRDefault="00C26ACE" w:rsidP="00C26ACE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971" w:type="dxa"/>
          </w:tcPr>
          <w:p w:rsidR="00C26ACE" w:rsidRPr="00C26ACE" w:rsidRDefault="00C26ACE" w:rsidP="00C26ACE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60,0. кв. м, реестровый номер 453789, расположенный по адресу: Пермский край, г. Пермь, Мотовилихинский район, ул. Гашкова, 20.</w:t>
            </w:r>
          </w:p>
        </w:tc>
        <w:tc>
          <w:tcPr>
            <w:tcW w:w="2552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110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1406" w:type="dxa"/>
          </w:tcPr>
          <w:p w:rsidR="00C26ACE" w:rsidRPr="00C26ACE" w:rsidRDefault="00C26ACE" w:rsidP="00C26ACE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22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3631" w:type="dxa"/>
          </w:tcPr>
          <w:p w:rsidR="00C26ACE" w:rsidRDefault="000D6041" w:rsidP="00C26A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13.02.2017-торги не состоялись</w:t>
            </w:r>
          </w:p>
        </w:tc>
      </w:tr>
      <w:tr w:rsidR="000D6041" w:rsidRPr="006960D3" w:rsidTr="00732225">
        <w:tc>
          <w:tcPr>
            <w:tcW w:w="851" w:type="dxa"/>
          </w:tcPr>
          <w:p w:rsidR="000D6041" w:rsidRPr="00FA6D05" w:rsidRDefault="000D6041" w:rsidP="000D6041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971" w:type="dxa"/>
          </w:tcPr>
          <w:p w:rsidR="000D6041" w:rsidRPr="00C26ACE" w:rsidRDefault="000D6041" w:rsidP="000D6041">
            <w:pPr>
              <w:rPr>
                <w:rFonts w:ascii="Times New Roman" w:hAnsi="Times New Roman" w:cs="Times New Roman"/>
                <w:szCs w:val="28"/>
                <w:shd w:val="clear" w:color="auto" w:fill="FFFFFF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36,0 кв. м, реестровый номер 453808, расположенный по адресу: Пермский край, г. Пермь, Мотовилихинский район, ул. Гашкова, 45а.</w:t>
            </w:r>
          </w:p>
        </w:tc>
        <w:tc>
          <w:tcPr>
            <w:tcW w:w="2552" w:type="dxa"/>
          </w:tcPr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70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14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3631" w:type="dxa"/>
          </w:tcPr>
          <w:p w:rsidR="000D6041" w:rsidRDefault="000D6041" w:rsidP="000D6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13.02.2017-торги не состоялись</w:t>
            </w:r>
          </w:p>
        </w:tc>
      </w:tr>
      <w:tr w:rsidR="000D6041" w:rsidRPr="006960D3" w:rsidTr="00732225">
        <w:tc>
          <w:tcPr>
            <w:tcW w:w="851" w:type="dxa"/>
          </w:tcPr>
          <w:p w:rsidR="000D6041" w:rsidRPr="00FA6D05" w:rsidRDefault="000D6041" w:rsidP="000D6041">
            <w:pPr>
              <w:rPr>
                <w:rFonts w:ascii="Times New Roman" w:hAnsi="Times New Roman" w:cs="Times New Roman"/>
                <w:color w:val="000000"/>
              </w:rPr>
            </w:pPr>
            <w:r w:rsidRPr="00FA6D0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971" w:type="dxa"/>
          </w:tcPr>
          <w:p w:rsidR="000D6041" w:rsidRPr="00C26ACE" w:rsidRDefault="000D6041" w:rsidP="000D6041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40,0 кв. м, реестровый номер 453798, расположенный по адресу: Пермский край, г. Пермь, Мотовилихинский район, ул. Целинная, 29.</w:t>
            </w:r>
          </w:p>
        </w:tc>
        <w:tc>
          <w:tcPr>
            <w:tcW w:w="2552" w:type="dxa"/>
          </w:tcPr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80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16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3631" w:type="dxa"/>
          </w:tcPr>
          <w:p w:rsidR="000D6041" w:rsidRDefault="000D6041" w:rsidP="000D6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13.02.2017-торги не состоялись</w:t>
            </w:r>
          </w:p>
        </w:tc>
      </w:tr>
      <w:tr w:rsidR="000D6041" w:rsidRPr="006960D3" w:rsidTr="00732225">
        <w:tc>
          <w:tcPr>
            <w:tcW w:w="851" w:type="dxa"/>
          </w:tcPr>
          <w:p w:rsidR="000D6041" w:rsidRPr="00CD0D58" w:rsidRDefault="000D6041" w:rsidP="000D6041">
            <w:pPr>
              <w:rPr>
                <w:rFonts w:ascii="Times New Roman" w:hAnsi="Times New Roman" w:cs="Times New Roman"/>
                <w:color w:val="000000"/>
              </w:rPr>
            </w:pPr>
            <w:r w:rsidRPr="00CD0D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971" w:type="dxa"/>
          </w:tcPr>
          <w:p w:rsidR="000D6041" w:rsidRPr="00C26ACE" w:rsidRDefault="000D6041" w:rsidP="000D6041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36,0 кв. м, реестровый номер 453810, расположенный по адресу: Пермский край, г. Пермь, Мотовилихинский район, ул. Гашкова, 45а</w:t>
            </w:r>
            <w:r w:rsidRPr="00C26ACE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</w:tcPr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70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14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3631" w:type="dxa"/>
          </w:tcPr>
          <w:p w:rsidR="000D6041" w:rsidRDefault="000D6041" w:rsidP="000D6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13.02.2017-торг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и не состоялись</w:t>
            </w:r>
          </w:p>
        </w:tc>
      </w:tr>
      <w:tr w:rsidR="000D6041" w:rsidRPr="006960D3" w:rsidTr="00732225">
        <w:tc>
          <w:tcPr>
            <w:tcW w:w="851" w:type="dxa"/>
          </w:tcPr>
          <w:p w:rsidR="000D6041" w:rsidRPr="00CD0D58" w:rsidRDefault="000D6041" w:rsidP="000D604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971" w:type="dxa"/>
          </w:tcPr>
          <w:p w:rsidR="000D6041" w:rsidRPr="00C26ACE" w:rsidRDefault="000D6041" w:rsidP="000D6041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34,0 кв. м, реестровый номер 453792, расположенный по адресу: Пермский край, г. Пермь, Мотовилихинский район, ул. Гашкова, 29б.</w:t>
            </w:r>
          </w:p>
        </w:tc>
        <w:tc>
          <w:tcPr>
            <w:tcW w:w="2552" w:type="dxa"/>
          </w:tcPr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60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1406" w:type="dxa"/>
          </w:tcPr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12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3631" w:type="dxa"/>
          </w:tcPr>
          <w:p w:rsidR="000D6041" w:rsidRDefault="000D6041" w:rsidP="000D6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13.02.2017-торги не состоялись</w:t>
            </w:r>
          </w:p>
        </w:tc>
      </w:tr>
      <w:tr w:rsidR="000D6041" w:rsidRPr="006960D3" w:rsidTr="00732225">
        <w:tc>
          <w:tcPr>
            <w:tcW w:w="851" w:type="dxa"/>
          </w:tcPr>
          <w:p w:rsidR="000D6041" w:rsidRPr="00CD0D58" w:rsidRDefault="000D6041" w:rsidP="000D604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971" w:type="dxa"/>
          </w:tcPr>
          <w:p w:rsidR="000D6041" w:rsidRPr="00C26ACE" w:rsidRDefault="000D6041" w:rsidP="000D6041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40,0 кв. м, реестровый номер 453793, расположенный по адресу: Пермский край, г. Пермь, Мотовилихинский район, ул. Гашкова, 9б.</w:t>
            </w:r>
          </w:p>
        </w:tc>
        <w:tc>
          <w:tcPr>
            <w:tcW w:w="2552" w:type="dxa"/>
          </w:tcPr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80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16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3631" w:type="dxa"/>
          </w:tcPr>
          <w:p w:rsidR="000D6041" w:rsidRDefault="000D6041" w:rsidP="000D6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13.02.2017-торги не состоялись</w:t>
            </w:r>
          </w:p>
        </w:tc>
      </w:tr>
      <w:tr w:rsidR="000D6041" w:rsidRPr="006960D3" w:rsidTr="00732225">
        <w:tc>
          <w:tcPr>
            <w:tcW w:w="851" w:type="dxa"/>
          </w:tcPr>
          <w:p w:rsidR="000D6041" w:rsidRPr="00CD0D58" w:rsidRDefault="000D6041" w:rsidP="000D604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971" w:type="dxa"/>
          </w:tcPr>
          <w:p w:rsidR="000D6041" w:rsidRPr="00C26ACE" w:rsidRDefault="000D6041" w:rsidP="000D6041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 кв. м, реестровый номер 453791, расположенный по адресу: Пермский край, г. Пермь, Мотовилихинский район, ул. Гашкова, 29б.</w:t>
            </w:r>
          </w:p>
        </w:tc>
        <w:tc>
          <w:tcPr>
            <w:tcW w:w="2552" w:type="dxa"/>
          </w:tcPr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110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1406" w:type="dxa"/>
          </w:tcPr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22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3631" w:type="dxa"/>
          </w:tcPr>
          <w:p w:rsidR="000D6041" w:rsidRDefault="000D6041" w:rsidP="000D6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13.02.2017-торги не состоялись</w:t>
            </w:r>
          </w:p>
        </w:tc>
      </w:tr>
      <w:tr w:rsidR="000D6041" w:rsidRPr="006960D3" w:rsidTr="00732225">
        <w:tc>
          <w:tcPr>
            <w:tcW w:w="851" w:type="dxa"/>
          </w:tcPr>
          <w:p w:rsidR="000D6041" w:rsidRDefault="000D6041" w:rsidP="000D604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971" w:type="dxa"/>
          </w:tcPr>
          <w:p w:rsidR="000D6041" w:rsidRPr="00C26ACE" w:rsidRDefault="000D6041" w:rsidP="000D6041">
            <w:pPr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</w:rPr>
              <w:t>Металлический склад общей площадью 60,0 кв. м, реестровый номер 453797, расположенный по адресу: Пермский край, г. Пермь, Мотовилихинский район, ул. Целинная, 29.</w:t>
            </w:r>
          </w:p>
        </w:tc>
        <w:tc>
          <w:tcPr>
            <w:tcW w:w="2552" w:type="dxa"/>
          </w:tcPr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80</w:t>
            </w:r>
            <w:r w:rsidRPr="00C26ACE">
              <w:rPr>
                <w:rFonts w:ascii="Times New Roman" w:hAnsi="Times New Roman" w:cs="Times New Roman"/>
                <w:szCs w:val="28"/>
              </w:rPr>
              <w:t> 000</w:t>
            </w:r>
          </w:p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06" w:type="dxa"/>
          </w:tcPr>
          <w:p w:rsidR="000D6041" w:rsidRPr="00C26ACE" w:rsidRDefault="000D6041" w:rsidP="000D6041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26ACE">
              <w:rPr>
                <w:rFonts w:ascii="Times New Roman" w:hAnsi="Times New Roman" w:cs="Times New Roman"/>
                <w:szCs w:val="28"/>
                <w:lang w:val="en-US"/>
              </w:rPr>
              <w:t>16</w:t>
            </w:r>
            <w:r w:rsidRPr="00C26ACE">
              <w:rPr>
                <w:rFonts w:ascii="Times New Roman" w:hAnsi="Times New Roman" w:cs="Times New Roman"/>
                <w:szCs w:val="28"/>
              </w:rPr>
              <w:t xml:space="preserve"> 000</w:t>
            </w:r>
          </w:p>
        </w:tc>
        <w:tc>
          <w:tcPr>
            <w:tcW w:w="3631" w:type="dxa"/>
          </w:tcPr>
          <w:p w:rsidR="000D6041" w:rsidRDefault="000D6041" w:rsidP="000D60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13.02.2017-торги не состоялись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5B415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13.02</w:t>
      </w:r>
      <w:r w:rsidR="00C26AC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B415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13.03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B415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17.03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B415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21.03</w:t>
      </w:r>
      <w:r w:rsidR="008929B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.2017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на сайте в сети Интернет: c</w:t>
      </w:r>
      <w:r w:rsidR="00C26AC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B415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13.02</w:t>
      </w:r>
      <w:r w:rsidR="00C26AC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5B415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13.03</w:t>
      </w:r>
      <w:r w:rsidR="008929B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.2017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(7:00 – 16:00 МСК).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8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9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5B4158">
        <w:rPr>
          <w:rFonts w:ascii="Times New Roman" w:eastAsia="Times New Roman" w:hAnsi="Times New Roman" w:cs="Times New Roman"/>
          <w:b/>
          <w:sz w:val="24"/>
          <w:szCs w:val="24"/>
        </w:rPr>
        <w:t>21.03</w:t>
      </w:r>
      <w:r w:rsidR="008929B0">
        <w:rPr>
          <w:rFonts w:ascii="Times New Roman" w:eastAsia="Times New Roman" w:hAnsi="Times New Roman" w:cs="Times New Roman"/>
          <w:b/>
          <w:sz w:val="24"/>
          <w:szCs w:val="24"/>
        </w:rPr>
        <w:t>.2017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5B4158">
        <w:rPr>
          <w:rFonts w:eastAsiaTheme="majorEastAsia"/>
          <w:b/>
          <w:bCs/>
          <w:sz w:val="24"/>
          <w:szCs w:val="24"/>
          <w:lang w:bidi="ru-RU"/>
        </w:rPr>
        <w:t>13.02</w:t>
      </w:r>
      <w:r w:rsidR="00C26ACE">
        <w:rPr>
          <w:rFonts w:eastAsiaTheme="majorEastAsia"/>
          <w:b/>
          <w:bCs/>
          <w:sz w:val="24"/>
          <w:szCs w:val="24"/>
          <w:lang w:bidi="ru-RU"/>
        </w:rPr>
        <w:t>.2017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 по </w:t>
      </w:r>
      <w:r w:rsidR="005B4158">
        <w:rPr>
          <w:rFonts w:eastAsiaTheme="majorEastAsia"/>
          <w:b/>
          <w:bCs/>
          <w:sz w:val="24"/>
          <w:szCs w:val="24"/>
          <w:lang w:bidi="ru-RU"/>
        </w:rPr>
        <w:t>13.03</w:t>
      </w:r>
      <w:r w:rsidR="008929B0">
        <w:rPr>
          <w:rFonts w:eastAsiaTheme="majorEastAsia"/>
          <w:b/>
          <w:bCs/>
          <w:sz w:val="24"/>
          <w:szCs w:val="24"/>
          <w:lang w:bidi="ru-RU"/>
        </w:rPr>
        <w:t>.2017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1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</w:t>
      </w:r>
      <w:r w:rsidR="00C26ACE">
        <w:rPr>
          <w:rFonts w:ascii="Times New Roman" w:eastAsia="Calibri" w:hAnsi="Times New Roman"/>
          <w:sz w:val="24"/>
          <w:szCs w:val="24"/>
        </w:rPr>
        <w:t>имущества</w:t>
      </w:r>
      <w:r w:rsidRPr="00F42FAC">
        <w:rPr>
          <w:rFonts w:ascii="Times New Roman" w:eastAsia="Calibri" w:hAnsi="Times New Roman"/>
          <w:sz w:val="24"/>
          <w:szCs w:val="24"/>
        </w:rPr>
        <w:t xml:space="preserve">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>, наличием обременений, технической документацией (при наличии флеш-карты,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(каб.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</w:t>
      </w:r>
      <w:r w:rsidR="00C26ACE">
        <w:rPr>
          <w:rFonts w:eastAsia="Times New Roman"/>
          <w:lang w:eastAsia="en-US"/>
        </w:rPr>
        <w:t>е 2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3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gorodperm</w:t>
        </w:r>
        <w:r w:rsidRPr="00485E4D">
          <w:rPr>
            <w:rStyle w:val="a4"/>
            <w:color w:val="auto"/>
            <w:u w:val="none"/>
          </w:rPr>
          <w:t>.</w:t>
        </w:r>
        <w:r w:rsidRPr="00485E4D">
          <w:rPr>
            <w:rStyle w:val="a4"/>
            <w:color w:val="auto"/>
            <w:u w:val="none"/>
            <w:lang w:val="en-US"/>
          </w:rPr>
          <w:t>ru</w:t>
        </w:r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 xml:space="preserve">Передача имущества </w:t>
      </w:r>
      <w:r w:rsidR="00652D3B">
        <w:rPr>
          <w:rFonts w:ascii="Times New Roman" w:hAnsi="Times New Roman"/>
          <w:sz w:val="24"/>
          <w:szCs w:val="24"/>
        </w:rPr>
        <w:t xml:space="preserve">(самовывоз*) </w:t>
      </w:r>
      <w:r w:rsidRPr="00F81931">
        <w:rPr>
          <w:rFonts w:ascii="Times New Roman" w:hAnsi="Times New Roman"/>
          <w:sz w:val="24"/>
          <w:szCs w:val="24"/>
        </w:rPr>
        <w:t>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652D3B" w:rsidRDefault="00652D3B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P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652D3B" w:rsidRDefault="00652D3B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Default="008571DD" w:rsidP="00652D3B">
      <w:pPr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8571DD" w:rsidRPr="008571DD" w:rsidRDefault="008571DD" w:rsidP="008571DD">
      <w:pPr>
        <w:pStyle w:val="ae"/>
        <w:rPr>
          <w:rFonts w:ascii="Times New Roman" w:hAnsi="Times New Roman" w:cs="Times New Roman"/>
          <w:sz w:val="20"/>
          <w:szCs w:val="20"/>
        </w:rPr>
      </w:pPr>
      <w:r w:rsidRPr="00652D3B">
        <w:rPr>
          <w:rFonts w:ascii="Times New Roman" w:hAnsi="Times New Roman" w:cs="Times New Roman"/>
          <w:sz w:val="20"/>
          <w:szCs w:val="20"/>
        </w:rPr>
        <w:t xml:space="preserve">*Самовывоз - </w:t>
      </w:r>
      <w:r w:rsidRPr="00652D3B">
        <w:rPr>
          <w:rFonts w:ascii="Times New Roman" w:hAnsi="Times New Roman" w:cs="Times New Roman"/>
          <w:sz w:val="20"/>
          <w:szCs w:val="20"/>
          <w:shd w:val="clear" w:color="auto" w:fill="FFFFFF"/>
        </w:rPr>
        <w:t>это условие сделки, согласно которому покупатель самостоятельно осуществляет перевозку покупаемого имущества.</w:t>
      </w:r>
    </w:p>
    <w:sectPr w:rsidR="008571DD" w:rsidRPr="008571DD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D3B" w:rsidRDefault="00652D3B" w:rsidP="00652D3B">
      <w:pPr>
        <w:spacing w:after="0" w:line="240" w:lineRule="auto"/>
      </w:pPr>
      <w:r>
        <w:separator/>
      </w:r>
    </w:p>
  </w:endnote>
  <w:endnote w:type="continuationSeparator" w:id="0">
    <w:p w:rsidR="00652D3B" w:rsidRDefault="00652D3B" w:rsidP="0065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D3B" w:rsidRDefault="00652D3B" w:rsidP="00652D3B">
      <w:pPr>
        <w:spacing w:after="0" w:line="240" w:lineRule="auto"/>
      </w:pPr>
      <w:r>
        <w:separator/>
      </w:r>
    </w:p>
  </w:footnote>
  <w:footnote w:type="continuationSeparator" w:id="0">
    <w:p w:rsidR="00652D3B" w:rsidRDefault="00652D3B" w:rsidP="0065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D637B78"/>
    <w:multiLevelType w:val="hybridMultilevel"/>
    <w:tmpl w:val="23CCC87C"/>
    <w:lvl w:ilvl="0" w:tplc="76200B0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60D3"/>
    <w:rsid w:val="00032D12"/>
    <w:rsid w:val="00041CF1"/>
    <w:rsid w:val="00050ADC"/>
    <w:rsid w:val="000628DC"/>
    <w:rsid w:val="00065C8B"/>
    <w:rsid w:val="0007197B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D6041"/>
    <w:rsid w:val="000E4B10"/>
    <w:rsid w:val="000E67CF"/>
    <w:rsid w:val="000E6923"/>
    <w:rsid w:val="000E6BA6"/>
    <w:rsid w:val="000F478F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71C8"/>
    <w:rsid w:val="001C44BA"/>
    <w:rsid w:val="001D5D08"/>
    <w:rsid w:val="00221C87"/>
    <w:rsid w:val="002446AF"/>
    <w:rsid w:val="00245B6B"/>
    <w:rsid w:val="0029185C"/>
    <w:rsid w:val="00295B22"/>
    <w:rsid w:val="002A7092"/>
    <w:rsid w:val="002B1A50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52D3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B4158"/>
    <w:rsid w:val="005C441D"/>
    <w:rsid w:val="005D30DD"/>
    <w:rsid w:val="005E0147"/>
    <w:rsid w:val="005E08E9"/>
    <w:rsid w:val="005F3254"/>
    <w:rsid w:val="00602945"/>
    <w:rsid w:val="00620E7C"/>
    <w:rsid w:val="006226D1"/>
    <w:rsid w:val="0064011E"/>
    <w:rsid w:val="00652D3B"/>
    <w:rsid w:val="00675E9D"/>
    <w:rsid w:val="00681DAE"/>
    <w:rsid w:val="00686F1A"/>
    <w:rsid w:val="0069549F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32225"/>
    <w:rsid w:val="007454D9"/>
    <w:rsid w:val="007570CC"/>
    <w:rsid w:val="00766B13"/>
    <w:rsid w:val="00775937"/>
    <w:rsid w:val="0079579D"/>
    <w:rsid w:val="007C2ED8"/>
    <w:rsid w:val="007D3164"/>
    <w:rsid w:val="007E2309"/>
    <w:rsid w:val="007F704F"/>
    <w:rsid w:val="008121B6"/>
    <w:rsid w:val="00812A38"/>
    <w:rsid w:val="008207C9"/>
    <w:rsid w:val="008261BD"/>
    <w:rsid w:val="00827C40"/>
    <w:rsid w:val="00827FB8"/>
    <w:rsid w:val="0085320F"/>
    <w:rsid w:val="008571DD"/>
    <w:rsid w:val="008619B4"/>
    <w:rsid w:val="00883E22"/>
    <w:rsid w:val="008852FB"/>
    <w:rsid w:val="008929B0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3A31"/>
    <w:rsid w:val="00A56ABB"/>
    <w:rsid w:val="00A7540E"/>
    <w:rsid w:val="00A7622F"/>
    <w:rsid w:val="00A938F1"/>
    <w:rsid w:val="00AC33E2"/>
    <w:rsid w:val="00AC7792"/>
    <w:rsid w:val="00AD10C8"/>
    <w:rsid w:val="00AD4926"/>
    <w:rsid w:val="00AE4198"/>
    <w:rsid w:val="00AF21C5"/>
    <w:rsid w:val="00B069D3"/>
    <w:rsid w:val="00B07B1E"/>
    <w:rsid w:val="00B10097"/>
    <w:rsid w:val="00B138F1"/>
    <w:rsid w:val="00B267BA"/>
    <w:rsid w:val="00B5019B"/>
    <w:rsid w:val="00B64C36"/>
    <w:rsid w:val="00B70DC1"/>
    <w:rsid w:val="00B90797"/>
    <w:rsid w:val="00BA64D0"/>
    <w:rsid w:val="00BB4587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26ACE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A46C1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36CDC"/>
  <w15:docId w15:val="{C31DBB54-151B-4C3A-B154-C54F82D7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65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52D3B"/>
  </w:style>
  <w:style w:type="paragraph" w:styleId="ae">
    <w:name w:val="footer"/>
    <w:basedOn w:val="a"/>
    <w:link w:val="af"/>
    <w:uiPriority w:val="99"/>
    <w:unhideWhenUsed/>
    <w:rsid w:val="0065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52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perm.ru" TargetMode="External"/><Relationship Id="rId13" Type="http://schemas.openxmlformats.org/officeDocument/2006/relationships/hyperlink" Target="http://www.gorodper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odperm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653/Requisit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83CB5-0D00-4AFB-A409-89B1B3E9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9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35</cp:revision>
  <cp:lastPrinted>2017-02-09T05:39:00Z</cp:lastPrinted>
  <dcterms:created xsi:type="dcterms:W3CDTF">2016-06-06T06:52:00Z</dcterms:created>
  <dcterms:modified xsi:type="dcterms:W3CDTF">2017-02-09T06:16:00Z</dcterms:modified>
</cp:coreProperties>
</file>