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0259D4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90ACC">
        <w:rPr>
          <w:rFonts w:eastAsia="Courier New"/>
          <w:color w:val="000000"/>
          <w:sz w:val="24"/>
          <w:szCs w:val="24"/>
          <w:lang w:bidi="ru-RU"/>
        </w:rPr>
        <w:t>24.08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.2017 № СЭД-059-19-09-</w:t>
      </w:r>
      <w:r w:rsidR="00E90ACC">
        <w:rPr>
          <w:rFonts w:eastAsia="Courier New"/>
          <w:color w:val="000000"/>
          <w:sz w:val="24"/>
          <w:szCs w:val="24"/>
          <w:lang w:bidi="ru-RU"/>
        </w:rPr>
        <w:t>1273</w:t>
      </w:r>
      <w:r w:rsidR="000259D4">
        <w:rPr>
          <w:rFonts w:eastAsia="Courier New"/>
          <w:color w:val="000000"/>
          <w:sz w:val="24"/>
          <w:szCs w:val="24"/>
          <w:lang w:bidi="ru-RU"/>
        </w:rPr>
        <w:t>, от 05.10.2017 № СЭД-059-09-1468</w:t>
      </w:r>
      <w:r w:rsidR="00D11FEC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345DDA">
        <w:trPr>
          <w:trHeight w:val="1667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732179" w:rsidRDefault="00E90AC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общей площадью 281,3 кв. м, этаж: подвал, расположенные по адресу: Пермский край, г. Пермь, Кировский район, ул. Адмирала Ушакова, д.30  (кадастровый номер: 59:01:1713143:1137), реестровый номер 458336.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90ACC">
              <w:rPr>
                <w:rFonts w:ascii="Times New Roman" w:hAnsi="Times New Roman" w:cs="Times New Roman"/>
                <w:lang w:bidi="ar-SA"/>
              </w:rPr>
              <w:t xml:space="preserve">2 </w:t>
            </w:r>
            <w:r w:rsidRPr="00E90ACC">
              <w:rPr>
                <w:rFonts w:ascii="Times New Roman" w:hAnsi="Times New Roman" w:cs="Times New Roman"/>
                <w:lang w:val="en-US" w:bidi="ar-SA"/>
              </w:rPr>
              <w:t>16</w:t>
            </w:r>
            <w:r w:rsidRPr="00E90ACC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432 000</w:t>
            </w:r>
          </w:p>
        </w:tc>
        <w:tc>
          <w:tcPr>
            <w:tcW w:w="3980" w:type="dxa"/>
          </w:tcPr>
          <w:p w:rsidR="00E90ACC" w:rsidRPr="00E90ACC" w:rsidRDefault="00E90ACC" w:rsidP="001E4E78">
            <w:pPr>
              <w:rPr>
                <w:rFonts w:ascii="Times New Roman" w:hAnsi="Times New Roman" w:cs="Times New Roman"/>
                <w:color w:val="000000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0259D4">
              <w:rPr>
                <w:rFonts w:ascii="Times New Roman" w:hAnsi="Times New Roman" w:cs="Times New Roman"/>
                <w:color w:val="000000"/>
              </w:rPr>
              <w:t>, 20.11.2017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E718B4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общей площадью 233,0 кв. м  этаж: в подвале жилого дома, расположенные по адресу: Пермский край, г. Пермь, Кировский район, ул. Адмирала Нахимова, д.10  (кадастровый номер: 59:01:1713017:2672), реестровый номер 15270.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90ACC">
              <w:rPr>
                <w:rFonts w:ascii="Times New Roman" w:hAnsi="Times New Roman" w:cs="Times New Roman"/>
                <w:lang w:bidi="ar-SA"/>
              </w:rPr>
              <w:t xml:space="preserve">2 000 000 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400 000</w:t>
            </w:r>
          </w:p>
        </w:tc>
        <w:tc>
          <w:tcPr>
            <w:tcW w:w="3980" w:type="dxa"/>
          </w:tcPr>
          <w:p w:rsidR="00E90ACC" w:rsidRDefault="00E90ACC" w:rsidP="005057F1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0259D4">
              <w:rPr>
                <w:rFonts w:ascii="Times New Roman" w:hAnsi="Times New Roman" w:cs="Times New Roman"/>
                <w:color w:val="000000"/>
              </w:rPr>
              <w:t>, 20.11.2017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Default="00E90AC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76,6 кв. м,  этаж подвал, расположенные по адресу: Пермский край, г. Пермь, Мотовилихинский район, ул. Братьев Вагановых, д.3, пом.30  (кадастровый номер: 59:01:4311734:544), реестровый номер 471933.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640 000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128 000</w:t>
            </w:r>
          </w:p>
        </w:tc>
        <w:tc>
          <w:tcPr>
            <w:tcW w:w="3980" w:type="dxa"/>
          </w:tcPr>
          <w:p w:rsidR="00E90ACC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0259D4">
              <w:rPr>
                <w:rFonts w:ascii="Times New Roman" w:hAnsi="Times New Roman" w:cs="Times New Roman"/>
                <w:color w:val="000000"/>
              </w:rPr>
              <w:t>, 20.11.2017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C05765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289,1 кв. м,  этаж: подвал, расположенные по адресу: Пермский край, г. Пермь, Мотовилихинский район, бульвар Гагарина, д.32а (кадастровый номер: 59:01:4311902:5804), реестровый номер 161442.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2 400 000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480 000</w:t>
            </w:r>
          </w:p>
        </w:tc>
        <w:tc>
          <w:tcPr>
            <w:tcW w:w="3980" w:type="dxa"/>
          </w:tcPr>
          <w:p w:rsidR="00E90ACC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0259D4">
              <w:rPr>
                <w:rFonts w:ascii="Times New Roman" w:hAnsi="Times New Roman" w:cs="Times New Roman"/>
                <w:color w:val="000000"/>
              </w:rPr>
              <w:t>, 20.11.2017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C05765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85,5 кв. м,  этаж: подвал, расположенные по адресу: Пермский край, г. Пермь, Мотовилихинский район, ул. КИМ, д. 113 (кадастровый номер: 59:01:4311739:2689), реестровый номер 23319.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880 000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176 000</w:t>
            </w:r>
          </w:p>
        </w:tc>
        <w:tc>
          <w:tcPr>
            <w:tcW w:w="3980" w:type="dxa"/>
          </w:tcPr>
          <w:p w:rsidR="00E90ACC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0259D4">
              <w:rPr>
                <w:rFonts w:ascii="Times New Roman" w:hAnsi="Times New Roman" w:cs="Times New Roman"/>
                <w:color w:val="000000"/>
              </w:rPr>
              <w:t>, 20.11.2017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C05765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E90ACC" w:rsidRPr="00E90ACC" w:rsidRDefault="00E90ACC" w:rsidP="00E90ACC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 xml:space="preserve">Нежилые помещения площадью 177,9 кв. м,  этаж: </w:t>
            </w: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lastRenderedPageBreak/>
              <w:t>подвал, номера на поэтажном плане 2,3,4,7,8,10,16, расположенные по адресу: Пермский край, г. Пермь, Мотовилихинский район, ул. Розалии Землячки, д. 14 (условный номер: 59-59-22/056/2012-870), реестровый номер 27718.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lastRenderedPageBreak/>
              <w:t>1 360 000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272 000</w:t>
            </w:r>
          </w:p>
        </w:tc>
        <w:tc>
          <w:tcPr>
            <w:tcW w:w="3980" w:type="dxa"/>
          </w:tcPr>
          <w:p w:rsidR="00E90ACC" w:rsidRPr="00C05765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 xml:space="preserve">28.02.2017, 14.04.2017, 19.05.2017, </w:t>
            </w:r>
            <w:r w:rsidRPr="00E90ACC">
              <w:rPr>
                <w:rFonts w:ascii="Times New Roman" w:hAnsi="Times New Roman" w:cs="Times New Roman"/>
                <w:color w:val="000000"/>
              </w:rPr>
              <w:lastRenderedPageBreak/>
              <w:t>29.06.2017</w:t>
            </w:r>
            <w:r w:rsidR="00FC14DA">
              <w:rPr>
                <w:rFonts w:ascii="Times New Roman" w:hAnsi="Times New Roman" w:cs="Times New Roman"/>
                <w:color w:val="000000"/>
              </w:rPr>
              <w:t>, 06.10.2017</w:t>
            </w:r>
            <w:r w:rsidR="000259D4">
              <w:rPr>
                <w:rFonts w:ascii="Times New Roman" w:hAnsi="Times New Roman" w:cs="Times New Roman"/>
                <w:color w:val="000000"/>
              </w:rPr>
              <w:t>, 20.11.2017</w:t>
            </w:r>
            <w:r w:rsidR="00FC14DA" w:rsidRPr="00E90A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ACC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0259D4" w:rsidRPr="000259D4" w:rsidTr="00E718B4">
        <w:tc>
          <w:tcPr>
            <w:tcW w:w="727" w:type="dxa"/>
          </w:tcPr>
          <w:p w:rsidR="000259D4" w:rsidRPr="000259D4" w:rsidRDefault="000259D4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259D4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6219" w:type="dxa"/>
          </w:tcPr>
          <w:p w:rsidR="000259D4" w:rsidRPr="000259D4" w:rsidRDefault="000259D4" w:rsidP="00E90ACC">
            <w:pPr>
              <w:ind w:hanging="18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259D4">
              <w:rPr>
                <w:rFonts w:ascii="Times New Roman" w:hAnsi="Times New Roman" w:cs="Times New Roman"/>
              </w:rPr>
              <w:t xml:space="preserve">Нежилое помещение площадью 255,2 </w:t>
            </w:r>
            <w:proofErr w:type="spellStart"/>
            <w:r w:rsidRPr="000259D4">
              <w:rPr>
                <w:rFonts w:ascii="Times New Roman" w:hAnsi="Times New Roman" w:cs="Times New Roman"/>
              </w:rPr>
              <w:t>кв</w:t>
            </w:r>
            <w:proofErr w:type="gramStart"/>
            <w:r w:rsidRPr="000259D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259D4">
              <w:rPr>
                <w:rFonts w:ascii="Times New Roman" w:hAnsi="Times New Roman" w:cs="Times New Roman"/>
              </w:rPr>
              <w:t xml:space="preserve">, этаж: подвал, пом. 1-11 расположенное по адресу: Пермский край, </w:t>
            </w:r>
            <w:proofErr w:type="spellStart"/>
            <w:r w:rsidRPr="000259D4">
              <w:rPr>
                <w:rFonts w:ascii="Times New Roman" w:hAnsi="Times New Roman" w:cs="Times New Roman"/>
              </w:rPr>
              <w:t>г</w:t>
            </w:r>
            <w:proofErr w:type="gramStart"/>
            <w:r w:rsidRPr="000259D4">
              <w:rPr>
                <w:rFonts w:ascii="Times New Roman" w:hAnsi="Times New Roman" w:cs="Times New Roman"/>
              </w:rPr>
              <w:t>.П</w:t>
            </w:r>
            <w:proofErr w:type="gramEnd"/>
            <w:r w:rsidRPr="000259D4">
              <w:rPr>
                <w:rFonts w:ascii="Times New Roman" w:hAnsi="Times New Roman" w:cs="Times New Roman"/>
              </w:rPr>
              <w:t>ермь</w:t>
            </w:r>
            <w:proofErr w:type="spellEnd"/>
            <w:r w:rsidRPr="000259D4">
              <w:rPr>
                <w:rFonts w:ascii="Times New Roman" w:hAnsi="Times New Roman" w:cs="Times New Roman"/>
              </w:rPr>
              <w:t>, Ленинский район, ул. Екатерининская, 180 (кадастровый номер: 59:01:4410095:2614), реестровый номер 12647. Помещение пустует.</w:t>
            </w:r>
          </w:p>
        </w:tc>
        <w:tc>
          <w:tcPr>
            <w:tcW w:w="2552" w:type="dxa"/>
          </w:tcPr>
          <w:p w:rsidR="000259D4" w:rsidRPr="000259D4" w:rsidRDefault="000259D4" w:rsidP="00551D9B">
            <w:pPr>
              <w:rPr>
                <w:rFonts w:ascii="Times New Roman" w:hAnsi="Times New Roman" w:cs="Times New Roman"/>
              </w:rPr>
            </w:pPr>
            <w:r w:rsidRPr="000259D4">
              <w:rPr>
                <w:rFonts w:ascii="Times New Roman" w:hAnsi="Times New Roman" w:cs="Times New Roman"/>
                <w:lang w:val="en-US"/>
              </w:rPr>
              <w:t>2 300</w:t>
            </w:r>
            <w:r w:rsidRPr="000259D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0259D4" w:rsidRPr="000259D4" w:rsidRDefault="000259D4" w:rsidP="00551D9B">
            <w:pPr>
              <w:rPr>
                <w:rFonts w:ascii="Times New Roman" w:hAnsi="Times New Roman" w:cs="Times New Roman"/>
              </w:rPr>
            </w:pPr>
            <w:r w:rsidRPr="000259D4">
              <w:rPr>
                <w:rFonts w:ascii="Times New Roman" w:hAnsi="Times New Roman" w:cs="Times New Roman"/>
                <w:lang w:val="en-US"/>
              </w:rPr>
              <w:t>460</w:t>
            </w:r>
            <w:r w:rsidRPr="000259D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80" w:type="dxa"/>
          </w:tcPr>
          <w:p w:rsidR="000259D4" w:rsidRPr="000259D4" w:rsidRDefault="000259D4" w:rsidP="00CE3A85">
            <w:pPr>
              <w:rPr>
                <w:rFonts w:ascii="Times New Roman" w:hAnsi="Times New Roman" w:cs="Times New Roman"/>
              </w:rPr>
            </w:pPr>
            <w:r w:rsidRPr="000259D4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A34857" w:rsidRPr="006960D3" w:rsidTr="00E718B4">
        <w:tc>
          <w:tcPr>
            <w:tcW w:w="727" w:type="dxa"/>
          </w:tcPr>
          <w:p w:rsidR="00A34857" w:rsidRPr="00FC14DA" w:rsidRDefault="00A34857" w:rsidP="00C057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A34857" w:rsidRPr="008852FB" w:rsidRDefault="00A34857" w:rsidP="00681C96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161,7 кв. м в подвале жилого дома, расположенные по адресу: </w:t>
            </w:r>
            <w:proofErr w:type="gramStart"/>
            <w:r w:rsidRPr="008852FB">
              <w:rPr>
                <w:rFonts w:ascii="Times New Roman" w:hAnsi="Times New Roman" w:cs="Times New Roman"/>
                <w:lang w:bidi="ar-SA"/>
              </w:rPr>
              <w:t>Пермский край, г. Пермь, Кировский район, ул. Адмирала Нахимова, 12 (кадастровый (или условный) номер: 59:01:1713017:2893).</w:t>
            </w:r>
            <w:proofErr w:type="gramEnd"/>
            <w:r w:rsidRPr="008852FB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A34857" w:rsidRPr="00A34857" w:rsidRDefault="00A34857" w:rsidP="00681C9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A34857">
              <w:rPr>
                <w:rFonts w:ascii="Times New Roman" w:hAnsi="Times New Roman" w:cs="Times New Roman"/>
                <w:szCs w:val="22"/>
                <w:lang w:val="en-US"/>
              </w:rPr>
              <w:t>1 100 000</w:t>
            </w:r>
          </w:p>
        </w:tc>
        <w:tc>
          <w:tcPr>
            <w:tcW w:w="1406" w:type="dxa"/>
          </w:tcPr>
          <w:p w:rsidR="00A34857" w:rsidRPr="00A34857" w:rsidRDefault="00A34857" w:rsidP="00681C96">
            <w:pPr>
              <w:rPr>
                <w:rFonts w:ascii="Times New Roman" w:hAnsi="Times New Roman" w:cs="Times New Roman"/>
                <w:szCs w:val="22"/>
              </w:rPr>
            </w:pPr>
            <w:r w:rsidRPr="00A34857"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  <w:r w:rsidRPr="00A34857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3980" w:type="dxa"/>
          </w:tcPr>
          <w:p w:rsidR="00A34857" w:rsidRPr="005C441D" w:rsidRDefault="00A34857" w:rsidP="00681C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30.08.2016, 18.10.2016, 25.11.2016, 17.01.2017</w:t>
            </w:r>
            <w:r w:rsidR="000259D4">
              <w:rPr>
                <w:rFonts w:ascii="Times New Roman" w:hAnsi="Times New Roman" w:cs="Times New Roman"/>
                <w:color w:val="000000"/>
              </w:rPr>
              <w:t>, 20.11.2017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259D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11.12.2017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259D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259D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0259D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22.01.2018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259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11.12.2017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0259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12.01.2018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0259D4">
        <w:rPr>
          <w:rFonts w:ascii="Times New Roman" w:eastAsia="Times New Roman" w:hAnsi="Times New Roman" w:cs="Times New Roman"/>
          <w:b/>
          <w:sz w:val="24"/>
          <w:szCs w:val="24"/>
        </w:rPr>
        <w:t>22.01.2018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0259D4">
        <w:rPr>
          <w:rFonts w:eastAsiaTheme="majorEastAsia"/>
          <w:b/>
          <w:bCs/>
          <w:sz w:val="24"/>
          <w:szCs w:val="24"/>
          <w:lang w:bidi="ru-RU"/>
        </w:rPr>
        <w:t>11.12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0259D4">
        <w:rPr>
          <w:rFonts w:eastAsiaTheme="majorEastAsia"/>
          <w:b/>
          <w:bCs/>
          <w:sz w:val="24"/>
          <w:szCs w:val="24"/>
          <w:lang w:bidi="ru-RU"/>
        </w:rPr>
        <w:t>12.01.2018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259D4"/>
    <w:rsid w:val="00032D12"/>
    <w:rsid w:val="00041CF1"/>
    <w:rsid w:val="00050ADC"/>
    <w:rsid w:val="00057D8B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1E4E78"/>
    <w:rsid w:val="001F5FD2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24C69"/>
    <w:rsid w:val="003335E0"/>
    <w:rsid w:val="00335DC4"/>
    <w:rsid w:val="0034593D"/>
    <w:rsid w:val="00345DDA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057F1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00169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4857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B5B23"/>
    <w:rsid w:val="00BD2299"/>
    <w:rsid w:val="00BD2554"/>
    <w:rsid w:val="00BD2C9A"/>
    <w:rsid w:val="00BE37FB"/>
    <w:rsid w:val="00BF63E8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E3A85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03EFC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0ACC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C14D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9C35-858D-483D-8E8B-4138941F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</cp:revision>
  <cp:lastPrinted>2017-10-12T06:13:00Z</cp:lastPrinted>
  <dcterms:created xsi:type="dcterms:W3CDTF">2017-06-06T04:44:00Z</dcterms:created>
  <dcterms:modified xsi:type="dcterms:W3CDTF">2017-12-08T05:52:00Z</dcterms:modified>
</cp:coreProperties>
</file>