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C" w:rsidRDefault="002D021C" w:rsidP="002D021C">
      <w:pPr>
        <w:ind w:firstLine="5670"/>
        <w:jc w:val="both"/>
        <w:rPr>
          <w:b/>
        </w:rPr>
      </w:pPr>
      <w:r>
        <w:rPr>
          <w:b/>
        </w:rPr>
        <w:t xml:space="preserve">Приложение № </w:t>
      </w:r>
      <w:r w:rsidR="003A6702" w:rsidRPr="00F10B9A">
        <w:rPr>
          <w:b/>
        </w:rPr>
        <w:t>7</w:t>
      </w:r>
      <w:r>
        <w:rPr>
          <w:b/>
        </w:rPr>
        <w:t xml:space="preserve"> к приказу ДИО</w:t>
      </w:r>
    </w:p>
    <w:p w:rsidR="00C30589" w:rsidRDefault="002D021C" w:rsidP="002D021C">
      <w:pPr>
        <w:ind w:firstLine="5670"/>
        <w:rPr>
          <w:b/>
        </w:rPr>
      </w:pPr>
      <w:r>
        <w:rPr>
          <w:b/>
        </w:rPr>
        <w:t xml:space="preserve">от </w:t>
      </w:r>
      <w:r w:rsidR="00C30589">
        <w:rPr>
          <w:b/>
        </w:rPr>
        <w:t>15.12.2017</w:t>
      </w:r>
      <w:r>
        <w:rPr>
          <w:b/>
        </w:rPr>
        <w:t xml:space="preserve"> </w:t>
      </w:r>
    </w:p>
    <w:p w:rsidR="002D021C" w:rsidRDefault="002D021C" w:rsidP="002D021C">
      <w:pPr>
        <w:ind w:firstLine="5670"/>
        <w:rPr>
          <w:b/>
        </w:rPr>
      </w:pPr>
      <w:r>
        <w:rPr>
          <w:b/>
        </w:rPr>
        <w:t xml:space="preserve">№ </w:t>
      </w:r>
      <w:r w:rsidR="00C30589">
        <w:rPr>
          <w:b/>
        </w:rPr>
        <w:t>СЭД-059-19-10-164</w:t>
      </w:r>
    </w:p>
    <w:p w:rsidR="002D021C" w:rsidRPr="002D021C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4D566D">
        <w:rPr>
          <w:rFonts w:ascii="Times New Roman" w:hAnsi="Times New Roman"/>
          <w:b/>
          <w:sz w:val="24"/>
          <w:szCs w:val="24"/>
        </w:rPr>
        <w:t>23</w:t>
      </w:r>
      <w:r w:rsidR="008F7378">
        <w:rPr>
          <w:rFonts w:ascii="Times New Roman" w:hAnsi="Times New Roman"/>
          <w:b/>
          <w:sz w:val="24"/>
          <w:szCs w:val="24"/>
        </w:rPr>
        <w:t>.01.2018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 xml:space="preserve">Извещение о </w:t>
      </w:r>
      <w:r w:rsidR="00F10B9A" w:rsidRPr="0077000C">
        <w:rPr>
          <w:b/>
        </w:rPr>
        <w:t xml:space="preserve">проведении </w:t>
      </w:r>
      <w:r w:rsidR="00F10B9A">
        <w:rPr>
          <w:b/>
        </w:rPr>
        <w:t>аукциона</w:t>
      </w:r>
      <w:r w:rsidRPr="0077000C">
        <w:rPr>
          <w:b/>
        </w:rPr>
        <w:t xml:space="preserve">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4D566D" w:rsidP="000C2384">
      <w:pPr>
        <w:jc w:val="center"/>
        <w:rPr>
          <w:b/>
        </w:rPr>
      </w:pPr>
      <w:r>
        <w:rPr>
          <w:b/>
        </w:rPr>
        <w:t>23</w:t>
      </w:r>
      <w:r w:rsidR="008F7378">
        <w:rPr>
          <w:b/>
        </w:rPr>
        <w:t>.01.2018</w:t>
      </w:r>
    </w:p>
    <w:p w:rsidR="008F7378" w:rsidRDefault="008F7378" w:rsidP="000C2384">
      <w:pPr>
        <w:jc w:val="center"/>
        <w:rPr>
          <w:b/>
        </w:rPr>
      </w:pPr>
    </w:p>
    <w:p w:rsidR="004D566D" w:rsidRPr="004D566D" w:rsidRDefault="004D566D" w:rsidP="004D566D">
      <w:pPr>
        <w:rPr>
          <w:rFonts w:eastAsia="Calibri"/>
          <w:b/>
          <w:lang w:val="en-US" w:eastAsia="en-US"/>
        </w:rPr>
      </w:pPr>
      <w:r w:rsidRPr="004D566D">
        <w:rPr>
          <w:rFonts w:eastAsia="Calibri"/>
          <w:b/>
          <w:lang w:eastAsia="en-US"/>
        </w:rPr>
        <w:t xml:space="preserve">Лот № </w:t>
      </w:r>
      <w:r w:rsidRPr="004D566D">
        <w:rPr>
          <w:rFonts w:eastAsia="Calibri"/>
          <w:b/>
          <w:lang w:val="en-US" w:eastAsia="en-US"/>
        </w:rPr>
        <w:t>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 общей площадью 52</w:t>
            </w:r>
            <w:r w:rsidR="00CF482D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9 кв.</w:t>
            </w:r>
            <w:r w:rsidR="00F10B9A" w:rsidRPr="0088444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м по адресу: г. Пермь, 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бульвар Гагарина, 30б.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52,9 кв. м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jc w:val="both"/>
              <w:rPr>
                <w:rFonts w:eastAsia="Calibri"/>
                <w:b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83 885,00</w:t>
            </w:r>
            <w:r w:rsidRPr="004D566D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4D566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4D566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16 777,00</w:t>
            </w:r>
            <w:r w:rsidRPr="004D566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4D566D" w:rsidRPr="004D566D" w:rsidRDefault="004D566D" w:rsidP="004D566D">
            <w:pPr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Реквизиты счета для перечисления задатка: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22.12.2017 по 15.01.2018. Назначение платежа - задаток для участия в аукционе 23.01.2018 по лоту № 1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(г. Пермь, бульвар Гагарина, 30б).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С 22.12.2017 по 17.01.2018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D566D" w:rsidRPr="004D566D" w:rsidRDefault="004D566D" w:rsidP="004D566D">
      <w:pPr>
        <w:rPr>
          <w:rFonts w:eastAsia="Calibri"/>
          <w:b/>
          <w:lang w:eastAsia="en-US"/>
        </w:rPr>
      </w:pPr>
    </w:p>
    <w:p w:rsidR="004D566D" w:rsidRPr="004D566D" w:rsidRDefault="004D566D" w:rsidP="004D566D">
      <w:pPr>
        <w:rPr>
          <w:rFonts w:eastAsia="Calibri"/>
          <w:b/>
          <w:lang w:val="en-US" w:eastAsia="en-US"/>
        </w:rPr>
      </w:pPr>
      <w:r w:rsidRPr="004D566D">
        <w:rPr>
          <w:rFonts w:eastAsia="Calibri"/>
          <w:b/>
          <w:lang w:eastAsia="en-US"/>
        </w:rPr>
        <w:t xml:space="preserve">Лот № </w:t>
      </w:r>
      <w:r w:rsidRPr="004D566D">
        <w:rPr>
          <w:rFonts w:eastAsia="Calibri"/>
          <w:b/>
          <w:lang w:val="en-US" w:eastAsia="en-US"/>
        </w:rPr>
        <w:t>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29,8 кв. м по адресу: г. Пермь,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бульвар Гагарина, 30б.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29,8 кв. м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102 310,0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«Интернет», на котором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4D566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20 462,00</w:t>
            </w:r>
            <w:r w:rsidRPr="004D566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4D566D" w:rsidRPr="004D566D" w:rsidRDefault="004D566D" w:rsidP="004D566D">
            <w:pPr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22.12.2017 по 15.01.2018. Назначение платежа - задаток для участия в аукционе 23.01.2018 по лоту № 2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г. Пермь, бульвар Гагарина, 30б).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С 22.12.2017 по 17.01.2018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D566D" w:rsidRPr="004D566D" w:rsidRDefault="004D566D" w:rsidP="004D566D">
      <w:pPr>
        <w:rPr>
          <w:rFonts w:eastAsia="Calibri"/>
          <w:b/>
          <w:lang w:eastAsia="en-US"/>
        </w:rPr>
      </w:pPr>
    </w:p>
    <w:p w:rsidR="004D566D" w:rsidRPr="004D566D" w:rsidRDefault="004D566D" w:rsidP="004D566D">
      <w:pPr>
        <w:rPr>
          <w:rFonts w:eastAsia="Calibri"/>
          <w:b/>
          <w:lang w:eastAsia="en-US"/>
        </w:rPr>
      </w:pPr>
      <w:r w:rsidRPr="004D566D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 общей площадью 62,0 кв. м по адресу: г. Пермь,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бульвар Гагарина, 30б.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 xml:space="preserve">(помещение </w:t>
            </w:r>
            <w:r w:rsidR="00CF482D">
              <w:rPr>
                <w:rFonts w:eastAsia="Calibri"/>
                <w:b/>
                <w:sz w:val="22"/>
                <w:szCs w:val="22"/>
                <w:lang w:eastAsia="en-US"/>
              </w:rPr>
              <w:t>находится в пользовании третьих лиц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62,0 кв. м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212 860,00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4D566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4D56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42 572,00</w:t>
            </w:r>
            <w:r w:rsidRPr="004D566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4D566D" w:rsidRPr="004D566D" w:rsidRDefault="004D566D" w:rsidP="004D566D">
            <w:pPr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22.12.2017 по 15.01.2018. Назначение платежа - задаток для участия в аукционе 23.01.2018 по лоту № 3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г. Пермь, бульвар Гагарина, 30б).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С 22.12.2017 по 17.01.2018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D566D" w:rsidRPr="004D566D" w:rsidRDefault="004D566D" w:rsidP="004D566D">
      <w:pPr>
        <w:rPr>
          <w:rFonts w:eastAsia="Calibri"/>
          <w:b/>
          <w:lang w:eastAsia="en-US"/>
        </w:rPr>
      </w:pPr>
    </w:p>
    <w:p w:rsidR="004D566D" w:rsidRPr="004D566D" w:rsidRDefault="004D566D" w:rsidP="004D566D">
      <w:pPr>
        <w:rPr>
          <w:rFonts w:eastAsia="Calibri"/>
          <w:b/>
          <w:lang w:eastAsia="en-US"/>
        </w:rPr>
      </w:pPr>
      <w:r w:rsidRPr="004D566D">
        <w:rPr>
          <w:rFonts w:eastAsia="Calibri"/>
          <w:b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характеристики муниципального имущества, право на которое передается по договору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lastRenderedPageBreak/>
              <w:t>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lastRenderedPageBreak/>
              <w:t>Встроенные нежилые помещения в цокольном этаже  жилого дома  общей площадью 114,1 кв. м по адресу: г. Пермь,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br/>
              <w:t xml:space="preserve"> 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ул. Академика Курчатова, 1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114,1 кв. м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141 850,00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4D566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4D56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28 370,00</w:t>
            </w:r>
            <w:r w:rsidRPr="004D566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4D566D" w:rsidRPr="004D566D" w:rsidRDefault="004D566D" w:rsidP="004D566D">
            <w:pPr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22.12.2017 по 15.01.2018. Назначение платежа - задаток для участия в аукционе 23.01.2018 по лоту № 4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г. Пермь, ул. Академика Курчатова, 1).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С 22.12.2017 по 17.01.2018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D566D" w:rsidRPr="004D566D" w:rsidRDefault="004D566D" w:rsidP="004D566D">
      <w:pPr>
        <w:rPr>
          <w:rFonts w:eastAsia="Calibri"/>
          <w:b/>
          <w:lang w:eastAsia="en-US"/>
        </w:rPr>
      </w:pPr>
    </w:p>
    <w:p w:rsidR="004D566D" w:rsidRDefault="004D566D" w:rsidP="004D566D">
      <w:pPr>
        <w:rPr>
          <w:rFonts w:eastAsia="Calibri"/>
          <w:b/>
          <w:lang w:eastAsia="en-US"/>
        </w:rPr>
      </w:pPr>
    </w:p>
    <w:p w:rsidR="004D566D" w:rsidRDefault="004D566D" w:rsidP="004D566D">
      <w:pPr>
        <w:rPr>
          <w:rFonts w:eastAsia="Calibri"/>
          <w:b/>
          <w:lang w:eastAsia="en-US"/>
        </w:rPr>
      </w:pPr>
    </w:p>
    <w:p w:rsidR="004D566D" w:rsidRPr="004D566D" w:rsidRDefault="004D566D" w:rsidP="004D566D">
      <w:pPr>
        <w:rPr>
          <w:rFonts w:eastAsia="Calibri"/>
          <w:b/>
          <w:lang w:eastAsia="en-US"/>
        </w:rPr>
      </w:pPr>
      <w:r w:rsidRPr="004D566D">
        <w:rPr>
          <w:rFonts w:eastAsia="Calibri"/>
          <w:b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и цокольном </w:t>
            </w:r>
            <w:r w:rsidR="00F10B9A" w:rsidRPr="004D566D">
              <w:rPr>
                <w:rFonts w:eastAsia="Calibri"/>
                <w:sz w:val="22"/>
                <w:szCs w:val="22"/>
                <w:lang w:eastAsia="en-US"/>
              </w:rPr>
              <w:t>этаже жилого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 дома общей площадью 415,</w:t>
            </w:r>
            <w:r w:rsidR="00F10B9A" w:rsidRPr="004D566D">
              <w:rPr>
                <w:rFonts w:eastAsia="Calibri"/>
                <w:sz w:val="22"/>
                <w:szCs w:val="22"/>
                <w:lang w:eastAsia="en-US"/>
              </w:rPr>
              <w:t>2 кв.</w:t>
            </w:r>
            <w:r w:rsidR="00F10B9A" w:rsidRPr="0088444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м по </w:t>
            </w:r>
            <w:r w:rsidR="00F10B9A" w:rsidRPr="004D566D">
              <w:rPr>
                <w:rFonts w:eastAsia="Calibri"/>
                <w:sz w:val="22"/>
                <w:szCs w:val="22"/>
                <w:lang w:eastAsia="en-US"/>
              </w:rPr>
              <w:t xml:space="preserve">адресу: </w:t>
            </w:r>
            <w:r w:rsidR="00F10B9A">
              <w:rPr>
                <w:rFonts w:eastAsia="Calibri"/>
                <w:sz w:val="22"/>
                <w:szCs w:val="22"/>
                <w:lang w:eastAsia="en-US"/>
              </w:rPr>
              <w:br/>
            </w:r>
            <w:r w:rsidR="00F10B9A" w:rsidRPr="004D566D">
              <w:rPr>
                <w:rFonts w:eastAsia="Calibri"/>
                <w:sz w:val="22"/>
                <w:szCs w:val="22"/>
                <w:lang w:eastAsia="en-US"/>
              </w:rPr>
              <w:t>г.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 Пермь, 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Клары Цеткин, 23.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415,2 кв. м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Любой вид деятельности, не запрещенный действующим законодательством, в т.ч. общепит (при условии ограничения режима работы до 22 </w:t>
            </w:r>
            <w:proofErr w:type="spellStart"/>
            <w:r w:rsidRPr="004D566D">
              <w:rPr>
                <w:rFonts w:eastAsia="Calibri"/>
                <w:sz w:val="22"/>
                <w:szCs w:val="22"/>
                <w:lang w:eastAsia="en-US"/>
              </w:rPr>
              <w:t>часрв</w:t>
            </w:r>
            <w:proofErr w:type="spellEnd"/>
            <w:r w:rsidRPr="004D566D">
              <w:rPr>
                <w:rFonts w:eastAsia="Calibri"/>
                <w:sz w:val="22"/>
                <w:szCs w:val="22"/>
                <w:lang w:eastAsia="en-US"/>
              </w:rPr>
              <w:t>), за исключением игорного бизнеса.</w:t>
            </w:r>
          </w:p>
        </w:tc>
      </w:tr>
      <w:tr w:rsidR="004D566D" w:rsidRPr="004D566D" w:rsidTr="00086D5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68 210,00</w:t>
            </w:r>
            <w:r w:rsidRPr="004D56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4D566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4D566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13 642,00</w:t>
            </w:r>
            <w:r w:rsidRPr="004D56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4D566D" w:rsidRPr="004D566D" w:rsidRDefault="004D566D" w:rsidP="004D566D">
            <w:pPr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Внесение задатка осуществляется безналичным платежом на указанные реквизиты для перечисления задатка в срок с 22.12.2017 по 15.01.2018. Назначение платежа - задаток для участия в аукционе 23.01.2018 по лоту № 5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г. Пермь, ул. Клары Цеткин, 23).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С 22.12.2017 по 17.01.2018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D566D" w:rsidRPr="004D566D" w:rsidRDefault="004D566D" w:rsidP="004D566D">
      <w:pPr>
        <w:rPr>
          <w:rFonts w:eastAsia="Calibri"/>
          <w:b/>
          <w:lang w:eastAsia="en-US"/>
        </w:rPr>
      </w:pPr>
    </w:p>
    <w:p w:rsidR="004D566D" w:rsidRPr="004D566D" w:rsidRDefault="004D566D" w:rsidP="004D566D">
      <w:pPr>
        <w:rPr>
          <w:rFonts w:eastAsia="Calibri"/>
          <w:b/>
          <w:lang w:eastAsia="en-US"/>
        </w:rPr>
      </w:pPr>
    </w:p>
    <w:p w:rsidR="004D566D" w:rsidRPr="004D566D" w:rsidRDefault="004D566D" w:rsidP="004D566D">
      <w:pPr>
        <w:rPr>
          <w:rFonts w:eastAsia="Calibri"/>
          <w:b/>
          <w:lang w:eastAsia="en-US"/>
        </w:rPr>
      </w:pPr>
      <w:r w:rsidRPr="004D566D">
        <w:rPr>
          <w:rFonts w:eastAsia="Calibri"/>
          <w:b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138,9 кв. м по адресу: г. Пермь,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ул. Социалистическая/Криворожская, 8/29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(помещение находится в пользовании третьих лиц без правовых оснований)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138,9 кв. м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4D566D" w:rsidRPr="004D566D" w:rsidTr="00086D56">
        <w:trPr>
          <w:trHeight w:val="69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130 800,00</w:t>
            </w:r>
            <w:r w:rsidRPr="004D56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до 1 года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Размер, порядок и сроки внесения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4D566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Предоставление документации об аукционе осуществляется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без взимания платы.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4D566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26 160,00</w:t>
            </w:r>
            <w:r w:rsidRPr="004D56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4D566D" w:rsidRPr="004D566D" w:rsidRDefault="004D566D" w:rsidP="004D566D">
            <w:pPr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22.12.2017 по 15.01.2018. Назначение платежа - задаток для участия в аукционе 23.01.2018 по лоту № 6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г. Пермь, ул. Социалистическая/Криворожская, 8/29).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С 22.12.2017 по 17.01.2018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D566D" w:rsidRPr="004D566D" w:rsidRDefault="004D566D" w:rsidP="004D566D">
      <w:pPr>
        <w:rPr>
          <w:rFonts w:eastAsia="Calibri"/>
          <w:b/>
          <w:lang w:eastAsia="en-US"/>
        </w:rPr>
      </w:pPr>
    </w:p>
    <w:p w:rsidR="004D566D" w:rsidRPr="004D566D" w:rsidRDefault="004D566D" w:rsidP="004D566D">
      <w:pPr>
        <w:rPr>
          <w:rFonts w:eastAsia="Calibri"/>
          <w:b/>
          <w:lang w:eastAsia="en-US"/>
        </w:rPr>
      </w:pPr>
      <w:r w:rsidRPr="004D566D">
        <w:rPr>
          <w:rFonts w:eastAsia="Calibri"/>
          <w:b/>
          <w:lang w:eastAsia="en-US"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</w:t>
            </w:r>
            <w:proofErr w:type="spellStart"/>
            <w:r w:rsidRPr="004D566D">
              <w:rPr>
                <w:rFonts w:eastAsia="Calibri"/>
                <w:sz w:val="22"/>
                <w:szCs w:val="22"/>
                <w:lang w:eastAsia="en-US"/>
              </w:rPr>
              <w:t>пристрое</w:t>
            </w:r>
            <w:proofErr w:type="spellEnd"/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 к жилому дому общей площадью 19,</w:t>
            </w:r>
            <w:r w:rsidR="00F10B9A" w:rsidRPr="004D566D">
              <w:rPr>
                <w:rFonts w:eastAsia="Calibri"/>
                <w:sz w:val="22"/>
                <w:szCs w:val="22"/>
                <w:lang w:eastAsia="en-US"/>
              </w:rPr>
              <w:t>2 кв.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 по </w:t>
            </w:r>
            <w:r w:rsidR="00F10B9A" w:rsidRPr="004D566D">
              <w:rPr>
                <w:rFonts w:eastAsia="Calibri"/>
                <w:sz w:val="22"/>
                <w:szCs w:val="22"/>
                <w:lang w:eastAsia="en-US"/>
              </w:rPr>
              <w:t>адресу: г.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 Пермь,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Куйбышева, 72.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(помещение нахо</w:t>
            </w:r>
            <w:r w:rsidR="00CF482D">
              <w:rPr>
                <w:rFonts w:eastAsia="Calibri"/>
                <w:b/>
                <w:sz w:val="22"/>
                <w:szCs w:val="22"/>
                <w:lang w:eastAsia="en-US"/>
              </w:rPr>
              <w:t>дится в пользовании третьих лиц)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19,2 кв. м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4D566D" w:rsidRPr="004D566D" w:rsidTr="00086D5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20 040,00</w:t>
            </w:r>
            <w:r w:rsidRPr="004D56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до 1 года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lastRenderedPageBreak/>
              <w:t>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4D566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4D566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4 008,00</w:t>
            </w:r>
            <w:r w:rsidRPr="004D56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4D566D" w:rsidRPr="004D566D" w:rsidRDefault="004D566D" w:rsidP="004D566D">
            <w:pPr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22.12.2017 по 15.01.2018. Назначение платежа - задаток для участия в аукционе 23.01.2018 по лоту № 7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г. Пермь, ул. Куйбышева, 72).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С 22.12.2017 по 17.01.2018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D566D" w:rsidRPr="004D566D" w:rsidRDefault="004D566D" w:rsidP="004D566D">
      <w:pPr>
        <w:rPr>
          <w:rFonts w:eastAsia="Calibri"/>
          <w:b/>
          <w:lang w:eastAsia="en-US"/>
        </w:rPr>
      </w:pPr>
    </w:p>
    <w:p w:rsidR="004D566D" w:rsidRPr="004D566D" w:rsidRDefault="004D566D" w:rsidP="004D566D">
      <w:pPr>
        <w:rPr>
          <w:rFonts w:eastAsia="Calibri"/>
          <w:b/>
          <w:lang w:eastAsia="en-US"/>
        </w:rPr>
      </w:pPr>
      <w:r w:rsidRPr="004D566D">
        <w:rPr>
          <w:rFonts w:eastAsia="Calibri"/>
          <w:b/>
          <w:lang w:eastAsia="en-US"/>
        </w:rPr>
        <w:t>Лот № 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 общей площадью 252,1 кв.</w:t>
            </w:r>
            <w:r w:rsidR="00CF482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м по адресу: г. Пермь,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Студенческая, 26.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(помещение находится в пользовании третьих лиц без правовых оснований)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Общая арендуемая площадь 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252,1 кв. м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4D566D" w:rsidRPr="004D566D" w:rsidTr="00086D5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>229 920,00</w:t>
            </w:r>
            <w:r w:rsidRPr="004D56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4D566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4D566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45 984,00</w:t>
            </w:r>
            <w:r w:rsidRPr="004D56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4D566D" w:rsidRPr="004D566D" w:rsidRDefault="004D566D" w:rsidP="004D566D">
            <w:pPr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22.12.2017 по 15.01.2018. Назначение платежа - задаток для участия в аукционе 23.01.2018 по лоту № 8</w:t>
            </w:r>
          </w:p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г. Пермь, ул. Студенческая, 26).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С 22.12.2017 по 17.01.2018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D566D" w:rsidRPr="004D566D" w:rsidRDefault="004D566D" w:rsidP="004D566D">
      <w:pPr>
        <w:rPr>
          <w:rFonts w:eastAsia="Calibri"/>
          <w:b/>
          <w:sz w:val="22"/>
          <w:szCs w:val="22"/>
          <w:lang w:eastAsia="en-US"/>
        </w:rPr>
      </w:pPr>
    </w:p>
    <w:p w:rsidR="004D566D" w:rsidRPr="004D566D" w:rsidRDefault="004D566D" w:rsidP="004D566D">
      <w:pPr>
        <w:rPr>
          <w:rFonts w:eastAsia="Calibri"/>
          <w:b/>
          <w:lang w:eastAsia="en-US"/>
        </w:rPr>
      </w:pPr>
      <w:r w:rsidRPr="004D566D">
        <w:rPr>
          <w:rFonts w:eastAsia="Calibri"/>
          <w:b/>
          <w:lang w:eastAsia="en-US"/>
        </w:rPr>
        <w:lastRenderedPageBreak/>
        <w:t>Лот № 9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4D566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46" w:rsidRDefault="00884446" w:rsidP="0088444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Отдельно стоящее 2-х этажное нежилое здание общей площадью 73,6 кв. м по адресу: г. Пермь, </w:t>
            </w:r>
            <w:r>
              <w:rPr>
                <w:b/>
              </w:rPr>
              <w:t>ул. Малая Ямская, 9а.</w:t>
            </w:r>
          </w:p>
          <w:p w:rsidR="00884446" w:rsidRPr="00884446" w:rsidRDefault="00884446" w:rsidP="0088444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D566D" w:rsidRPr="004D566D" w:rsidRDefault="00884446" w:rsidP="0088444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>
              <w:t>Общая арендуемая площадь составляет 73,6 кв. м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884446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общепит, за исключением игорного бизнеса.</w:t>
            </w:r>
          </w:p>
        </w:tc>
      </w:tr>
      <w:tr w:rsidR="004D566D" w:rsidRPr="004D566D" w:rsidTr="00086D5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884446" w:rsidP="004D566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198 720</w:t>
            </w:r>
            <w:r w:rsidR="004D566D" w:rsidRPr="004D566D">
              <w:rPr>
                <w:rFonts w:eastAsia="Calibri"/>
                <w:b/>
                <w:sz w:val="22"/>
                <w:szCs w:val="22"/>
                <w:lang w:eastAsia="en-US"/>
              </w:rPr>
              <w:t>,00</w:t>
            </w:r>
            <w:r w:rsidR="004D566D" w:rsidRPr="004D56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4D566D" w:rsidRPr="004D566D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884446" w:rsidP="004D566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4D566D" w:rsidRPr="004D566D" w:rsidRDefault="004D566D" w:rsidP="004D566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4D566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66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4D566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="0088444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39 744</w:t>
            </w:r>
            <w:r w:rsidRPr="004D566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,00</w:t>
            </w:r>
            <w:r w:rsidRPr="004D56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4D566D" w:rsidRPr="004D566D" w:rsidRDefault="004D566D" w:rsidP="004D566D">
            <w:pPr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4D566D" w:rsidRPr="004D566D" w:rsidRDefault="004D566D" w:rsidP="004D566D">
            <w:pPr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22.12.2017 по 15.01.2018. Назначение платежа - задаток для участия в аукционе 23.01.2018 по лоту № 9</w:t>
            </w:r>
          </w:p>
          <w:p w:rsidR="004D566D" w:rsidRPr="004D566D" w:rsidRDefault="004D566D" w:rsidP="0088444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(</w:t>
            </w:r>
            <w:r w:rsidRPr="004D566D">
              <w:rPr>
                <w:rFonts w:eastAsia="Calibri"/>
                <w:sz w:val="22"/>
                <w:szCs w:val="22"/>
                <w:lang w:eastAsia="en-US"/>
              </w:rPr>
              <w:t xml:space="preserve">г. Пермь, ул. </w:t>
            </w:r>
            <w:r w:rsidR="00884446">
              <w:rPr>
                <w:rFonts w:eastAsia="Calibri"/>
                <w:sz w:val="22"/>
                <w:szCs w:val="22"/>
                <w:lang w:eastAsia="en-US"/>
              </w:rPr>
              <w:t>Малая Ямская, 9а</w:t>
            </w:r>
            <w:bookmarkStart w:id="0" w:name="_GoBack"/>
            <w:bookmarkEnd w:id="0"/>
            <w:r w:rsidRPr="004D566D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С 22.12.2017 по 17.01.2018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4D566D" w:rsidRPr="004D566D" w:rsidTr="00086D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4D566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6D" w:rsidRPr="004D566D" w:rsidRDefault="004D566D" w:rsidP="004D566D">
            <w:pPr>
              <w:autoSpaceDE w:val="0"/>
              <w:autoSpaceDN w:val="0"/>
              <w:adjustRightInd w:val="0"/>
              <w:jc w:val="both"/>
            </w:pPr>
            <w:r w:rsidRPr="004D566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D566D" w:rsidRPr="004D566D" w:rsidRDefault="004D566D" w:rsidP="004D566D">
      <w:pPr>
        <w:rPr>
          <w:rFonts w:eastAsia="Calibri"/>
          <w:b/>
          <w:sz w:val="22"/>
          <w:szCs w:val="22"/>
          <w:lang w:eastAsia="en-US"/>
        </w:rPr>
      </w:pPr>
    </w:p>
    <w:p w:rsidR="00B73D52" w:rsidRDefault="00B73D52" w:rsidP="000C2384">
      <w:pPr>
        <w:jc w:val="center"/>
        <w:rPr>
          <w:b/>
        </w:rPr>
      </w:pPr>
    </w:p>
    <w:sectPr w:rsidR="00B73D52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384"/>
    <w:rsid w:val="00001A66"/>
    <w:rsid w:val="00014276"/>
    <w:rsid w:val="0001550F"/>
    <w:rsid w:val="00016880"/>
    <w:rsid w:val="0001725A"/>
    <w:rsid w:val="00020244"/>
    <w:rsid w:val="00020337"/>
    <w:rsid w:val="0002054B"/>
    <w:rsid w:val="00020839"/>
    <w:rsid w:val="000247EC"/>
    <w:rsid w:val="00026FBB"/>
    <w:rsid w:val="00036157"/>
    <w:rsid w:val="0003755D"/>
    <w:rsid w:val="00037799"/>
    <w:rsid w:val="00040280"/>
    <w:rsid w:val="000409F9"/>
    <w:rsid w:val="00043501"/>
    <w:rsid w:val="0005272E"/>
    <w:rsid w:val="00055B99"/>
    <w:rsid w:val="000607A0"/>
    <w:rsid w:val="000659B9"/>
    <w:rsid w:val="000666EA"/>
    <w:rsid w:val="00073EF6"/>
    <w:rsid w:val="000844A2"/>
    <w:rsid w:val="00091335"/>
    <w:rsid w:val="00094789"/>
    <w:rsid w:val="000A0AE0"/>
    <w:rsid w:val="000A13E4"/>
    <w:rsid w:val="000A18F3"/>
    <w:rsid w:val="000A1E5E"/>
    <w:rsid w:val="000A59E7"/>
    <w:rsid w:val="000B3FD1"/>
    <w:rsid w:val="000C2384"/>
    <w:rsid w:val="000C2C6A"/>
    <w:rsid w:val="000C7A10"/>
    <w:rsid w:val="000D4773"/>
    <w:rsid w:val="000D56E8"/>
    <w:rsid w:val="000E10B3"/>
    <w:rsid w:val="000E59C8"/>
    <w:rsid w:val="000F0DD9"/>
    <w:rsid w:val="000F3508"/>
    <w:rsid w:val="000F5442"/>
    <w:rsid w:val="0010026F"/>
    <w:rsid w:val="0012018B"/>
    <w:rsid w:val="00120AA0"/>
    <w:rsid w:val="00121EF0"/>
    <w:rsid w:val="001222E4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B104D"/>
    <w:rsid w:val="001B36F0"/>
    <w:rsid w:val="001C5D53"/>
    <w:rsid w:val="001D4384"/>
    <w:rsid w:val="001D652C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6DDD"/>
    <w:rsid w:val="002270A3"/>
    <w:rsid w:val="00241902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A3C6B"/>
    <w:rsid w:val="002A3E5A"/>
    <w:rsid w:val="002B21D9"/>
    <w:rsid w:val="002B31E0"/>
    <w:rsid w:val="002B5C57"/>
    <w:rsid w:val="002C017A"/>
    <w:rsid w:val="002C0E6F"/>
    <w:rsid w:val="002C61EA"/>
    <w:rsid w:val="002D021C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521B5"/>
    <w:rsid w:val="00361AA3"/>
    <w:rsid w:val="00365A09"/>
    <w:rsid w:val="00372F83"/>
    <w:rsid w:val="00373745"/>
    <w:rsid w:val="003748AA"/>
    <w:rsid w:val="00376E8E"/>
    <w:rsid w:val="00377AFA"/>
    <w:rsid w:val="00382DC7"/>
    <w:rsid w:val="00383F14"/>
    <w:rsid w:val="003842F8"/>
    <w:rsid w:val="003A06B8"/>
    <w:rsid w:val="003A5942"/>
    <w:rsid w:val="003A6702"/>
    <w:rsid w:val="003A70D3"/>
    <w:rsid w:val="003B0EA0"/>
    <w:rsid w:val="003B157A"/>
    <w:rsid w:val="003B201B"/>
    <w:rsid w:val="003B2D69"/>
    <w:rsid w:val="003B6FFD"/>
    <w:rsid w:val="003B730B"/>
    <w:rsid w:val="003C3AFF"/>
    <w:rsid w:val="003C3F54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06C8"/>
    <w:rsid w:val="004B5DB8"/>
    <w:rsid w:val="004C305C"/>
    <w:rsid w:val="004D1FCC"/>
    <w:rsid w:val="004D566D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37E59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468B"/>
    <w:rsid w:val="005A1E82"/>
    <w:rsid w:val="005A59C7"/>
    <w:rsid w:val="005B4739"/>
    <w:rsid w:val="005B7F6B"/>
    <w:rsid w:val="005C5E3A"/>
    <w:rsid w:val="005C62EC"/>
    <w:rsid w:val="005C6508"/>
    <w:rsid w:val="005C76B4"/>
    <w:rsid w:val="005D06E5"/>
    <w:rsid w:val="005E04CB"/>
    <w:rsid w:val="005E10B9"/>
    <w:rsid w:val="005E1F1F"/>
    <w:rsid w:val="005E20A1"/>
    <w:rsid w:val="005E38D0"/>
    <w:rsid w:val="005E4B43"/>
    <w:rsid w:val="005E5502"/>
    <w:rsid w:val="005E59C2"/>
    <w:rsid w:val="00602F04"/>
    <w:rsid w:val="00605605"/>
    <w:rsid w:val="00616105"/>
    <w:rsid w:val="0062012F"/>
    <w:rsid w:val="00621899"/>
    <w:rsid w:val="006335D6"/>
    <w:rsid w:val="00633779"/>
    <w:rsid w:val="006419D3"/>
    <w:rsid w:val="00642BBE"/>
    <w:rsid w:val="00646984"/>
    <w:rsid w:val="006532BD"/>
    <w:rsid w:val="00654E7B"/>
    <w:rsid w:val="00655A8D"/>
    <w:rsid w:val="00660AC7"/>
    <w:rsid w:val="006624AF"/>
    <w:rsid w:val="00662798"/>
    <w:rsid w:val="006663EA"/>
    <w:rsid w:val="006670B5"/>
    <w:rsid w:val="00667DE9"/>
    <w:rsid w:val="006728EF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78B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56AF1"/>
    <w:rsid w:val="007809BF"/>
    <w:rsid w:val="00782405"/>
    <w:rsid w:val="00783DBD"/>
    <w:rsid w:val="00784415"/>
    <w:rsid w:val="00784A25"/>
    <w:rsid w:val="00785E50"/>
    <w:rsid w:val="007B31C8"/>
    <w:rsid w:val="007B41EC"/>
    <w:rsid w:val="007B53EB"/>
    <w:rsid w:val="007C154C"/>
    <w:rsid w:val="007C1CB7"/>
    <w:rsid w:val="007C1E21"/>
    <w:rsid w:val="007C21AB"/>
    <w:rsid w:val="007C251B"/>
    <w:rsid w:val="007C2B0D"/>
    <w:rsid w:val="007C5838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74311"/>
    <w:rsid w:val="008748BF"/>
    <w:rsid w:val="00874E7D"/>
    <w:rsid w:val="00884446"/>
    <w:rsid w:val="00885C23"/>
    <w:rsid w:val="008866BE"/>
    <w:rsid w:val="00895B99"/>
    <w:rsid w:val="008963BE"/>
    <w:rsid w:val="00897078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8F7378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601E"/>
    <w:rsid w:val="00951812"/>
    <w:rsid w:val="00955C46"/>
    <w:rsid w:val="00956354"/>
    <w:rsid w:val="00956E79"/>
    <w:rsid w:val="00970EAD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4E20"/>
    <w:rsid w:val="00B26B11"/>
    <w:rsid w:val="00B30353"/>
    <w:rsid w:val="00B4001E"/>
    <w:rsid w:val="00B429AA"/>
    <w:rsid w:val="00B47918"/>
    <w:rsid w:val="00B50C8C"/>
    <w:rsid w:val="00B515FE"/>
    <w:rsid w:val="00B530F4"/>
    <w:rsid w:val="00B55CA3"/>
    <w:rsid w:val="00B608D2"/>
    <w:rsid w:val="00B717BD"/>
    <w:rsid w:val="00B72504"/>
    <w:rsid w:val="00B73D52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47CF"/>
    <w:rsid w:val="00BC7381"/>
    <w:rsid w:val="00BC7BAA"/>
    <w:rsid w:val="00BD2F76"/>
    <w:rsid w:val="00BD3130"/>
    <w:rsid w:val="00BD4D99"/>
    <w:rsid w:val="00BD512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30589"/>
    <w:rsid w:val="00C34A9D"/>
    <w:rsid w:val="00C360BE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671F2"/>
    <w:rsid w:val="00C72398"/>
    <w:rsid w:val="00C72AB6"/>
    <w:rsid w:val="00C764E2"/>
    <w:rsid w:val="00C76DD0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482D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5A75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4FDB"/>
    <w:rsid w:val="00DB55BA"/>
    <w:rsid w:val="00DB7C3E"/>
    <w:rsid w:val="00DC230E"/>
    <w:rsid w:val="00DD01D1"/>
    <w:rsid w:val="00DD36ED"/>
    <w:rsid w:val="00DD56F8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433"/>
    <w:rsid w:val="00EF55AF"/>
    <w:rsid w:val="00EF7AF7"/>
    <w:rsid w:val="00F03786"/>
    <w:rsid w:val="00F10B9A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35AF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D6621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4021</Words>
  <Characters>22923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11</cp:revision>
  <dcterms:created xsi:type="dcterms:W3CDTF">2017-12-08T07:20:00Z</dcterms:created>
  <dcterms:modified xsi:type="dcterms:W3CDTF">2017-12-19T07:34:00Z</dcterms:modified>
</cp:coreProperties>
</file>