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83" w:rsidRPr="00DD0A83" w:rsidRDefault="00DD0A83" w:rsidP="00DD0A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5 </w:t>
      </w:r>
    </w:p>
    <w:p w:rsidR="00DD0A83" w:rsidRPr="00DD0A83" w:rsidRDefault="00DD0A83" w:rsidP="00DD0A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конкурсной документации, </w:t>
      </w:r>
    </w:p>
    <w:p w:rsidR="00DD0A83" w:rsidRPr="00DD0A83" w:rsidRDefault="00DD0A83" w:rsidP="00DD0A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D0A8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</w:t>
      </w:r>
      <w:proofErr w:type="gramEnd"/>
      <w:r w:rsidRPr="00DD0A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начальника департамента </w:t>
      </w:r>
    </w:p>
    <w:p w:rsidR="00DD0A83" w:rsidRPr="00DD0A83" w:rsidRDefault="00DD0A83" w:rsidP="00DD0A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имущественных отношений </w:t>
      </w:r>
    </w:p>
    <w:p w:rsidR="00DD0A83" w:rsidRPr="00DD0A83" w:rsidRDefault="00DD0A83" w:rsidP="00DD0A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Перми </w:t>
      </w:r>
    </w:p>
    <w:p w:rsidR="00E551EA" w:rsidRPr="00E551EA" w:rsidRDefault="00E551EA" w:rsidP="00E551EA">
      <w:pPr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E551E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27.03.2018  № СЭД-059-19-10-31</w:t>
      </w:r>
    </w:p>
    <w:p w:rsidR="00DD0A83" w:rsidRPr="00DD0A83" w:rsidRDefault="00DD0A83" w:rsidP="00DD0A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A83" w:rsidRPr="00DD0A83" w:rsidRDefault="00DD0A83" w:rsidP="00DD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83" w:rsidRPr="00DD0A83" w:rsidRDefault="00DD0A83" w:rsidP="00DD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0A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Договор о задатке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Пермь</w:t>
      </w: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«____»___________20___ года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0A83" w:rsidRPr="00DD0A83" w:rsidRDefault="00DD0A83" w:rsidP="00DD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Департамент имущественных отношений администрации города Перми, именуемый в дальнейшем Организатор конкурса, в лице консультанта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 </w:t>
      </w:r>
      <w:proofErr w:type="spell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Перешеиной</w:t>
      </w:r>
      <w:proofErr w:type="spell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Витальевны, действующей на основании  доверенности от «06» марта 2018 года  № 14, с одной стороны, 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____________________________________________________________________________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D0A83" w:rsidRPr="00DD0A83" w:rsidRDefault="00DD0A83" w:rsidP="00DD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Заявителя  - пишется разборчиво, печатными буквами)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именуем___ в дальнейшем Заявитель, заключили настоящий договор о нижеследующем: 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 Для участия в конкурсе в отношении комплекса крематория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кладбище «Восточное» (далее – конкурс) Заявитель  вносит  задаток в  обеспечение  исполнения обязательства по заключению концессионного соглашения в отношении комплекса крематория на кладбище «Восточное» (далее – концессионное соглашение) в размере _________________________________________________________________________________________________________________________________________________________    </w:t>
      </w:r>
    </w:p>
    <w:p w:rsidR="00DD0A83" w:rsidRPr="00DD0A83" w:rsidRDefault="00DD0A83" w:rsidP="00DD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0"/>
          <w:szCs w:val="20"/>
          <w:lang w:eastAsia="ru-RU"/>
        </w:rPr>
        <w:t>(цифрами и прописью)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04.05.2018.</w:t>
      </w: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для перечисления задатка: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департамент финансов администрации города Перми (департамент имущественных отношений администрации города Перми, л/с 04163010041),                               ИНН/КПП 5902502248/590201001, </w:t>
      </w:r>
      <w:proofErr w:type="gram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403 028 108 577 350 000 30 в Отделении Пермь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Пермь, БИК банка 045773001 , ОКТМО 57701000, КБК 00000000000000000510.</w:t>
      </w: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платежа: «Задаток в обеспечение исполнения обязательств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заключению концессионного соглашения в отношении комплекса крематория, расположенного по адресу: Пермский край, г. Пермь, Мотовилихинский район, территория кладбища «Восточное».  </w:t>
      </w: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D0A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Заявителя победителем конкурса, задаток, внесенный им на счет Организатора конкурса, засчитывается в счет концессионной платы, установленной концессионным соглашением. 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  Задаток подлежит возврату в следующих случаях:</w:t>
      </w:r>
    </w:p>
    <w:p w:rsidR="00DD0A83" w:rsidRPr="00DD0A83" w:rsidRDefault="00DD0A83" w:rsidP="00DD0A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департамента имущественных отношений администрации города Перми отказался от проведения конкурса, то сумма задатка возвращается в течение пяти рабочих дней со дня направления </w:t>
      </w:r>
      <w:proofErr w:type="spell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департамента имущественных отношений администрации города Перми уведомления об отказе проведения конкурса;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Заявитель не признан победителем конкурса, то сумма задатка возвращается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рабочих дней со дня подписания протокола о результатах проведения конкурса;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отозвал заявку на участие в конкурсе (в любое время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истечения срока представления в конкурсную комиссию заявок на участие в конкурсе), то внесенная сумма задатка возвращается в течение пяти рабочих дней после получения конкурсной комиссией уведомления об отзыве;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отозвал конкурсное предложение (в любое время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истечения срока представления в конкурсную комиссию конкурсных предложений),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внесенная сумма задатка возвращается в течение пяти рабочих дней после получения конкурсной комиссией уведомления об отзыве;</w:t>
      </w:r>
    </w:p>
    <w:p w:rsidR="00DD0A83" w:rsidRPr="00DD0A83" w:rsidRDefault="00DD0A83" w:rsidP="00DD0A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заявка на участие в конкурсе подана Заявителем после истечения срока представления заявок на участие в конкурсе, то внесенная сумма задатка возвращается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рабочих дней после получения таковой заявки на участие в конкурсе (при условии, что конкурсной документацией предусмотрено внесение задатка до даты окончания представления заявок на участие в конкурсе);</w:t>
      </w:r>
      <w:proofErr w:type="gramEnd"/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конкурсное предложение подано Заявителем после истечения срока представления конкурсных предложений, то внесенная сумма задатка возвращается в течение пяти рабочих дней со дня получения такого конкурсного предложения (</w:t>
      </w:r>
      <w:r w:rsidRPr="00DD0A83">
        <w:rPr>
          <w:rFonts w:ascii="Times New Roman" w:eastAsia="Times New Roman" w:hAnsi="Times New Roman" w:cs="Arial"/>
          <w:sz w:val="24"/>
          <w:szCs w:val="24"/>
          <w:lang w:eastAsia="ru-RU"/>
        </w:rPr>
        <w:t>при условии, что конкурсной документацией предусмотрено внесение задатка до даты окончания представления конкурсных предложений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конкурсной комиссией принято решение об отказе в допуске Заявителя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участию в настоящем конкурсе, то внесенная сумма задатка возвращается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течение пяти рабочих дней со дня подписания членами конкурсной комиссии </w:t>
      </w:r>
      <w:proofErr w:type="gram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проведения предварительного отбора участников конкурса</w:t>
      </w:r>
      <w:proofErr w:type="gram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Задаток возвращается Заявителю, представившему единственную заявку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участие в конкурсе, в следующих случаях: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Заявителю не было предложено представить </w:t>
      </w:r>
      <w:proofErr w:type="spell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департамента имущественных отношений администрации города Перми предложение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заключении концессионного соглашения, - в течение пятнадцати рабочих дней со дня принятия решения о признании конкурса несостоявшимся;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не представил </w:t>
      </w:r>
      <w:proofErr w:type="spell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департамента имущественных отношений администрации города Перми предложение о заключении концессионного соглашения, - в течение пяти рабочих дней после дня истечения установленного срока представления предложения о заключении концессионного соглашения;</w:t>
      </w:r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департамента имущественных отношений администрации города Перми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соглашения, - в течение пяти рабочих дней после дня истечения установленного срока рассмотрения </w:t>
      </w:r>
      <w:proofErr w:type="spellStart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департамента имущественных отношений администрации города Перми предложения о заключении концессионного соглашения.</w:t>
      </w:r>
      <w:proofErr w:type="gramEnd"/>
    </w:p>
    <w:p w:rsidR="00DD0A83" w:rsidRPr="00DD0A83" w:rsidRDefault="00DD0A83" w:rsidP="00DD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Заявителем конкурсного предложения не было принято решение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заключении с этим Заявителем концессионного соглашения, задаток, внесенный этим Заявителем, возвращается ему в пятнадцатидневный срок со дня истечения указанного тридцатидневного срока.</w:t>
      </w:r>
    </w:p>
    <w:p w:rsidR="00DD0A83" w:rsidRPr="00DD0A83" w:rsidRDefault="00DD0A83" w:rsidP="00DD0A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Банковские реквизиты для возврата задатка: </w:t>
      </w:r>
    </w:p>
    <w:p w:rsidR="00DD0A83" w:rsidRPr="00DD0A83" w:rsidRDefault="00DD0A83" w:rsidP="00DD0A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банка: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>р</w:t>
      </w:r>
      <w:proofErr w:type="gramEnd"/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>/с___________________________________________________________________________к/с___________________________________________________________________________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КПП банка: _______________ БИК банка: ________________ ИНН банка: ______________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Получатель платежа:___________________________________________________________</w:t>
      </w:r>
    </w:p>
    <w:p w:rsidR="00DD0A83" w:rsidRPr="00DD0A83" w:rsidRDefault="00DD0A83" w:rsidP="00DD0A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юридического лица или  фамилия, имя, отчество физического лица, ИП</w:t>
      </w:r>
      <w:proofErr w:type="gramEnd"/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DD0A83" w:rsidRPr="00DD0A83" w:rsidRDefault="00DD0A83" w:rsidP="00DD0A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ИНН получателя платежа: </w:t>
      </w:r>
    </w:p>
    <w:p w:rsidR="00DD0A83" w:rsidRPr="00DD0A83" w:rsidRDefault="00DD0A83" w:rsidP="00DD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Победителю конкурса, отказавшемуся или уклонившемуся от подписания  концессионного  соглашения, внесенный им задаток не возвращается.</w:t>
      </w: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Настоящий договор вступает в силу с момента подписания и действует  </w:t>
      </w: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 полного  исполнения сторонами своих обязательств по настоящему договору.</w:t>
      </w: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Департамент имущественных отношений администрации города Перми не несет ответственности за несоблюдение сроков возврата задатка в случае несоблюдения Заявителем соответствующего порядка отзыва заявки на участие в конкурсе или конкурсного предложения.</w:t>
      </w: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Настоящий  договор   составлен   в   двух  подлинных экземплярах, имеющих одинаковую юридическую силу для сторон.</w:t>
      </w: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3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Местонахождение сторон:</w:t>
      </w: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D0A83" w:rsidRPr="00DD0A83" w:rsidTr="00CE0D89">
        <w:tc>
          <w:tcPr>
            <w:tcW w:w="4785" w:type="dxa"/>
          </w:tcPr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отношений администрации города Перми:</w:t>
            </w:r>
          </w:p>
        </w:tc>
        <w:tc>
          <w:tcPr>
            <w:tcW w:w="4786" w:type="dxa"/>
          </w:tcPr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Заявитель:</w:t>
            </w:r>
          </w:p>
        </w:tc>
      </w:tr>
      <w:tr w:rsidR="00DD0A83" w:rsidRPr="00DD0A83" w:rsidTr="00CE0D89">
        <w:tc>
          <w:tcPr>
            <w:tcW w:w="4785" w:type="dxa"/>
          </w:tcPr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DD0A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614000, г</w:t>
              </w:r>
            </w:smartTag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Пермь, ул. Сибирская, 14,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212 77 24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A83" w:rsidRPr="00DD0A83" w:rsidRDefault="00DD0A83" w:rsidP="00DD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 _____________________                                        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М.П.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Заявитель  __________________</w:t>
            </w:r>
          </w:p>
          <w:p w:rsidR="00DD0A83" w:rsidRPr="00DD0A83" w:rsidRDefault="00DD0A83" w:rsidP="00DD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М.П.</w:t>
            </w:r>
          </w:p>
        </w:tc>
      </w:tr>
    </w:tbl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83" w:rsidRPr="00DD0A83" w:rsidRDefault="00DD0A83" w:rsidP="00DD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DE" w:rsidRDefault="00E551EA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83"/>
    <w:rsid w:val="00366705"/>
    <w:rsid w:val="00883E22"/>
    <w:rsid w:val="00DD0A83"/>
    <w:rsid w:val="00E5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D0A83"/>
    <w:rPr>
      <w:sz w:val="16"/>
      <w:szCs w:val="16"/>
    </w:rPr>
  </w:style>
  <w:style w:type="paragraph" w:styleId="a4">
    <w:name w:val="annotation text"/>
    <w:basedOn w:val="a"/>
    <w:link w:val="a5"/>
    <w:rsid w:val="00DD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DD0A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D0A83"/>
    <w:rPr>
      <w:sz w:val="16"/>
      <w:szCs w:val="16"/>
    </w:rPr>
  </w:style>
  <w:style w:type="paragraph" w:styleId="a4">
    <w:name w:val="annotation text"/>
    <w:basedOn w:val="a"/>
    <w:link w:val="a5"/>
    <w:rsid w:val="00DD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DD0A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2</cp:revision>
  <dcterms:created xsi:type="dcterms:W3CDTF">2018-03-26T10:51:00Z</dcterms:created>
  <dcterms:modified xsi:type="dcterms:W3CDTF">2018-03-28T11:35:00Z</dcterms:modified>
</cp:coreProperties>
</file>