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932CEC" w:rsidRDefault="006E458F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932CEC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="00932CEC">
              <w:rPr>
                <w:rFonts w:ascii="Times New Roman" w:hAnsi="Times New Roman" w:cs="Times New Roman"/>
                <w:sz w:val="28"/>
                <w:szCs w:val="28"/>
              </w:rPr>
              <w:t>елинная,13</w:t>
            </w:r>
          </w:p>
        </w:tc>
        <w:tc>
          <w:tcPr>
            <w:tcW w:w="5641" w:type="dxa"/>
          </w:tcPr>
          <w:p w:rsidR="00932CEC" w:rsidRDefault="00932CEC" w:rsidP="0093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Встроенные нежилые помещения общей площадью 22,2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расположенные на 4 этаже многоквартирного дома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932CEC" w:rsidRDefault="006E458F" w:rsidP="006E4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932CE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лександра Матросова, 3</w:t>
            </w:r>
          </w:p>
        </w:tc>
        <w:tc>
          <w:tcPr>
            <w:tcW w:w="5641" w:type="dxa"/>
          </w:tcPr>
          <w:p w:rsidR="00932CEC" w:rsidRPr="00932CEC" w:rsidRDefault="00932CEC" w:rsidP="0093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Здание профилактория, назначение нежилое, количество этажей 3, в том числе подземных 1,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площадью 732,6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932C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932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932CEC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 w:rsidRPr="00932C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земельным участком, вид разрешенного использования: под здание профилактория,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1156,63 +/- 13,6 кв.</w:t>
            </w:r>
            <w:r w:rsidRPr="00932C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932CEC" w:rsidRDefault="006E458F" w:rsidP="006E4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932CE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932CEC">
              <w:rPr>
                <w:rFonts w:ascii="Times New Roman" w:hAnsi="Times New Roman" w:cs="Times New Roman"/>
                <w:sz w:val="28"/>
                <w:szCs w:val="28"/>
              </w:rPr>
              <w:t>оветская/Тополевый пер., 63/6</w:t>
            </w:r>
          </w:p>
        </w:tc>
        <w:tc>
          <w:tcPr>
            <w:tcW w:w="5641" w:type="dxa"/>
          </w:tcPr>
          <w:p w:rsidR="00932CEC" w:rsidRDefault="00932CEC" w:rsidP="0093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Встроенные нежилые помещения общей площадью 181,4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расположенные на 1 этаже нежилого здания</w:t>
            </w:r>
          </w:p>
        </w:tc>
      </w:tr>
      <w:tr w:rsidR="00932CEC" w:rsidTr="00F47BD5">
        <w:tc>
          <w:tcPr>
            <w:tcW w:w="674" w:type="dxa"/>
          </w:tcPr>
          <w:p w:rsidR="00932CEC" w:rsidRDefault="00F47BD5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932CEC" w:rsidRDefault="006E458F" w:rsidP="006E4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7BD5">
              <w:rPr>
                <w:rFonts w:ascii="Times New Roman" w:hAnsi="Times New Roman" w:cs="Times New Roman"/>
                <w:sz w:val="28"/>
                <w:szCs w:val="28"/>
              </w:rPr>
              <w:t>л. Соловьева, 12</w:t>
            </w:r>
          </w:p>
        </w:tc>
        <w:tc>
          <w:tcPr>
            <w:tcW w:w="5641" w:type="dxa"/>
          </w:tcPr>
          <w:p w:rsidR="00932CEC" w:rsidRDefault="00F47BD5" w:rsidP="00F4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Встроенные нежилые помещения общей площадью 67,5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расположенные в подвале многоквартирного дома</w:t>
            </w:r>
            <w:bookmarkStart w:id="0" w:name="_GoBack"/>
            <w:bookmarkEnd w:id="0"/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32CEC" w:rsidRPr="00932CEC" w:rsidSect="00D9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E7B2E"/>
    <w:rsid w:val="003E7B2E"/>
    <w:rsid w:val="006E458F"/>
    <w:rsid w:val="00932CEC"/>
    <w:rsid w:val="00B10655"/>
    <w:rsid w:val="00D96892"/>
    <w:rsid w:val="00F4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berlin-ng</cp:lastModifiedBy>
  <cp:revision>3</cp:revision>
  <dcterms:created xsi:type="dcterms:W3CDTF">2018-12-14T11:34:00Z</dcterms:created>
  <dcterms:modified xsi:type="dcterms:W3CDTF">2018-12-14T11:59:00Z</dcterms:modified>
</cp:coreProperties>
</file>