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2576ED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81361D">
        <w:rPr>
          <w:b/>
        </w:rPr>
        <w:t>30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5D0027" w:rsidRPr="005D0027">
        <w:rPr>
          <w:b/>
        </w:rPr>
        <w:t>5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BA644D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</w:t>
      </w:r>
      <w:r w:rsidR="00BA644D" w:rsidRPr="00BA644D">
        <w:t xml:space="preserve">(ред. от 10.04.2019 № 88-П) </w:t>
      </w:r>
      <w:r w:rsidR="00E225C7">
        <w:t xml:space="preserve">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</w:t>
      </w:r>
      <w:proofErr w:type="gramEnd"/>
      <w:r w:rsidR="00E225C7" w:rsidRPr="00012EDD">
        <w:t xml:space="preserve"> </w:t>
      </w:r>
      <w:proofErr w:type="gramStart"/>
      <w:r w:rsidR="00E225C7" w:rsidRPr="00012EDD">
        <w:t>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</w:t>
      </w:r>
      <w:r w:rsidR="00BA644D" w:rsidRPr="00BA644D">
        <w:br/>
      </w:r>
      <w:r w:rsidR="00E225C7" w:rsidRPr="0023392E">
        <w:t xml:space="preserve">от 20 декабря 2018 г. № 1008 </w:t>
      </w:r>
      <w:r w:rsidR="0023392E">
        <w:t xml:space="preserve">(ред. от 07.03.2019 № 150) </w:t>
      </w:r>
      <w:r w:rsidR="00E225C7" w:rsidRPr="0023392E">
        <w:t xml:space="preserve">«Об утверждении формы договора </w:t>
      </w:r>
      <w:r w:rsidR="00BA644D" w:rsidRPr="00BA644D">
        <w:br/>
      </w:r>
      <w:r w:rsidR="00E225C7" w:rsidRPr="0023392E">
        <w:t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</w:t>
      </w:r>
      <w:proofErr w:type="gramEnd"/>
      <w:r w:rsidR="00E225C7" w:rsidRPr="0023392E">
        <w:t xml:space="preserve">, </w:t>
      </w:r>
      <w:proofErr w:type="gramStart"/>
      <w:r w:rsidR="00E225C7" w:rsidRPr="0023392E">
        <w:t xml:space="preserve">либо на земельном участке, государственная собственность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от 20 декабря 2018 г. № 1009 </w:t>
      </w:r>
      <w:r w:rsidR="00BA644D" w:rsidRPr="00BA644D">
        <w:rPr>
          <w:szCs w:val="28"/>
        </w:rPr>
        <w:t xml:space="preserve">(ред. от 10.04.2019 № 88-П) </w:t>
      </w:r>
      <w:r w:rsidR="00BA644D" w:rsidRPr="00BA644D">
        <w:rPr>
          <w:szCs w:val="28"/>
        </w:rPr>
        <w:br/>
      </w:r>
      <w:r w:rsidR="00E225C7" w:rsidRPr="009631AE">
        <w:rPr>
          <w:szCs w:val="28"/>
        </w:rPr>
        <w:t xml:space="preserve">«О комиссии по проведению аукциона в электронной форме на право заключения договора </w:t>
      </w:r>
      <w:r w:rsidR="00BA644D" w:rsidRPr="00BA644D">
        <w:rPr>
          <w:szCs w:val="28"/>
        </w:rPr>
        <w:br/>
      </w:r>
      <w:r w:rsidR="00E225C7" w:rsidRPr="009631AE">
        <w:rPr>
          <w:szCs w:val="28"/>
        </w:rPr>
        <w:t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</w:t>
      </w:r>
      <w:proofErr w:type="gramEnd"/>
      <w:r w:rsidR="00E225C7" w:rsidRPr="009631AE">
        <w:rPr>
          <w:szCs w:val="28"/>
        </w:rPr>
        <w:t xml:space="preserve"> на </w:t>
      </w:r>
      <w:proofErr w:type="gramStart"/>
      <w:r w:rsidR="00E225C7" w:rsidRPr="009631AE">
        <w:rPr>
          <w:szCs w:val="28"/>
        </w:rPr>
        <w:t>который</w:t>
      </w:r>
      <w:proofErr w:type="gramEnd"/>
      <w:r w:rsidR="00E225C7" w:rsidRPr="009631AE">
        <w:rPr>
          <w:szCs w:val="28"/>
        </w:rPr>
        <w:t xml:space="preserve">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AB0EBB">
        <w:rPr>
          <w:bCs/>
        </w:rPr>
        <w:t>29</w:t>
      </w:r>
      <w:r w:rsidRPr="00337BA5">
        <w:rPr>
          <w:bCs/>
        </w:rPr>
        <w:t>.</w:t>
      </w:r>
      <w:r w:rsidR="00AB0EBB">
        <w:rPr>
          <w:bCs/>
        </w:rPr>
        <w:t>04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AB0EBB">
        <w:rPr>
          <w:bCs/>
        </w:rPr>
        <w:t>11-59</w:t>
      </w:r>
      <w:bookmarkStart w:id="0" w:name="_GoBack"/>
      <w:bookmarkEnd w:id="0"/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lastRenderedPageBreak/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81361D" w:rsidRDefault="0081361D" w:rsidP="0081361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81361D" w:rsidRPr="00A25D54" w:rsidRDefault="0081361D" w:rsidP="0081361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1361D" w:rsidRDefault="0081361D" w:rsidP="007D34BF">
            <w:pPr>
              <w:rPr>
                <w:color w:val="000000"/>
              </w:rPr>
            </w:pP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С-Щ-18-598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961B31" w:rsidRDefault="0081361D" w:rsidP="007D34BF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53 напротив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5200B6" w:rsidRDefault="0081361D" w:rsidP="007D34BF">
            <w:r>
              <w:t>3х6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9B5CAF" w:rsidRDefault="0081361D" w:rsidP="007D34BF">
            <w:r>
              <w:t>8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</w:t>
            </w:r>
            <w:r>
              <w:rPr>
                <w:bCs/>
              </w:rPr>
              <w:lastRenderedPageBreak/>
              <w:t xml:space="preserve">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A644D" w:rsidRDefault="00BA644D" w:rsidP="0081361D">
      <w:pPr>
        <w:rPr>
          <w:b/>
          <w:lang w:val="en-US"/>
        </w:rPr>
      </w:pPr>
    </w:p>
    <w:p w:rsidR="0081361D" w:rsidRDefault="0081361D" w:rsidP="0081361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81361D" w:rsidRPr="00A25D54" w:rsidRDefault="0081361D" w:rsidP="0081361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1361D" w:rsidRDefault="0081361D" w:rsidP="007D34BF">
            <w:pPr>
              <w:rPr>
                <w:color w:val="000000"/>
              </w:rPr>
            </w:pP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С-Щ-18-603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961B31" w:rsidRDefault="0081361D" w:rsidP="007D34BF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Гусарова</w:t>
            </w:r>
            <w:proofErr w:type="spellEnd"/>
            <w:r>
              <w:rPr>
                <w:color w:val="000000"/>
              </w:rPr>
              <w:t>, 14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5200B6" w:rsidRDefault="0081361D" w:rsidP="007D34BF">
            <w:r>
              <w:t>3х6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9B5CAF" w:rsidRDefault="0081361D" w:rsidP="007D34BF">
            <w:r>
              <w:t>8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1361D" w:rsidRDefault="0081361D" w:rsidP="0081361D"/>
    <w:p w:rsidR="0081361D" w:rsidRDefault="0081361D" w:rsidP="0081361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81361D" w:rsidRPr="00A25D54" w:rsidRDefault="0081361D" w:rsidP="0081361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1361D" w:rsidRDefault="0081361D" w:rsidP="007D34BF">
            <w:pPr>
              <w:rPr>
                <w:color w:val="000000"/>
              </w:rPr>
            </w:pP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С-Щ-18-634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961B31" w:rsidRDefault="0081361D" w:rsidP="007D34BF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 – ул. Яблочкова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5200B6" w:rsidRDefault="0081361D" w:rsidP="007D34BF">
            <w:r>
              <w:t>3х6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9B5CAF" w:rsidRDefault="0081361D" w:rsidP="007D34BF">
            <w:r>
              <w:t>8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1361D" w:rsidRDefault="0081361D" w:rsidP="0081361D"/>
    <w:p w:rsidR="0081361D" w:rsidRDefault="0081361D" w:rsidP="0081361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81361D" w:rsidRPr="00A25D54" w:rsidRDefault="0081361D" w:rsidP="0081361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1361D" w:rsidRDefault="0081361D" w:rsidP="007D34BF">
            <w:pPr>
              <w:rPr>
                <w:color w:val="000000"/>
              </w:rPr>
            </w:pP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С-Щ-18-636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961B31" w:rsidRDefault="0081361D" w:rsidP="007D34BF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Куйбышева – ул. </w:t>
            </w:r>
            <w:proofErr w:type="spellStart"/>
            <w:r>
              <w:rPr>
                <w:color w:val="000000"/>
              </w:rPr>
              <w:t>Обвинская</w:t>
            </w:r>
            <w:proofErr w:type="spellEnd"/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5200B6" w:rsidRDefault="0081361D" w:rsidP="007D34BF">
            <w:r>
              <w:t>3х6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9B5CAF" w:rsidRDefault="0081361D" w:rsidP="007D34BF">
            <w:r>
              <w:t>8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1361D" w:rsidRDefault="0081361D" w:rsidP="0081361D"/>
    <w:p w:rsidR="0081361D" w:rsidRDefault="0081361D" w:rsidP="0081361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81361D" w:rsidRPr="00A25D54" w:rsidRDefault="0081361D" w:rsidP="0081361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1361D" w:rsidRDefault="0081361D" w:rsidP="007D34BF">
            <w:pPr>
              <w:rPr>
                <w:color w:val="000000"/>
              </w:rPr>
            </w:pP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С-Щ-18-637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961B31" w:rsidRDefault="0081361D" w:rsidP="007D34BF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114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5200B6" w:rsidRDefault="0081361D" w:rsidP="007D34BF">
            <w:r>
              <w:t>3х6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9B5CAF" w:rsidRDefault="0081361D" w:rsidP="007D34BF">
            <w:r>
              <w:t>8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1361D" w:rsidRDefault="0081361D" w:rsidP="0081361D"/>
    <w:p w:rsidR="0081361D" w:rsidRDefault="0081361D" w:rsidP="0081361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81361D" w:rsidRPr="00A25D54" w:rsidRDefault="0081361D" w:rsidP="0081361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1361D" w:rsidRDefault="0081361D" w:rsidP="007D34BF">
            <w:pPr>
              <w:rPr>
                <w:color w:val="000000"/>
              </w:rPr>
            </w:pP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С-Щ-18-672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961B31" w:rsidRDefault="0081361D" w:rsidP="007D34BF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Солдатова, 31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5200B6" w:rsidRDefault="0081361D" w:rsidP="007D34BF">
            <w:r>
              <w:t>3х6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9B5CAF" w:rsidRDefault="0081361D" w:rsidP="007D34BF">
            <w:r>
              <w:t>8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1361D" w:rsidRDefault="0081361D" w:rsidP="0081361D"/>
    <w:p w:rsidR="0081361D" w:rsidRDefault="0081361D" w:rsidP="0081361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81361D" w:rsidRPr="00A25D54" w:rsidRDefault="0081361D" w:rsidP="0081361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1361D" w:rsidRDefault="0081361D" w:rsidP="007D34BF">
            <w:pPr>
              <w:rPr>
                <w:color w:val="000000"/>
              </w:rPr>
            </w:pP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С-Щ-18-673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961B31" w:rsidRDefault="0081361D" w:rsidP="007D34BF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Солдатова, 37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5200B6" w:rsidRDefault="0081361D" w:rsidP="007D34BF">
            <w:r>
              <w:t>3х6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9B5CAF" w:rsidRDefault="0081361D" w:rsidP="007D34BF">
            <w:r>
              <w:t>8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1361D" w:rsidRDefault="0081361D" w:rsidP="0081361D"/>
    <w:p w:rsidR="0081361D" w:rsidRDefault="0081361D" w:rsidP="0081361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81361D" w:rsidRPr="00A25D54" w:rsidRDefault="0081361D" w:rsidP="0081361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1361D" w:rsidRDefault="0081361D" w:rsidP="007D34BF">
            <w:pPr>
              <w:rPr>
                <w:color w:val="000000"/>
              </w:rPr>
            </w:pP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С-Щ-18-674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961B31" w:rsidRDefault="0081361D" w:rsidP="007D34BF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Солдатова, 35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5200B6" w:rsidRDefault="0081361D" w:rsidP="007D34BF">
            <w:r>
              <w:t>3х6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9B5CAF" w:rsidRDefault="0081361D" w:rsidP="007D34BF">
            <w:r>
              <w:t>8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</w:t>
            </w:r>
            <w:r w:rsidRPr="00A25D54">
              <w:rPr>
                <w:bCs/>
              </w:rPr>
              <w:lastRenderedPageBreak/>
              <w:t xml:space="preserve">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autoSpaceDE w:val="0"/>
              <w:autoSpaceDN w:val="0"/>
              <w:adjustRightInd w:val="0"/>
            </w:pPr>
            <w:r>
              <w:lastRenderedPageBreak/>
              <w:t>5 418,32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1361D" w:rsidRDefault="0081361D" w:rsidP="0081361D"/>
    <w:p w:rsidR="0081361D" w:rsidRDefault="0081361D" w:rsidP="0081361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81361D" w:rsidRPr="00A25D54" w:rsidRDefault="0081361D" w:rsidP="0081361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1361D" w:rsidRDefault="0081361D" w:rsidP="007D34BF">
            <w:pPr>
              <w:rPr>
                <w:color w:val="000000"/>
              </w:rPr>
            </w:pP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С-Щ-18-703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961B31" w:rsidRDefault="0081361D" w:rsidP="007D34BF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Холмогорская, 2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5200B6" w:rsidRDefault="0081361D" w:rsidP="007D34BF">
            <w:r>
              <w:t>3х6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9B5CAF" w:rsidRDefault="0081361D" w:rsidP="007D34BF">
            <w:r>
              <w:t>8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</w:t>
            </w:r>
            <w:r>
              <w:lastRenderedPageBreak/>
              <w:t>в счет обеспечительного платежа.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1361D" w:rsidRDefault="0081361D" w:rsidP="0081361D"/>
    <w:p w:rsidR="0081361D" w:rsidRDefault="0081361D" w:rsidP="0081361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81361D" w:rsidRPr="00A25D54" w:rsidRDefault="0081361D" w:rsidP="0081361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1361D" w:rsidRDefault="0081361D" w:rsidP="007D34BF">
            <w:pPr>
              <w:rPr>
                <w:color w:val="000000"/>
              </w:rPr>
            </w:pP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С-Щ-18-910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961B31" w:rsidRDefault="0081361D" w:rsidP="007D34BF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Маршрутная, 19, к.1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5200B6" w:rsidRDefault="0081361D" w:rsidP="007D34BF">
            <w:r>
              <w:t>3х6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9B5CAF" w:rsidRDefault="0081361D" w:rsidP="007D34BF">
            <w:r>
              <w:t>8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1361D" w:rsidRDefault="0081361D" w:rsidP="0081361D"/>
    <w:p w:rsidR="0081361D" w:rsidRDefault="0081361D" w:rsidP="0081361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81361D" w:rsidRPr="00A25D54" w:rsidRDefault="0081361D" w:rsidP="0081361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1361D" w:rsidRDefault="0081361D" w:rsidP="007D34BF">
            <w:pPr>
              <w:rPr>
                <w:color w:val="000000"/>
              </w:rPr>
            </w:pP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С-Щ-18-911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961B31" w:rsidRDefault="0081361D" w:rsidP="007D34BF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Маршрутная, 19, к.5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5200B6" w:rsidRDefault="0081361D" w:rsidP="007D34BF">
            <w:r>
              <w:t>3х6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9B5CAF" w:rsidRDefault="0081361D" w:rsidP="007D34BF">
            <w:r>
              <w:t>8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1361D" w:rsidRDefault="0081361D" w:rsidP="0081361D"/>
    <w:p w:rsidR="0081361D" w:rsidRDefault="0081361D" w:rsidP="0081361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81361D" w:rsidRPr="00A25D54" w:rsidRDefault="0081361D" w:rsidP="0081361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1361D" w:rsidRDefault="0081361D" w:rsidP="007D34BF">
            <w:pPr>
              <w:rPr>
                <w:color w:val="000000"/>
              </w:rPr>
            </w:pP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С-Щ-18-912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961B31" w:rsidRDefault="0081361D" w:rsidP="007D34BF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Маршрутная, 18а, к.1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5200B6" w:rsidRDefault="0081361D" w:rsidP="007D34BF">
            <w:r>
              <w:t>3х6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9B5CAF" w:rsidRDefault="0081361D" w:rsidP="007D34BF">
            <w:r>
              <w:t>8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1361D" w:rsidRDefault="0081361D" w:rsidP="0081361D"/>
    <w:p w:rsidR="0081361D" w:rsidRDefault="0081361D" w:rsidP="0081361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81361D" w:rsidRPr="00A25D54" w:rsidRDefault="0081361D" w:rsidP="0081361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1361D" w:rsidRDefault="0081361D" w:rsidP="007D34BF">
            <w:pPr>
              <w:rPr>
                <w:color w:val="000000"/>
              </w:rPr>
            </w:pP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С-Щ-18-917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961B31" w:rsidRDefault="0081361D" w:rsidP="007D34BF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7, к.5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5200B6" w:rsidRDefault="0081361D" w:rsidP="007D34BF">
            <w:r>
              <w:t>3х6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9B5CAF" w:rsidRDefault="0081361D" w:rsidP="007D34BF">
            <w:r>
              <w:t>8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1361D" w:rsidRDefault="0081361D" w:rsidP="0081361D"/>
    <w:p w:rsidR="0081361D" w:rsidRDefault="0081361D" w:rsidP="0081361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81361D" w:rsidRPr="00A25D54" w:rsidRDefault="0081361D" w:rsidP="0081361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1361D" w:rsidRDefault="0081361D" w:rsidP="007D34BF">
            <w:pPr>
              <w:rPr>
                <w:color w:val="000000"/>
              </w:rPr>
            </w:pP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С-Щ-18-918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961B31" w:rsidRDefault="0081361D" w:rsidP="007D34BF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7, к.3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5200B6" w:rsidRDefault="0081361D" w:rsidP="007D34BF">
            <w:r>
              <w:t>3х6</w:t>
            </w:r>
          </w:p>
        </w:tc>
      </w:tr>
      <w:tr w:rsidR="0081361D" w:rsidRPr="00A25D54" w:rsidTr="007D34B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Default="0081361D" w:rsidP="007D34BF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1D" w:rsidRPr="009B5CAF" w:rsidRDefault="0081361D" w:rsidP="007D34BF">
            <w:r>
              <w:t>8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5200B6" w:rsidRDefault="0081361D" w:rsidP="007D34BF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1361D" w:rsidRPr="00A25D54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1361D" w:rsidTr="007D34B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D" w:rsidRPr="00A25D54" w:rsidRDefault="0081361D" w:rsidP="007D34B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D" w:rsidRDefault="0081361D" w:rsidP="007D34BF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1361D" w:rsidRDefault="0081361D" w:rsidP="0081361D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81361D">
        <w:rPr>
          <w:rFonts w:eastAsia="Courier New"/>
          <w:lang w:bidi="ru-RU"/>
        </w:rPr>
        <w:t>06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81361D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D07FFE" w:rsidRPr="00D07FFE">
        <w:rPr>
          <w:rFonts w:eastAsia="Courier New"/>
          <w:lang w:bidi="ru-RU"/>
        </w:rPr>
        <w:t>2</w:t>
      </w:r>
      <w:r w:rsidR="0081361D">
        <w:rPr>
          <w:rFonts w:eastAsia="Courier New"/>
          <w:lang w:bidi="ru-RU"/>
        </w:rPr>
        <w:t>8</w:t>
      </w:r>
      <w:r w:rsidRPr="00D07FFE">
        <w:rPr>
          <w:rFonts w:eastAsia="Courier New"/>
          <w:lang w:bidi="ru-RU"/>
        </w:rPr>
        <w:t>.0</w:t>
      </w:r>
      <w:r w:rsidR="005D0027" w:rsidRPr="00D07FFE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8E4443" w:rsidRPr="008E4443">
        <w:rPr>
          <w:rFonts w:eastAsia="Courier New"/>
          <w:lang w:bidi="ru-RU"/>
        </w:rPr>
        <w:t>2</w:t>
      </w:r>
      <w:r w:rsidR="0081361D">
        <w:rPr>
          <w:rFonts w:eastAsia="Courier New"/>
          <w:lang w:bidi="ru-RU"/>
        </w:rPr>
        <w:t>9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81361D" w:rsidRPr="0081361D">
        <w:rPr>
          <w:rFonts w:eastAsia="Courier New"/>
          <w:lang w:bidi="ru-RU"/>
        </w:rPr>
        <w:t>30</w:t>
      </w:r>
      <w:r w:rsidRPr="0081361D">
        <w:rPr>
          <w:rFonts w:eastAsia="Courier New"/>
          <w:lang w:bidi="ru-RU"/>
        </w:rPr>
        <w:t>.0</w:t>
      </w:r>
      <w:r w:rsidR="005D0027" w:rsidRPr="0081361D">
        <w:rPr>
          <w:rFonts w:eastAsia="Courier New"/>
          <w:lang w:bidi="ru-RU"/>
        </w:rPr>
        <w:t>5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81361D">
        <w:rPr>
          <w:b/>
        </w:rPr>
        <w:t>30</w:t>
      </w:r>
      <w:r>
        <w:rPr>
          <w:b/>
        </w:rPr>
        <w:t>.0</w:t>
      </w:r>
      <w:r w:rsidR="00CF7818" w:rsidRPr="00CF7818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81361D">
        <w:rPr>
          <w:rFonts w:eastAsiaTheme="majorEastAsia"/>
          <w:bCs/>
          <w:sz w:val="24"/>
          <w:szCs w:val="24"/>
          <w:lang w:bidi="ru-RU"/>
        </w:rPr>
        <w:t>06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81361D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D07FFE" w:rsidRPr="00CF3772">
        <w:rPr>
          <w:rFonts w:eastAsiaTheme="majorEastAsia"/>
          <w:bCs/>
          <w:sz w:val="24"/>
          <w:szCs w:val="24"/>
          <w:lang w:bidi="ru-RU"/>
        </w:rPr>
        <w:t>2</w:t>
      </w:r>
      <w:r w:rsidR="0081361D">
        <w:rPr>
          <w:rFonts w:eastAsiaTheme="majorEastAsia"/>
          <w:bCs/>
          <w:sz w:val="24"/>
          <w:szCs w:val="24"/>
          <w:lang w:bidi="ru-RU"/>
        </w:rPr>
        <w:t>8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 xml:space="preserve">(или единственного </w:t>
      </w:r>
      <w:r w:rsidRPr="007422E8">
        <w:rPr>
          <w:lang w:bidi="ru-RU"/>
        </w:rPr>
        <w:lastRenderedPageBreak/>
        <w:t>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lastRenderedPageBreak/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5F3456" w:rsidRPr="005F3456">
        <w:t xml:space="preserve"> ФНС России.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5F3456" w:rsidRPr="005F3456">
        <w:t xml:space="preserve"> </w:t>
      </w:r>
      <w:r w:rsidR="005F3456">
        <w:rPr>
          <w:rFonts w:eastAsia="Courier New"/>
          <w:lang w:eastAsia="en-US" w:bidi="ru-RU"/>
        </w:rPr>
        <w:lastRenderedPageBreak/>
        <w:t>ФНС России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1C2250" w:rsidRPr="00B25877" w:rsidRDefault="001C2250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C68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250"/>
    <w:rsid w:val="001C2D1C"/>
    <w:rsid w:val="001C7009"/>
    <w:rsid w:val="001D338C"/>
    <w:rsid w:val="001D5ABB"/>
    <w:rsid w:val="001E2A61"/>
    <w:rsid w:val="001E47AE"/>
    <w:rsid w:val="001F7D9D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576ED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0398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3456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3703C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A3AA3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25EE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34BF"/>
    <w:rsid w:val="007D7165"/>
    <w:rsid w:val="007D743C"/>
    <w:rsid w:val="007E6B6D"/>
    <w:rsid w:val="007E6EC0"/>
    <w:rsid w:val="007F6DAD"/>
    <w:rsid w:val="00810A12"/>
    <w:rsid w:val="0081361D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0EBB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4C0C"/>
    <w:rsid w:val="00B16E71"/>
    <w:rsid w:val="00B24DDD"/>
    <w:rsid w:val="00B25439"/>
    <w:rsid w:val="00B25877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A644D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23285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3772"/>
    <w:rsid w:val="00CF48C9"/>
    <w:rsid w:val="00CF7818"/>
    <w:rsid w:val="00D0174D"/>
    <w:rsid w:val="00D05E98"/>
    <w:rsid w:val="00D07FFE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0AC6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1269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03D2-A503-41CB-94AB-E60BA17C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17</Pages>
  <Words>5798</Words>
  <Characters>33049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375</cp:revision>
  <cp:lastPrinted>2019-02-21T11:12:00Z</cp:lastPrinted>
  <dcterms:created xsi:type="dcterms:W3CDTF">2016-08-29T05:16:00Z</dcterms:created>
  <dcterms:modified xsi:type="dcterms:W3CDTF">2019-04-29T08:30:00Z</dcterms:modified>
</cp:coreProperties>
</file>