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A5C" w:rsidRPr="0099030E" w:rsidRDefault="00046A5C" w:rsidP="00046A5C">
      <w:pPr>
        <w:ind w:firstLine="708"/>
        <w:jc w:val="center"/>
        <w:rPr>
          <w:b/>
        </w:rPr>
      </w:pPr>
      <w:r w:rsidRPr="0099030E">
        <w:rPr>
          <w:b/>
        </w:rPr>
        <w:t xml:space="preserve">Департамент имущественных отношений администрации города Перми </w:t>
      </w:r>
    </w:p>
    <w:p w:rsidR="00046A5C" w:rsidRPr="0099030E" w:rsidRDefault="00046A5C" w:rsidP="00046A5C">
      <w:pPr>
        <w:jc w:val="center"/>
        <w:rPr>
          <w:b/>
        </w:rPr>
      </w:pPr>
      <w:r w:rsidRPr="0099030E">
        <w:rPr>
          <w:b/>
        </w:rPr>
        <w:t xml:space="preserve">извещает об отмене проведения </w:t>
      </w:r>
      <w:r>
        <w:rPr>
          <w:b/>
        </w:rPr>
        <w:t xml:space="preserve">аукциона в электронной форме на право заключения </w:t>
      </w:r>
      <w:r w:rsidRPr="0099030E">
        <w:rPr>
          <w:b/>
        </w:rPr>
        <w:t>договора на размещение нестационарного торгового объекта</w:t>
      </w:r>
      <w:r w:rsidRPr="0099030E">
        <w:rPr>
          <w:b/>
        </w:rPr>
        <w:br/>
      </w:r>
      <w:r w:rsidRPr="00046A5C">
        <w:rPr>
          <w:b/>
        </w:rPr>
        <w:t>14</w:t>
      </w:r>
      <w:r>
        <w:rPr>
          <w:b/>
        </w:rPr>
        <w:t>.06.2019</w:t>
      </w:r>
      <w:r w:rsidRPr="0099030E">
        <w:rPr>
          <w:b/>
        </w:rPr>
        <w:t xml:space="preserve"> </w:t>
      </w:r>
      <w:r w:rsidRPr="0099030E">
        <w:rPr>
          <w:b/>
        </w:rPr>
        <w:br/>
      </w:r>
    </w:p>
    <w:p w:rsidR="00046A5C" w:rsidRPr="0099030E" w:rsidRDefault="00046A5C" w:rsidP="00046A5C">
      <w:pPr>
        <w:ind w:left="-540"/>
        <w:jc w:val="center"/>
        <w:rPr>
          <w:b/>
        </w:rPr>
      </w:pPr>
    </w:p>
    <w:p w:rsidR="00046A5C" w:rsidRPr="00046A5C" w:rsidRDefault="00046A5C" w:rsidP="00046A5C">
      <w:pPr>
        <w:ind w:firstLine="708"/>
        <w:jc w:val="both"/>
      </w:pPr>
      <w:r w:rsidRPr="0099030E">
        <w:t xml:space="preserve">На основании приказа начальника департамента имущественных отношений администрации города Перми </w:t>
      </w:r>
      <w:r w:rsidRPr="00FC0D34">
        <w:t xml:space="preserve">от </w:t>
      </w:r>
      <w:r w:rsidR="00BF46D1">
        <w:t>27</w:t>
      </w:r>
      <w:r w:rsidRPr="00BF46D1">
        <w:t>.0</w:t>
      </w:r>
      <w:r w:rsidR="00BF46D1" w:rsidRPr="00BF46D1">
        <w:t>5</w:t>
      </w:r>
      <w:r w:rsidRPr="00BF46D1">
        <w:t>.201</w:t>
      </w:r>
      <w:r w:rsidR="00BF46D1" w:rsidRPr="00BF46D1">
        <w:t>9</w:t>
      </w:r>
      <w:r w:rsidRPr="00BF46D1">
        <w:t xml:space="preserve"> № 059-19-1</w:t>
      </w:r>
      <w:r w:rsidR="00BF46D1" w:rsidRPr="00BF46D1">
        <w:t>1</w:t>
      </w:r>
      <w:r w:rsidRPr="00BF46D1">
        <w:t>-</w:t>
      </w:r>
      <w:r w:rsidR="00BF46D1" w:rsidRPr="00BF46D1">
        <w:t>67</w:t>
      </w:r>
      <w:r w:rsidRPr="00BF46D1">
        <w:t xml:space="preserve"> «Об</w:t>
      </w:r>
      <w:bookmarkStart w:id="0" w:name="_GoBack"/>
      <w:bookmarkEnd w:id="0"/>
      <w:r>
        <w:t xml:space="preserve"> отмене проведения аукциона в электронной форме на право заключения договора на размещение нестационарного торгового объекта</w:t>
      </w:r>
      <w:r w:rsidRPr="0099030E">
        <w:t xml:space="preserve">» </w:t>
      </w:r>
      <w:r w:rsidR="009B1C5A">
        <w:t>ОТМЕНЕНО</w:t>
      </w:r>
      <w:r>
        <w:t xml:space="preserve"> проведение аукциона </w:t>
      </w:r>
      <w:r w:rsidRPr="00046A5C">
        <w:t>14</w:t>
      </w:r>
      <w:r>
        <w:t>.</w:t>
      </w:r>
      <w:r w:rsidRPr="00046A5C">
        <w:t>06</w:t>
      </w:r>
      <w:r>
        <w:t>.</w:t>
      </w:r>
      <w:r w:rsidRPr="00046A5C">
        <w:t>2019</w:t>
      </w:r>
      <w:r>
        <w:t xml:space="preserve"> </w:t>
      </w:r>
      <w:r w:rsidRPr="00046A5C">
        <w:br/>
      </w:r>
      <w:r>
        <w:t>по следующим лотам</w:t>
      </w:r>
      <w:r w:rsidRPr="00046A5C">
        <w:t>:</w:t>
      </w:r>
    </w:p>
    <w:p w:rsidR="00046A5C" w:rsidRPr="00046A5C" w:rsidRDefault="00046A5C" w:rsidP="00046A5C">
      <w:pPr>
        <w:ind w:firstLine="708"/>
        <w:jc w:val="both"/>
      </w:pPr>
    </w:p>
    <w:p w:rsidR="00046A5C" w:rsidRPr="00046A5C" w:rsidRDefault="00046A5C" w:rsidP="00046A5C">
      <w:pPr>
        <w:ind w:firstLine="708"/>
        <w:jc w:val="both"/>
      </w:pPr>
      <w:r w:rsidRPr="00046A5C">
        <w:t>лот № 4 (Д-ВА-30, шоссе Космонавтов, 86);</w:t>
      </w:r>
    </w:p>
    <w:p w:rsidR="00046A5C" w:rsidRPr="00046A5C" w:rsidRDefault="00046A5C" w:rsidP="00046A5C">
      <w:pPr>
        <w:ind w:firstLine="708"/>
        <w:jc w:val="both"/>
      </w:pPr>
      <w:r w:rsidRPr="00046A5C">
        <w:t>лот № 5 (Д-ВА-31, ул. Пожарского, 17а);</w:t>
      </w:r>
    </w:p>
    <w:p w:rsidR="00046A5C" w:rsidRPr="00046A5C" w:rsidRDefault="00046A5C" w:rsidP="00046A5C">
      <w:pPr>
        <w:ind w:firstLine="708"/>
        <w:jc w:val="both"/>
      </w:pPr>
      <w:r w:rsidRPr="00046A5C">
        <w:t>лот № 6 (И-ВА-16, ул. Мира, 3);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7 (И-ВА-17, ул. </w:t>
      </w:r>
      <w:proofErr w:type="gramStart"/>
      <w:r w:rsidRPr="00046A5C">
        <w:t>Чердынская</w:t>
      </w:r>
      <w:proofErr w:type="gramEnd"/>
      <w:r w:rsidRPr="00046A5C">
        <w:t>, 42);</w:t>
      </w:r>
    </w:p>
    <w:p w:rsidR="00046A5C" w:rsidRPr="00046A5C" w:rsidRDefault="00046A5C" w:rsidP="00046A5C">
      <w:pPr>
        <w:ind w:firstLine="708"/>
        <w:jc w:val="both"/>
      </w:pPr>
      <w:r w:rsidRPr="00046A5C">
        <w:t>лот № 8 (И-ВА-18, ул. Мира, 111);</w:t>
      </w:r>
    </w:p>
    <w:p w:rsidR="00046A5C" w:rsidRPr="00046A5C" w:rsidRDefault="00046A5C" w:rsidP="00046A5C">
      <w:pPr>
        <w:ind w:firstLine="708"/>
        <w:jc w:val="both"/>
      </w:pPr>
      <w:r w:rsidRPr="00046A5C">
        <w:t>лот № 9 (И-ВА-19, шоссе Космонавтов, 173);</w:t>
      </w:r>
    </w:p>
    <w:p w:rsidR="00046A5C" w:rsidRPr="00046A5C" w:rsidRDefault="00046A5C" w:rsidP="00046A5C">
      <w:pPr>
        <w:ind w:firstLine="708"/>
        <w:jc w:val="both"/>
      </w:pPr>
      <w:r w:rsidRPr="00046A5C">
        <w:t>лот № 10 (И-ВА-20, ул. Семченко, 6);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11 (Л-ВА-7, ул. </w:t>
      </w:r>
      <w:proofErr w:type="gramStart"/>
      <w:r w:rsidRPr="00046A5C">
        <w:t>Советская</w:t>
      </w:r>
      <w:proofErr w:type="gramEnd"/>
      <w:r w:rsidRPr="00046A5C">
        <w:t>, 102);</w:t>
      </w:r>
    </w:p>
    <w:p w:rsidR="00046A5C" w:rsidRPr="00046A5C" w:rsidRDefault="00046A5C" w:rsidP="00046A5C">
      <w:pPr>
        <w:ind w:firstLine="708"/>
        <w:jc w:val="both"/>
      </w:pPr>
      <w:r w:rsidRPr="00046A5C">
        <w:t>лот № 13 (М-АП-1, ул. Гашкова, 19);</w:t>
      </w:r>
    </w:p>
    <w:p w:rsidR="00046A5C" w:rsidRPr="00046A5C" w:rsidRDefault="00046A5C" w:rsidP="00046A5C">
      <w:pPr>
        <w:ind w:firstLine="708"/>
        <w:jc w:val="both"/>
      </w:pPr>
      <w:r w:rsidRPr="00046A5C">
        <w:t>лот № 14 (М-ВА-11, ул. Линия 5-я, 4аа/Ж-3/М);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15 (О-ВА-20, ул. </w:t>
      </w:r>
      <w:proofErr w:type="gramStart"/>
      <w:r w:rsidRPr="00046A5C">
        <w:t>Социалистическая</w:t>
      </w:r>
      <w:proofErr w:type="gramEnd"/>
      <w:r w:rsidRPr="00046A5C">
        <w:t>, 24);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16 (С-ВА-16, ул. </w:t>
      </w:r>
      <w:proofErr w:type="gramStart"/>
      <w:r w:rsidRPr="00046A5C">
        <w:t>Братская</w:t>
      </w:r>
      <w:proofErr w:type="gramEnd"/>
      <w:r w:rsidRPr="00046A5C">
        <w:t>, 10);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17 (С-ВА-17, ул. </w:t>
      </w:r>
      <w:proofErr w:type="gramStart"/>
      <w:r w:rsidRPr="00046A5C">
        <w:t>Народовольческая</w:t>
      </w:r>
      <w:proofErr w:type="gramEnd"/>
      <w:r w:rsidRPr="00046A5C">
        <w:t>, 30);</w:t>
      </w:r>
    </w:p>
    <w:p w:rsidR="00046A5C" w:rsidRPr="00046A5C" w:rsidRDefault="00046A5C" w:rsidP="00046A5C">
      <w:pPr>
        <w:ind w:firstLine="708"/>
        <w:jc w:val="both"/>
      </w:pPr>
      <w:r w:rsidRPr="00046A5C">
        <w:t>лот № 18 (С-ВА-18, ул. Никулина, 10);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19 (С-ВА-19, ул. </w:t>
      </w:r>
      <w:proofErr w:type="gramStart"/>
      <w:r w:rsidRPr="00046A5C">
        <w:t>Самаркандская</w:t>
      </w:r>
      <w:proofErr w:type="gramEnd"/>
      <w:r w:rsidRPr="00046A5C">
        <w:t>, 145);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20 (С-ВА-22, ул. </w:t>
      </w:r>
      <w:proofErr w:type="spellStart"/>
      <w:r w:rsidRPr="00046A5C">
        <w:t>Вижайская</w:t>
      </w:r>
      <w:proofErr w:type="spellEnd"/>
      <w:r w:rsidRPr="00046A5C">
        <w:t>, 24);</w:t>
      </w:r>
    </w:p>
    <w:p w:rsidR="00046A5C" w:rsidRPr="00046A5C" w:rsidRDefault="00046A5C" w:rsidP="00046A5C">
      <w:pPr>
        <w:ind w:firstLine="708"/>
        <w:jc w:val="both"/>
      </w:pPr>
      <w:r w:rsidRPr="00046A5C">
        <w:t>лот № 21 (С-ВА-23, ул. Солдатова, 34);</w:t>
      </w:r>
    </w:p>
    <w:p w:rsidR="00046A5C" w:rsidRPr="00046A5C" w:rsidRDefault="00046A5C" w:rsidP="00046A5C">
      <w:pPr>
        <w:ind w:firstLine="708"/>
        <w:jc w:val="both"/>
      </w:pPr>
      <w:r w:rsidRPr="00046A5C">
        <w:t>лот № 22 (С-ВА-25, ул. Революции, 12);</w:t>
      </w:r>
    </w:p>
    <w:p w:rsidR="00046A5C" w:rsidRPr="00046A5C" w:rsidRDefault="00046A5C" w:rsidP="00046A5C">
      <w:pPr>
        <w:ind w:firstLine="708"/>
        <w:jc w:val="both"/>
      </w:pPr>
      <w:r w:rsidRPr="00046A5C">
        <w:t>лот № 23 (С-ВА-26, ул. Чкалова, 24);</w:t>
      </w:r>
    </w:p>
    <w:p w:rsidR="00046A5C" w:rsidRPr="00046A5C" w:rsidRDefault="00046A5C" w:rsidP="00046A5C">
      <w:pPr>
        <w:ind w:firstLine="708"/>
        <w:jc w:val="both"/>
      </w:pPr>
      <w:r w:rsidRPr="00046A5C">
        <w:t>лот № 24 (С-ВА-27, ул. Муромская, 16);</w:t>
      </w:r>
    </w:p>
    <w:p w:rsidR="00046A5C" w:rsidRPr="00046A5C" w:rsidRDefault="00046A5C" w:rsidP="00046A5C">
      <w:pPr>
        <w:ind w:firstLine="708"/>
        <w:jc w:val="both"/>
      </w:pPr>
      <w:r w:rsidRPr="00046A5C">
        <w:t xml:space="preserve">лот № 25 (С-ВА-6, ул. </w:t>
      </w:r>
      <w:proofErr w:type="gramStart"/>
      <w:r w:rsidRPr="00046A5C">
        <w:t>Краснофлотская</w:t>
      </w:r>
      <w:proofErr w:type="gramEnd"/>
      <w:r w:rsidRPr="00046A5C">
        <w:t>, 40).</w:t>
      </w:r>
    </w:p>
    <w:p w:rsidR="00046A5C" w:rsidRPr="0099030E" w:rsidRDefault="00046A5C" w:rsidP="00046A5C"/>
    <w:p w:rsidR="00F211E4" w:rsidRPr="00F211E4" w:rsidRDefault="00F211E4" w:rsidP="00046A5C">
      <w:pPr>
        <w:ind w:firstLine="708"/>
        <w:jc w:val="both"/>
      </w:pPr>
      <w:r w:rsidRPr="00F211E4">
        <w:tab/>
      </w:r>
    </w:p>
    <w:p w:rsidR="00EC10A5" w:rsidRPr="0099030E" w:rsidRDefault="00BF46D1"/>
    <w:sectPr w:rsidR="00EC10A5" w:rsidRPr="0099030E" w:rsidSect="007F1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7A"/>
    <w:rsid w:val="00046A5C"/>
    <w:rsid w:val="00096170"/>
    <w:rsid w:val="000F0BBB"/>
    <w:rsid w:val="0011450F"/>
    <w:rsid w:val="001363B9"/>
    <w:rsid w:val="00141395"/>
    <w:rsid w:val="00173574"/>
    <w:rsid w:val="00187278"/>
    <w:rsid w:val="00201954"/>
    <w:rsid w:val="002264BC"/>
    <w:rsid w:val="0022765B"/>
    <w:rsid w:val="00272EB7"/>
    <w:rsid w:val="0028110B"/>
    <w:rsid w:val="002952C2"/>
    <w:rsid w:val="002966E3"/>
    <w:rsid w:val="003307CC"/>
    <w:rsid w:val="0037146B"/>
    <w:rsid w:val="00476C6B"/>
    <w:rsid w:val="004B7E70"/>
    <w:rsid w:val="004C544D"/>
    <w:rsid w:val="004E3FDE"/>
    <w:rsid w:val="004F5F89"/>
    <w:rsid w:val="00503EB9"/>
    <w:rsid w:val="00517086"/>
    <w:rsid w:val="005216A3"/>
    <w:rsid w:val="005C43C1"/>
    <w:rsid w:val="005F499C"/>
    <w:rsid w:val="00623DF2"/>
    <w:rsid w:val="00652F7A"/>
    <w:rsid w:val="0068216A"/>
    <w:rsid w:val="007850AB"/>
    <w:rsid w:val="007B1361"/>
    <w:rsid w:val="007D07F8"/>
    <w:rsid w:val="007D6A95"/>
    <w:rsid w:val="007E5432"/>
    <w:rsid w:val="007F1DB4"/>
    <w:rsid w:val="00853F18"/>
    <w:rsid w:val="00860F25"/>
    <w:rsid w:val="008A287F"/>
    <w:rsid w:val="008E5684"/>
    <w:rsid w:val="0094114F"/>
    <w:rsid w:val="0099030E"/>
    <w:rsid w:val="00991885"/>
    <w:rsid w:val="009B1C5A"/>
    <w:rsid w:val="009D55CD"/>
    <w:rsid w:val="009E0821"/>
    <w:rsid w:val="00A0590D"/>
    <w:rsid w:val="00A20BC5"/>
    <w:rsid w:val="00A62C0C"/>
    <w:rsid w:val="00A8157B"/>
    <w:rsid w:val="00B13191"/>
    <w:rsid w:val="00B6095E"/>
    <w:rsid w:val="00BF414C"/>
    <w:rsid w:val="00BF46D1"/>
    <w:rsid w:val="00C350F6"/>
    <w:rsid w:val="00C62857"/>
    <w:rsid w:val="00C62CE9"/>
    <w:rsid w:val="00CA417C"/>
    <w:rsid w:val="00CA6CEE"/>
    <w:rsid w:val="00CB759A"/>
    <w:rsid w:val="00D91358"/>
    <w:rsid w:val="00DC7750"/>
    <w:rsid w:val="00E04EF1"/>
    <w:rsid w:val="00F211E4"/>
    <w:rsid w:val="00F2779E"/>
    <w:rsid w:val="00F45FA4"/>
    <w:rsid w:val="00FC0D34"/>
    <w:rsid w:val="00FF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6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8</cp:revision>
  <cp:lastPrinted>2019-05-27T12:17:00Z</cp:lastPrinted>
  <dcterms:created xsi:type="dcterms:W3CDTF">2019-05-23T12:49:00Z</dcterms:created>
  <dcterms:modified xsi:type="dcterms:W3CDTF">2019-05-27T12:18:00Z</dcterms:modified>
</cp:coreProperties>
</file>