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185304" w:rsidRDefault="009E5967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6E60CF">
        <w:rPr>
          <w:b/>
        </w:rPr>
        <w:t>0</w:t>
      </w:r>
      <w:r w:rsidR="006A0534">
        <w:rPr>
          <w:b/>
        </w:rPr>
        <w:t>9</w:t>
      </w:r>
      <w:r w:rsidR="00002597" w:rsidRPr="001E47AE">
        <w:rPr>
          <w:b/>
        </w:rPr>
        <w:t>.</w:t>
      </w:r>
      <w:r w:rsidR="000E064E">
        <w:rPr>
          <w:b/>
        </w:rPr>
        <w:t>0</w:t>
      </w:r>
      <w:r w:rsidR="006E60CF">
        <w:rPr>
          <w:b/>
        </w:rPr>
        <w:t>8</w:t>
      </w:r>
      <w:r w:rsidR="00002597" w:rsidRPr="001E47AE">
        <w:rPr>
          <w:b/>
        </w:rPr>
        <w:t>.201</w:t>
      </w:r>
      <w:r w:rsidR="000E064E">
        <w:rPr>
          <w:b/>
        </w:rPr>
        <w:t>9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9870B8" w:rsidRDefault="009870B8" w:rsidP="00E6267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и утверждения схемы размещения нестационарных торговых объектов», </w:t>
      </w:r>
      <w:r w:rsidR="00E62673" w:rsidRPr="00E62673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 (в ред. от 23.04.2019 № 87, от 25.06.2019 № 139), </w:t>
      </w:r>
      <w:r>
        <w:rPr>
          <w:shd w:val="clear" w:color="auto" w:fill="FFFFFF"/>
        </w:rPr>
        <w:t xml:space="preserve">постановлением администрации города Перми от 02.07.2018 г. № 449 </w:t>
      </w:r>
      <w:r>
        <w:rPr>
          <w:shd w:val="clear" w:color="auto" w:fill="FFFFFF"/>
        </w:rPr>
        <w:br/>
        <w:t xml:space="preserve">(в ред. от 15.10.2018 № 716, от 13.03.2019 № 156) «О создании аукционной комиссии </w:t>
      </w:r>
      <w:r>
        <w:rPr>
          <w:shd w:val="clear" w:color="auto" w:fill="FFFFFF"/>
        </w:rPr>
        <w:br/>
        <w:t xml:space="preserve">по проведению аукционов в электронной форме на право заключения договора </w:t>
      </w:r>
      <w:r>
        <w:rPr>
          <w:shd w:val="clear" w:color="auto" w:fill="FFFFFF"/>
        </w:rPr>
        <w:br/>
        <w:t xml:space="preserve">на осуществление торговой деятельности в нестационарном торговом объекте,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>
        <w:rPr>
          <w:shd w:val="clear" w:color="auto" w:fill="FFFFFF"/>
        </w:rPr>
        <w:br/>
        <w:t xml:space="preserve">(в ред. от 25.12.2018 № 1043, от 27.06.2019 № 319) 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</w:t>
      </w:r>
      <w:proofErr w:type="gramEnd"/>
      <w:r w:rsidR="00AB4691" w:rsidRPr="005779E0">
        <w:rPr>
          <w:bCs/>
        </w:rPr>
        <w:t xml:space="preserve">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AB4691" w:rsidRPr="00203000" w:rsidRDefault="00AB4691" w:rsidP="00AB4691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85686C" w:rsidRPr="00203000">
        <w:rPr>
          <w:bCs/>
        </w:rPr>
        <w:t xml:space="preserve">от </w:t>
      </w:r>
      <w:r w:rsidR="00C40429">
        <w:rPr>
          <w:bCs/>
        </w:rPr>
        <w:t>09</w:t>
      </w:r>
      <w:r w:rsidR="0085686C" w:rsidRPr="00203000">
        <w:rPr>
          <w:bCs/>
        </w:rPr>
        <w:t>.</w:t>
      </w:r>
      <w:r w:rsidR="00C40429">
        <w:rPr>
          <w:bCs/>
        </w:rPr>
        <w:t>07</w:t>
      </w:r>
      <w:r w:rsidR="0085686C" w:rsidRPr="00203000">
        <w:rPr>
          <w:bCs/>
        </w:rPr>
        <w:t>.201</w:t>
      </w:r>
      <w:r w:rsidR="006D6E56" w:rsidRPr="00203000">
        <w:rPr>
          <w:bCs/>
        </w:rPr>
        <w:t>9</w:t>
      </w:r>
      <w:r w:rsidR="0085686C" w:rsidRPr="00203000">
        <w:rPr>
          <w:bCs/>
        </w:rPr>
        <w:t xml:space="preserve"> № 059-19-</w:t>
      </w:r>
      <w:r w:rsidR="007F6CDF" w:rsidRPr="00203000">
        <w:rPr>
          <w:bCs/>
        </w:rPr>
        <w:t>11-</w:t>
      </w:r>
      <w:r w:rsidR="00C40429">
        <w:rPr>
          <w:bCs/>
        </w:rPr>
        <w:t>88</w:t>
      </w:r>
      <w:r w:rsidR="0085686C" w:rsidRPr="00203000">
        <w:rPr>
          <w:bCs/>
        </w:rPr>
        <w:t>.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 w:rsidRPr="00203000">
        <w:rPr>
          <w:rFonts w:eastAsia="Courier New"/>
          <w:b/>
          <w:color w:val="000000"/>
          <w:lang w:bidi="ru-RU"/>
        </w:rPr>
        <w:t>Адрес электронной площадки в информационно-телекоммуникационной</w:t>
      </w:r>
      <w:r>
        <w:rPr>
          <w:rFonts w:eastAsia="Courier New"/>
          <w:b/>
          <w:color w:val="000000"/>
          <w:lang w:bidi="ru-RU"/>
        </w:rPr>
        <w:t xml:space="preserve">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</w:t>
      </w:r>
      <w:bookmarkStart w:id="0" w:name="_GoBack"/>
      <w:bookmarkEnd w:id="0"/>
      <w:r w:rsidR="00742170">
        <w:rPr>
          <w:rFonts w:eastAsia="Courier New"/>
          <w:color w:val="000000"/>
          <w:lang w:bidi="ru-RU"/>
        </w:rPr>
        <w:t>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3B2ABE" w:rsidRDefault="003B2ABE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261DB8">
        <w:rPr>
          <w:b/>
          <w:u w:val="single"/>
        </w:rPr>
        <w:lastRenderedPageBreak/>
        <w:t>Сведения о лотах (предметах аукциона)</w:t>
      </w:r>
    </w:p>
    <w:p w:rsidR="006A0534" w:rsidRPr="006A0534" w:rsidRDefault="006A0534" w:rsidP="006A0534">
      <w:pPr>
        <w:rPr>
          <w:b/>
        </w:rPr>
      </w:pPr>
      <w:r w:rsidRPr="006A0534">
        <w:rPr>
          <w:b/>
        </w:rPr>
        <w:t>Лот № 1</w:t>
      </w:r>
    </w:p>
    <w:p w:rsidR="006A0534" w:rsidRPr="006A0534" w:rsidRDefault="006A0534" w:rsidP="006A053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Киоск, тип 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И-К-5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Карпинского, 63а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печать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12282,51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12282,51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614,13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</w:t>
            </w:r>
            <w:r w:rsidRPr="006A0534">
              <w:rPr>
                <w:lang w:eastAsia="en-US"/>
              </w:rPr>
              <w:lastRenderedPageBreak/>
              <w:t>платежи)</w:t>
            </w:r>
          </w:p>
        </w:tc>
      </w:tr>
    </w:tbl>
    <w:p w:rsidR="006A0534" w:rsidRPr="006A0534" w:rsidRDefault="006A0534" w:rsidP="006A0534">
      <w:pPr>
        <w:jc w:val="both"/>
        <w:rPr>
          <w:b/>
          <w:bCs/>
        </w:rPr>
      </w:pPr>
    </w:p>
    <w:p w:rsidR="006A0534" w:rsidRPr="006A0534" w:rsidRDefault="006A0534" w:rsidP="006A0534">
      <w:pPr>
        <w:jc w:val="both"/>
        <w:rPr>
          <w:b/>
          <w:bCs/>
        </w:rPr>
      </w:pPr>
    </w:p>
    <w:p w:rsidR="006A0534" w:rsidRPr="006A0534" w:rsidRDefault="006A0534" w:rsidP="006A0534">
      <w:pPr>
        <w:jc w:val="both"/>
        <w:rPr>
          <w:b/>
          <w:bCs/>
        </w:rPr>
      </w:pPr>
    </w:p>
    <w:p w:rsidR="006A0534" w:rsidRPr="006A0534" w:rsidRDefault="006A0534" w:rsidP="006A0534">
      <w:pPr>
        <w:jc w:val="both"/>
        <w:rPr>
          <w:b/>
          <w:bCs/>
        </w:rPr>
      </w:pPr>
      <w:r w:rsidRPr="006A0534">
        <w:rPr>
          <w:b/>
          <w:bCs/>
        </w:rPr>
        <w:t>Лот № 2</w:t>
      </w:r>
    </w:p>
    <w:p w:rsidR="006A0534" w:rsidRPr="006A0534" w:rsidRDefault="006A0534" w:rsidP="006A053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Киоск, тип 2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И-К-7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Карпинского, 63а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хлеб, хлебобулочные и кондитерские изделия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12282,51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12282,51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614,13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Обеспечительный (авансовый) платеж засчитывается в счет оплаты по договору за последний год его действия, а также в счет </w:t>
            </w:r>
            <w:r w:rsidRPr="006A0534">
              <w:rPr>
                <w:lang w:eastAsia="en-US"/>
              </w:rPr>
              <w:lastRenderedPageBreak/>
              <w:t>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jc w:val="both"/>
        <w:rPr>
          <w:b/>
          <w:bCs/>
        </w:rPr>
      </w:pPr>
    </w:p>
    <w:p w:rsidR="006A0534" w:rsidRPr="006A0534" w:rsidRDefault="006A0534" w:rsidP="006A0534">
      <w:pPr>
        <w:jc w:val="both"/>
        <w:rPr>
          <w:b/>
          <w:bCs/>
        </w:rPr>
      </w:pPr>
    </w:p>
    <w:p w:rsidR="006A0534" w:rsidRPr="006A0534" w:rsidRDefault="006A0534" w:rsidP="006A0534">
      <w:pPr>
        <w:jc w:val="both"/>
        <w:rPr>
          <w:b/>
          <w:bCs/>
        </w:rPr>
      </w:pPr>
      <w:r w:rsidRPr="006A0534">
        <w:rPr>
          <w:b/>
          <w:bCs/>
        </w:rPr>
        <w:t>Лот № 3</w:t>
      </w:r>
    </w:p>
    <w:p w:rsidR="006A0534" w:rsidRPr="006A0534" w:rsidRDefault="006A0534" w:rsidP="006A053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Киоск, тип 3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И-К-31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Рязанская, 3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9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овощи и фрукты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17991,76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17991,76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899,59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Обеспечительный (авансовый) платеж засчитывается в счет </w:t>
            </w:r>
            <w:r w:rsidRPr="006A0534">
              <w:rPr>
                <w:lang w:eastAsia="en-US"/>
              </w:rPr>
              <w:lastRenderedPageBreak/>
              <w:t>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jc w:val="both"/>
        <w:rPr>
          <w:b/>
          <w:bCs/>
        </w:rPr>
      </w:pPr>
    </w:p>
    <w:p w:rsidR="006A0534" w:rsidRPr="006A0534" w:rsidRDefault="006A0534" w:rsidP="006A0534">
      <w:pPr>
        <w:jc w:val="both"/>
        <w:rPr>
          <w:b/>
          <w:bCs/>
        </w:rPr>
      </w:pPr>
    </w:p>
    <w:p w:rsidR="006A0534" w:rsidRPr="006A0534" w:rsidRDefault="006A0534" w:rsidP="006A0534">
      <w:pPr>
        <w:jc w:val="both"/>
        <w:rPr>
          <w:b/>
          <w:bCs/>
        </w:rPr>
      </w:pPr>
    </w:p>
    <w:p w:rsidR="006A0534" w:rsidRPr="006A0534" w:rsidRDefault="006A0534" w:rsidP="006A0534">
      <w:pPr>
        <w:jc w:val="both"/>
        <w:rPr>
          <w:b/>
          <w:bCs/>
        </w:rPr>
      </w:pPr>
      <w:r w:rsidRPr="006A0534">
        <w:rPr>
          <w:b/>
          <w:bCs/>
        </w:rPr>
        <w:t>Лот № 4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Киоск, тип 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И-К-44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Карпинского, 103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печать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9156,40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9156,40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457,82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Владелец павильона, киоска, помимо платы не позднее 30 дней с даты заключения договора вносит обеспечительный (авансовый) платеж в размере </w:t>
            </w:r>
            <w:r w:rsidRPr="006A0534">
              <w:rPr>
                <w:lang w:eastAsia="en-US"/>
              </w:rPr>
              <w:lastRenderedPageBreak/>
              <w:t>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jc w:val="both"/>
        <w:rPr>
          <w:b/>
          <w:bCs/>
        </w:rPr>
      </w:pPr>
    </w:p>
    <w:p w:rsidR="006A0534" w:rsidRPr="006A0534" w:rsidRDefault="006A0534" w:rsidP="006A0534">
      <w:pPr>
        <w:jc w:val="both"/>
        <w:rPr>
          <w:b/>
          <w:bCs/>
        </w:rPr>
      </w:pPr>
    </w:p>
    <w:p w:rsidR="006A0534" w:rsidRPr="006A0534" w:rsidRDefault="006A0534" w:rsidP="006A0534">
      <w:pPr>
        <w:jc w:val="both"/>
        <w:rPr>
          <w:b/>
          <w:bCs/>
        </w:rPr>
      </w:pPr>
      <w:r w:rsidRPr="006A0534">
        <w:rPr>
          <w:b/>
          <w:bCs/>
        </w:rPr>
        <w:t>Лот № 5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Киоск, тип 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И-К-49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Советской Армии, 46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печать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10348,62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10348,62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517,43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Владелец павильона, киоска, помимо платы не позднее 30 дней с даты заключения договора </w:t>
            </w:r>
            <w:r w:rsidRPr="006A0534">
              <w:rPr>
                <w:lang w:eastAsia="en-US"/>
              </w:rPr>
              <w:lastRenderedPageBreak/>
              <w:t>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jc w:val="both"/>
        <w:rPr>
          <w:b/>
          <w:bCs/>
        </w:rPr>
      </w:pPr>
    </w:p>
    <w:p w:rsidR="006A0534" w:rsidRPr="006A0534" w:rsidRDefault="006A0534" w:rsidP="006A0534">
      <w:pPr>
        <w:jc w:val="both"/>
        <w:rPr>
          <w:b/>
          <w:bCs/>
        </w:rPr>
      </w:pPr>
    </w:p>
    <w:p w:rsidR="006A0534" w:rsidRPr="006A0534" w:rsidRDefault="006A0534" w:rsidP="006A0534">
      <w:pPr>
        <w:jc w:val="both"/>
        <w:rPr>
          <w:b/>
          <w:bCs/>
        </w:rPr>
      </w:pPr>
    </w:p>
    <w:p w:rsidR="006A0534" w:rsidRPr="006A0534" w:rsidRDefault="006A0534" w:rsidP="006A0534">
      <w:pPr>
        <w:jc w:val="both"/>
        <w:rPr>
          <w:b/>
          <w:bCs/>
          <w:lang w:val="en-US"/>
        </w:rPr>
      </w:pPr>
      <w:r w:rsidRPr="006A0534">
        <w:rPr>
          <w:b/>
          <w:bCs/>
        </w:rPr>
        <w:t>Лот № 6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Киоск, тип 2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И-К-51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Космонавта Леонова, 49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мороженое и прохладительные напитки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10593,04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10593,04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529,65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Итоговая цена аукциона (плата за размещение НТО за 1 год) вносится за первый год размещения Объекта – в течение </w:t>
            </w:r>
            <w:r w:rsidRPr="006A0534">
              <w:rPr>
                <w:lang w:eastAsia="en-US"/>
              </w:rPr>
              <w:lastRenderedPageBreak/>
              <w:t>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widowControl w:val="0"/>
        <w:ind w:left="567"/>
        <w:contextualSpacing/>
        <w:jc w:val="center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jc w:val="both"/>
        <w:rPr>
          <w:b/>
          <w:bCs/>
        </w:rPr>
      </w:pPr>
    </w:p>
    <w:p w:rsidR="006A0534" w:rsidRPr="006A0534" w:rsidRDefault="006A0534" w:rsidP="006A0534">
      <w:pPr>
        <w:jc w:val="both"/>
        <w:rPr>
          <w:b/>
          <w:bCs/>
          <w:lang w:val="en-US"/>
        </w:rPr>
      </w:pPr>
      <w:r w:rsidRPr="006A0534">
        <w:rPr>
          <w:b/>
          <w:bCs/>
        </w:rPr>
        <w:t>Лот № 7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Киоск, тип 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И-К-56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Карпинского, 67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печать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12282,51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12282,51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614,13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Итоговая цена аукциона (плата за размещение НТО за 1 год) </w:t>
            </w:r>
            <w:r w:rsidRPr="006A0534">
              <w:rPr>
                <w:lang w:eastAsia="en-US"/>
              </w:rPr>
              <w:lastRenderedPageBreak/>
              <w:t>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widowControl w:val="0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jc w:val="both"/>
        <w:rPr>
          <w:b/>
          <w:bCs/>
        </w:rPr>
      </w:pPr>
    </w:p>
    <w:p w:rsidR="006A0534" w:rsidRPr="006A0534" w:rsidRDefault="006A0534" w:rsidP="006A0534">
      <w:pPr>
        <w:jc w:val="both"/>
        <w:rPr>
          <w:b/>
          <w:bCs/>
          <w:lang w:val="en-US"/>
        </w:rPr>
      </w:pPr>
      <w:r w:rsidRPr="006A0534">
        <w:rPr>
          <w:b/>
          <w:bCs/>
        </w:rPr>
        <w:t>Лот № 8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Киоск, тип 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И-К-59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Мира, 33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печать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11560,59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11560,59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578,03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widowControl w:val="0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jc w:val="both"/>
        <w:rPr>
          <w:b/>
          <w:bCs/>
          <w:lang w:val="en-US"/>
        </w:rPr>
      </w:pPr>
      <w:r w:rsidRPr="006A0534">
        <w:rPr>
          <w:b/>
          <w:bCs/>
        </w:rPr>
        <w:t>Лот № 9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Киоск, тип 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И-К-63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Мира, 71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печать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11068,44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11068,44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553,42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</w:r>
            <w:r w:rsidRPr="006A0534">
              <w:rPr>
                <w:lang w:eastAsia="en-US"/>
              </w:rPr>
              <w:lastRenderedPageBreak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widowControl w:val="0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jc w:val="both"/>
        <w:rPr>
          <w:b/>
          <w:bCs/>
          <w:lang w:val="en-US"/>
        </w:rPr>
      </w:pPr>
      <w:r w:rsidRPr="006A0534">
        <w:rPr>
          <w:b/>
          <w:bCs/>
        </w:rPr>
        <w:t>Лот № 10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проспект Декабристов, 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цветы и другие растения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55149,44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55149,44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2757,47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</w:t>
            </w:r>
            <w:r w:rsidRPr="006A0534">
              <w:rPr>
                <w:lang w:eastAsia="en-US"/>
              </w:rPr>
              <w:lastRenderedPageBreak/>
              <w:t xml:space="preserve">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widowControl w:val="0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jc w:val="both"/>
        <w:rPr>
          <w:b/>
          <w:bCs/>
          <w:lang w:val="en-US"/>
        </w:rPr>
      </w:pPr>
      <w:r w:rsidRPr="006A0534">
        <w:rPr>
          <w:b/>
          <w:bCs/>
        </w:rPr>
        <w:t>Лот № 11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И-П-7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Карпинского, 31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овощи и фрукты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66302,17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66302,17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3315,11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</w:t>
            </w:r>
            <w:r w:rsidRPr="006A0534">
              <w:rPr>
                <w:lang w:eastAsia="en-US"/>
              </w:rPr>
              <w:lastRenderedPageBreak/>
              <w:t xml:space="preserve">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widowControl w:val="0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jc w:val="both"/>
        <w:rPr>
          <w:b/>
          <w:bCs/>
          <w:lang w:val="en-US"/>
        </w:rPr>
      </w:pPr>
      <w:r w:rsidRPr="006A0534">
        <w:rPr>
          <w:b/>
          <w:bCs/>
        </w:rPr>
        <w:t>Лот № 12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И-П-16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Карпинского, 79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непродовольственные товары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61412,54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61412,54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3070,63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</w:t>
            </w:r>
            <w:r w:rsidRPr="006A0534">
              <w:rPr>
                <w:lang w:eastAsia="en-US"/>
              </w:rPr>
              <w:lastRenderedPageBreak/>
              <w:t xml:space="preserve">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widowControl w:val="0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jc w:val="both"/>
        <w:rPr>
          <w:b/>
          <w:bCs/>
          <w:lang w:val="en-US"/>
        </w:rPr>
      </w:pPr>
      <w:r w:rsidRPr="006A0534">
        <w:rPr>
          <w:b/>
          <w:bCs/>
        </w:rPr>
        <w:t>Лот № 13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2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И-П-25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Милиционера Власова, 25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28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овощи и фрукты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50135,64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50135,64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2506,78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</w:t>
            </w:r>
            <w:r w:rsidRPr="006A0534">
              <w:rPr>
                <w:lang w:eastAsia="en-US"/>
              </w:rPr>
              <w:lastRenderedPageBreak/>
              <w:t xml:space="preserve">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widowControl w:val="0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jc w:val="both"/>
        <w:rPr>
          <w:b/>
          <w:bCs/>
          <w:lang w:val="en-US"/>
        </w:rPr>
      </w:pPr>
      <w:r w:rsidRPr="006A0534">
        <w:rPr>
          <w:b/>
          <w:bCs/>
        </w:rPr>
        <w:t>Лот № 14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И-П-26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Милиционера Власова, 25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молоко и молочная продукция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53716,75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53716,75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2685,84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lastRenderedPageBreak/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widowControl w:val="0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jc w:val="both"/>
        <w:rPr>
          <w:b/>
          <w:bCs/>
          <w:lang w:val="en-US"/>
        </w:rPr>
      </w:pPr>
      <w:r w:rsidRPr="006A0534">
        <w:rPr>
          <w:b/>
          <w:bCs/>
        </w:rPr>
        <w:t>Лот № 15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И-П-31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Мира, 6а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молоко и молочная продукция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66386,38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66386,38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3319,32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 xml:space="preserve">предприниматели, являющиеся субъектами малого или среднего предпринимательства, организующие и осуществляющие </w:t>
            </w:r>
            <w:r w:rsidRPr="006A0534">
              <w:rPr>
                <w:lang w:eastAsia="en-US"/>
              </w:rPr>
              <w:lastRenderedPageBreak/>
              <w:t>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lastRenderedPageBreak/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widowControl w:val="0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jc w:val="both"/>
        <w:rPr>
          <w:b/>
          <w:bCs/>
          <w:lang w:val="en-US"/>
        </w:rPr>
      </w:pPr>
      <w:r w:rsidRPr="006A0534">
        <w:rPr>
          <w:b/>
          <w:bCs/>
        </w:rPr>
        <w:t>Лот № 16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И-П-36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Промышленная, 63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хлеб, хлебобулочные и кондитерские изделия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51743,12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51743,12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2587,16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 xml:space="preserve">предприниматели, являющиеся субъектами малого или среднего </w:t>
            </w:r>
            <w:r w:rsidRPr="006A0534">
              <w:rPr>
                <w:lang w:eastAsia="en-US"/>
              </w:rPr>
              <w:lastRenderedPageBreak/>
              <w:t>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lastRenderedPageBreak/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jc w:val="both"/>
        <w:rPr>
          <w:b/>
          <w:bCs/>
        </w:rPr>
      </w:pPr>
    </w:p>
    <w:p w:rsidR="006A0534" w:rsidRPr="006A0534" w:rsidRDefault="006A0534" w:rsidP="006A0534">
      <w:pPr>
        <w:jc w:val="both"/>
        <w:rPr>
          <w:b/>
          <w:bCs/>
          <w:lang w:val="en-US"/>
        </w:rPr>
      </w:pPr>
      <w:r w:rsidRPr="006A0534">
        <w:rPr>
          <w:b/>
          <w:bCs/>
        </w:rPr>
        <w:t>Лот № 17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2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И-П-40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Советской Армии, 3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28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цветы и другие растения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61277,83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61277,83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3063,89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 xml:space="preserve">предприниматели, являющиеся </w:t>
            </w:r>
            <w:r w:rsidRPr="006A0534">
              <w:rPr>
                <w:lang w:eastAsia="en-US"/>
              </w:rPr>
              <w:lastRenderedPageBreak/>
              <w:t>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lastRenderedPageBreak/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widowControl w:val="0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jc w:val="both"/>
        <w:rPr>
          <w:b/>
          <w:bCs/>
          <w:lang w:val="en-US"/>
        </w:rPr>
      </w:pPr>
      <w:r w:rsidRPr="006A0534">
        <w:rPr>
          <w:b/>
          <w:bCs/>
        </w:rPr>
        <w:t>Лот № 18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И-П-44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Чердынская, 19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мясо и мясная продукция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54859,39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54859,39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2742,97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</w:r>
            <w:r w:rsidRPr="006A0534">
              <w:rPr>
                <w:lang w:eastAsia="en-US"/>
              </w:rPr>
              <w:lastRenderedPageBreak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lastRenderedPageBreak/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widowControl w:val="0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jc w:val="both"/>
        <w:rPr>
          <w:b/>
          <w:bCs/>
          <w:lang w:val="en-US"/>
        </w:rPr>
      </w:pPr>
      <w:r w:rsidRPr="006A0534">
        <w:rPr>
          <w:b/>
          <w:bCs/>
        </w:rPr>
        <w:t>Лот № 19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И-П-45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проспект Декабристов, 37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хлеб, хлебобулочные и кондитерские изделия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45012,92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45012,92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2250,65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lastRenderedPageBreak/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widowControl w:val="0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jc w:val="both"/>
        <w:rPr>
          <w:b/>
          <w:bCs/>
          <w:lang w:val="en-US"/>
        </w:rPr>
      </w:pPr>
      <w:r w:rsidRPr="006A0534">
        <w:rPr>
          <w:b/>
          <w:bCs/>
        </w:rPr>
        <w:t>Лот № 20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1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И-П-46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Экскаваторная, 53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хлеб, хлебобулочные и кондитерские изделия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36639,83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36639,83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Величина повышения начальной цены аукциона -  </w:t>
            </w:r>
            <w:r w:rsidRPr="006A0534">
              <w:rPr>
                <w:bCs/>
                <w:lang w:eastAsia="en-US"/>
              </w:rPr>
              <w:lastRenderedPageBreak/>
              <w:t>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lastRenderedPageBreak/>
              <w:t>1831,99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lastRenderedPageBreak/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widowControl w:val="0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jc w:val="both"/>
        <w:rPr>
          <w:b/>
          <w:bCs/>
          <w:lang w:val="en-US"/>
        </w:rPr>
      </w:pPr>
      <w:r w:rsidRPr="006A0534">
        <w:rPr>
          <w:b/>
          <w:bCs/>
        </w:rPr>
        <w:t>Лот № 21</w:t>
      </w:r>
    </w:p>
    <w:p w:rsidR="006A0534" w:rsidRPr="006A0534" w:rsidRDefault="006A0534" w:rsidP="006A0534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6A053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534" w:rsidRPr="006A0534" w:rsidRDefault="006A0534" w:rsidP="006A0534">
            <w:r w:rsidRPr="006A0534">
              <w:t>Киоск, тип 3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6A053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534" w:rsidRPr="006A0534" w:rsidRDefault="006A0534" w:rsidP="006A0534">
            <w:r w:rsidRPr="006A0534">
              <w:rPr>
                <w:color w:val="000000"/>
              </w:rPr>
              <w:t>И-К-48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6A053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534" w:rsidRPr="006A0534" w:rsidRDefault="006A0534" w:rsidP="006A0534">
            <w:r w:rsidRPr="006A0534">
              <w:t>проспект Декабристов,25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6A053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r w:rsidRPr="006A0534">
              <w:t>9</w:t>
            </w:r>
          </w:p>
        </w:tc>
      </w:tr>
      <w:tr w:rsidR="006A0534" w:rsidRPr="006A0534" w:rsidTr="0023108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6A053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r w:rsidRPr="006A0534">
              <w:t>овощи и фрукты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6A053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534" w:rsidRPr="006A0534" w:rsidRDefault="006A0534" w:rsidP="006A0534">
            <w:r w:rsidRPr="006A0534">
              <w:t>60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534" w:rsidRPr="006A0534" w:rsidRDefault="006A0534" w:rsidP="006A0534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6A053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534" w:rsidRPr="006A0534" w:rsidRDefault="006A0534" w:rsidP="006A0534">
            <w:pPr>
              <w:rPr>
                <w:color w:val="FF0000"/>
              </w:rPr>
            </w:pPr>
            <w:r w:rsidRPr="006A0534">
              <w:t>60 месяцев с даты заключения договора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6A0534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</w:pPr>
            <w:r w:rsidRPr="006A0534">
              <w:t>15522,94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534" w:rsidRPr="006A0534" w:rsidRDefault="006A0534" w:rsidP="006A053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6A053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</w:pPr>
            <w:r w:rsidRPr="006A0534">
              <w:t>15522,94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534" w:rsidRPr="006A0534" w:rsidRDefault="006A0534" w:rsidP="006A053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6A0534">
              <w:rPr>
                <w:bCs/>
              </w:rPr>
              <w:t xml:space="preserve">Величина повышения начальной цены аукциона -  </w:t>
            </w:r>
            <w:r w:rsidRPr="006A0534">
              <w:rPr>
                <w:bCs/>
              </w:rPr>
              <w:lastRenderedPageBreak/>
              <w:t>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</w:pPr>
            <w:r w:rsidRPr="006A0534">
              <w:lastRenderedPageBreak/>
              <w:t>776,14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534" w:rsidRPr="006A0534" w:rsidRDefault="006A0534" w:rsidP="006A053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6A0534">
              <w:rPr>
                <w:bCs/>
              </w:rPr>
              <w:lastRenderedPageBreak/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</w:pPr>
            <w:r w:rsidRPr="006A0534">
              <w:t xml:space="preserve">Юридические лица </w:t>
            </w:r>
            <w:r w:rsidRPr="006A0534">
              <w:br/>
              <w:t xml:space="preserve">и индивидуальные </w:t>
            </w:r>
            <w:r w:rsidRPr="006A053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534" w:rsidRPr="006A0534" w:rsidRDefault="006A0534" w:rsidP="006A053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6A053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534" w:rsidRPr="006A0534" w:rsidRDefault="006A0534" w:rsidP="006A0534">
            <w:pPr>
              <w:autoSpaceDE w:val="0"/>
              <w:autoSpaceDN w:val="0"/>
              <w:adjustRightInd w:val="0"/>
            </w:pPr>
            <w:r w:rsidRPr="006A053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br/>
              <w:t>(об итогах аукциона)</w:t>
            </w:r>
          </w:p>
        </w:tc>
      </w:tr>
      <w:tr w:rsidR="006A0534" w:rsidRPr="006A0534" w:rsidTr="0023108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534" w:rsidRPr="006A0534" w:rsidRDefault="006A0534" w:rsidP="006A0534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6A053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534" w:rsidRPr="006A0534" w:rsidRDefault="006A0534" w:rsidP="006A0534">
            <w:r w:rsidRPr="006A0534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A0534" w:rsidRPr="006A0534" w:rsidRDefault="006A0534" w:rsidP="006A0534">
            <w:r w:rsidRPr="006A0534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A0534" w:rsidRPr="006A0534" w:rsidRDefault="006A0534" w:rsidP="006A0534">
            <w:pPr>
              <w:autoSpaceDE w:val="0"/>
              <w:autoSpaceDN w:val="0"/>
              <w:adjustRightInd w:val="0"/>
            </w:pPr>
            <w:r w:rsidRPr="006A0534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A0534" w:rsidRPr="006A0534" w:rsidRDefault="006A0534" w:rsidP="006A0534">
      <w:pPr>
        <w:widowControl w:val="0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widowControl w:val="0"/>
        <w:ind w:left="567"/>
        <w:contextualSpacing/>
        <w:jc w:val="center"/>
        <w:rPr>
          <w:rFonts w:eastAsia="Courier New"/>
          <w:b/>
          <w:lang w:bidi="ru-RU"/>
        </w:rPr>
      </w:pPr>
    </w:p>
    <w:p w:rsidR="00BE53FA" w:rsidRDefault="00BE53FA" w:rsidP="00BE53FA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BE53FA" w:rsidRDefault="00BE53FA" w:rsidP="00BE53FA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E53FA" w:rsidRPr="00177DC1" w:rsidRDefault="00BE53FA" w:rsidP="00BE53FA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BE53FA" w:rsidRDefault="00BE53FA" w:rsidP="006A0534">
      <w:pPr>
        <w:widowControl w:val="0"/>
        <w:ind w:left="567"/>
        <w:contextualSpacing/>
        <w:jc w:val="center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widowControl w:val="0"/>
        <w:ind w:left="567"/>
        <w:contextualSpacing/>
        <w:jc w:val="center"/>
        <w:rPr>
          <w:rFonts w:eastAsia="Courier New"/>
          <w:b/>
          <w:lang w:bidi="ru-RU"/>
        </w:rPr>
      </w:pPr>
      <w:r w:rsidRPr="006A0534">
        <w:rPr>
          <w:rFonts w:eastAsia="Courier New"/>
          <w:b/>
          <w:lang w:bidi="ru-RU"/>
        </w:rPr>
        <w:t>Сроки, время подачи заявок, рассмотрения заявок, проведения аукциона</w:t>
      </w:r>
    </w:p>
    <w:p w:rsidR="006A0534" w:rsidRPr="006A0534" w:rsidRDefault="006A0534" w:rsidP="006A0534">
      <w:pPr>
        <w:widowControl w:val="0"/>
        <w:ind w:left="567"/>
        <w:contextualSpacing/>
        <w:jc w:val="center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6A053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6A0534">
        <w:rPr>
          <w:rFonts w:eastAsia="Courier New"/>
          <w:lang w:bidi="ru-RU"/>
        </w:rPr>
        <w:t xml:space="preserve"> 10.07.2019 в 9:00 </w:t>
      </w:r>
      <w:r w:rsidRPr="006A0534">
        <w:rPr>
          <w:rFonts w:eastAsia="Courier New"/>
          <w:lang w:bidi="ru-RU"/>
        </w:rPr>
        <w:br/>
        <w:t>по местному времени (7:00 МСК).</w:t>
      </w:r>
    </w:p>
    <w:p w:rsidR="006A0534" w:rsidRPr="006A0534" w:rsidRDefault="006A0534" w:rsidP="006A0534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6A0534" w:rsidRPr="006A0534" w:rsidRDefault="006A0534" w:rsidP="006A0534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6A053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Pr="006A0534">
        <w:rPr>
          <w:rFonts w:eastAsia="Courier New"/>
          <w:lang w:bidi="ru-RU"/>
        </w:rPr>
        <w:t xml:space="preserve">07.08.2019 </w:t>
      </w:r>
      <w:r w:rsidRPr="006A053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6A0534" w:rsidRPr="006A0534" w:rsidRDefault="006A0534" w:rsidP="006A0534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6A0534" w:rsidRPr="006A0534" w:rsidRDefault="006A0534" w:rsidP="006A0534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6A0534">
        <w:rPr>
          <w:rFonts w:eastAsia="Courier New"/>
          <w:b/>
          <w:lang w:bidi="ru-RU"/>
        </w:rPr>
        <w:lastRenderedPageBreak/>
        <w:t>Дата окончания срока рассмотрения заявок на участие в аукционе (определение участников аукциона)</w:t>
      </w:r>
      <w:r w:rsidRPr="006A0534">
        <w:rPr>
          <w:rFonts w:eastAsia="Courier New"/>
          <w:lang w:bidi="ru-RU"/>
        </w:rPr>
        <w:t xml:space="preserve"> - 08.08.2019. </w:t>
      </w:r>
    </w:p>
    <w:p w:rsidR="006A0534" w:rsidRPr="006A0534" w:rsidRDefault="006A0534" w:rsidP="006A0534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6A0534" w:rsidRPr="006A0534" w:rsidRDefault="006A0534" w:rsidP="006A0534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6A053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6A0534">
        <w:rPr>
          <w:rFonts w:eastAsia="Courier New"/>
          <w:b/>
          <w:lang w:bidi="ru-RU"/>
        </w:rPr>
        <w:br/>
        <w:t>от участников аукциона) –</w:t>
      </w:r>
      <w:r w:rsidRPr="006A0534">
        <w:rPr>
          <w:rFonts w:eastAsia="Courier New"/>
          <w:lang w:bidi="ru-RU"/>
        </w:rPr>
        <w:t xml:space="preserve"> 09.08.2019 в 09:00 по местному времени (07:00 МСК). </w:t>
      </w:r>
    </w:p>
    <w:p w:rsidR="006A0534" w:rsidRPr="006A0534" w:rsidRDefault="006A0534" w:rsidP="006A0534">
      <w:pPr>
        <w:widowControl w:val="0"/>
        <w:ind w:left="-567" w:firstLine="709"/>
        <w:jc w:val="both"/>
        <w:rPr>
          <w:b/>
        </w:rPr>
      </w:pPr>
    </w:p>
    <w:p w:rsidR="006A0534" w:rsidRPr="006A0534" w:rsidRDefault="006A0534" w:rsidP="006A0534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6A0534">
        <w:rPr>
          <w:b/>
        </w:rPr>
        <w:t>Место проведения аукциона:</w:t>
      </w:r>
      <w:r w:rsidRPr="006A0534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6A0534" w:rsidRDefault="006A0534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6E60CF">
        <w:rPr>
          <w:b/>
        </w:rPr>
        <w:t>0</w:t>
      </w:r>
      <w:r w:rsidR="006A0534">
        <w:rPr>
          <w:b/>
        </w:rPr>
        <w:t>9</w:t>
      </w:r>
      <w:r w:rsidRPr="00805CF1">
        <w:rPr>
          <w:b/>
        </w:rPr>
        <w:t>.</w:t>
      </w:r>
      <w:r w:rsidR="000E064E">
        <w:rPr>
          <w:b/>
        </w:rPr>
        <w:t>0</w:t>
      </w:r>
      <w:r w:rsidR="006E60CF">
        <w:rPr>
          <w:b/>
        </w:rPr>
        <w:t>8</w:t>
      </w:r>
      <w:r w:rsidRPr="00805CF1">
        <w:rPr>
          <w:b/>
        </w:rPr>
        <w:t>.201</w:t>
      </w:r>
      <w:r w:rsidR="000E064E">
        <w:rPr>
          <w:b/>
        </w:rPr>
        <w:t>9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6A0534">
        <w:rPr>
          <w:bCs/>
          <w:snapToGrid w:val="0"/>
          <w:lang w:bidi="ru-RU"/>
        </w:rPr>
        <w:t>10</w:t>
      </w:r>
      <w:r w:rsidRPr="00805CF1">
        <w:rPr>
          <w:bCs/>
          <w:snapToGrid w:val="0"/>
          <w:lang w:bidi="ru-RU"/>
        </w:rPr>
        <w:t>.</w:t>
      </w:r>
      <w:r w:rsidR="002A1540">
        <w:rPr>
          <w:bCs/>
          <w:snapToGrid w:val="0"/>
          <w:lang w:bidi="ru-RU"/>
        </w:rPr>
        <w:t>0</w:t>
      </w:r>
      <w:r w:rsidR="006E60CF">
        <w:rPr>
          <w:bCs/>
          <w:snapToGrid w:val="0"/>
          <w:lang w:bidi="ru-RU"/>
        </w:rPr>
        <w:t>7</w:t>
      </w:r>
      <w:r w:rsidR="002A1540">
        <w:rPr>
          <w:bCs/>
          <w:snapToGrid w:val="0"/>
          <w:lang w:bidi="ru-RU"/>
        </w:rPr>
        <w:t>.2019</w:t>
      </w:r>
      <w:r w:rsidRPr="00805CF1">
        <w:rPr>
          <w:bCs/>
          <w:snapToGrid w:val="0"/>
          <w:lang w:bidi="ru-RU"/>
        </w:rPr>
        <w:t xml:space="preserve"> по </w:t>
      </w:r>
      <w:r w:rsidR="006E60CF">
        <w:rPr>
          <w:bCs/>
          <w:snapToGrid w:val="0"/>
          <w:lang w:bidi="ru-RU"/>
        </w:rPr>
        <w:t>0</w:t>
      </w:r>
      <w:r w:rsidR="006A0534">
        <w:rPr>
          <w:bCs/>
          <w:snapToGrid w:val="0"/>
          <w:lang w:bidi="ru-RU"/>
        </w:rPr>
        <w:t>7</w:t>
      </w:r>
      <w:r w:rsidRPr="00805CF1">
        <w:rPr>
          <w:bCs/>
          <w:snapToGrid w:val="0"/>
          <w:lang w:bidi="ru-RU"/>
        </w:rPr>
        <w:t>.</w:t>
      </w:r>
      <w:r w:rsidR="000E064E">
        <w:rPr>
          <w:bCs/>
          <w:snapToGrid w:val="0"/>
          <w:lang w:bidi="ru-RU"/>
        </w:rPr>
        <w:t>0</w:t>
      </w:r>
      <w:r w:rsidR="00F617B1">
        <w:rPr>
          <w:bCs/>
          <w:snapToGrid w:val="0"/>
          <w:lang w:bidi="ru-RU"/>
        </w:rPr>
        <w:t>8</w:t>
      </w:r>
      <w:r w:rsidRPr="00805CF1">
        <w:rPr>
          <w:bCs/>
          <w:snapToGrid w:val="0"/>
          <w:lang w:bidi="ru-RU"/>
        </w:rPr>
        <w:t>.201</w:t>
      </w:r>
      <w:r w:rsidR="000E064E">
        <w:rPr>
          <w:bCs/>
          <w:snapToGrid w:val="0"/>
          <w:lang w:bidi="ru-RU"/>
        </w:rPr>
        <w:t>9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CB3CE0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CB3CE0">
        <w:rPr>
          <w:color w:val="000000"/>
          <w:lang w:bidi="ru-RU"/>
        </w:rPr>
        <w:t xml:space="preserve">Задаток победителя аукциона или единственного участника аукциона засчитывается </w:t>
      </w:r>
      <w:r w:rsidRPr="00CB3CE0">
        <w:rPr>
          <w:color w:val="000000"/>
          <w:lang w:bidi="ru-RU"/>
        </w:rPr>
        <w:br/>
        <w:t>в счет исполнения обязательств по договору.</w:t>
      </w:r>
    </w:p>
    <w:p w:rsidR="00CB3CE0" w:rsidRPr="00CB3CE0" w:rsidRDefault="00CB3CE0" w:rsidP="00CB3CE0">
      <w:pPr>
        <w:widowControl w:val="0"/>
        <w:ind w:left="-567" w:firstLine="709"/>
        <w:jc w:val="both"/>
        <w:rPr>
          <w:color w:val="000000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Организатор аукциона посредством штатного интерфейса торговой секции 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</w:t>
      </w:r>
      <w:r>
        <w:rPr>
          <w:lang w:bidi="ru-RU"/>
        </w:rPr>
        <w:lastRenderedPageBreak/>
        <w:t xml:space="preserve">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 xml:space="preserve">1) </w:t>
      </w:r>
      <w:proofErr w:type="spellStart"/>
      <w:r w:rsidRPr="00A434D9">
        <w:rPr>
          <w:bCs/>
        </w:rPr>
        <w:t>непроведение</w:t>
      </w:r>
      <w:proofErr w:type="spellEnd"/>
      <w:r w:rsidRPr="00A434D9">
        <w:rPr>
          <w:bCs/>
        </w:rPr>
        <w:t xml:space="preserve">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</w:t>
      </w:r>
      <w:proofErr w:type="spellStart"/>
      <w:r w:rsidR="00A434D9" w:rsidRPr="00A434D9">
        <w:rPr>
          <w:bCs/>
        </w:rPr>
        <w:t>неприостановление</w:t>
      </w:r>
      <w:proofErr w:type="spellEnd"/>
      <w:r w:rsidR="00A434D9" w:rsidRPr="00A434D9">
        <w:rPr>
          <w:bCs/>
        </w:rPr>
        <w:t xml:space="preserve">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</w:t>
      </w:r>
      <w:r w:rsidR="00874DE3">
        <w:rPr>
          <w:rFonts w:eastAsia="Courier New"/>
          <w:lang w:bidi="ru-RU"/>
        </w:rPr>
        <w:t xml:space="preserve">, подписанный и сканированный в формате </w:t>
      </w:r>
      <w:r w:rsidR="00874DE3">
        <w:rPr>
          <w:rFonts w:eastAsia="Courier New"/>
          <w:lang w:val="en-US" w:bidi="ru-RU"/>
        </w:rPr>
        <w:t>pdf</w:t>
      </w:r>
      <w:r>
        <w:rPr>
          <w:rFonts w:eastAsia="Courier New"/>
          <w:lang w:bidi="ru-RU"/>
        </w:rPr>
        <w:t>;</w:t>
      </w:r>
    </w:p>
    <w:p w:rsidR="002B11C5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юридических лиц, выданная не ранее чем за тридцать дней до окончания срока приема заявок, </w:t>
      </w:r>
      <w:r>
        <w:rPr>
          <w:rFonts w:eastAsia="Courier New"/>
          <w:lang w:bidi="ru-RU"/>
        </w:rPr>
        <w:t>в форме электронного документа, подписанного усиленной квалифицированной электронной подписью</w:t>
      </w:r>
      <w:r w:rsidR="00CD19D6">
        <w:rPr>
          <w:rFonts w:eastAsia="Courier New"/>
          <w:lang w:bidi="ru-RU"/>
        </w:rPr>
        <w:t xml:space="preserve"> ФНС России</w:t>
      </w:r>
      <w:r w:rsidRPr="00C52AE4"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</w:t>
      </w:r>
      <w:r>
        <w:rPr>
          <w:rFonts w:eastAsia="Courier New"/>
          <w:lang w:bidi="ru-RU"/>
        </w:rPr>
        <w:t xml:space="preserve"> 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C52AE4"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</w:t>
      </w:r>
      <w:r w:rsidRPr="001029CD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 xml:space="preserve">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C52AE4"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 принадлежности участника аукциона к субъекту малого и среднего </w:t>
      </w:r>
      <w:r w:rsidRPr="00C52AE4">
        <w:rPr>
          <w:rFonts w:eastAsia="Courier New"/>
          <w:lang w:bidi="ru-RU"/>
        </w:rPr>
        <w:lastRenderedPageBreak/>
        <w:t>предпринимательства</w:t>
      </w:r>
      <w:r w:rsidRPr="001029CD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 xml:space="preserve">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C52AE4"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</w:t>
      </w:r>
      <w:r w:rsidRPr="001029CD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 xml:space="preserve">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C52AE4">
        <w:rPr>
          <w:rFonts w:eastAsia="Courier New"/>
          <w:lang w:bidi="ru-RU"/>
        </w:rPr>
        <w:t>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</w:t>
      </w:r>
      <w:r w:rsidR="00874DE3">
        <w:rPr>
          <w:rFonts w:eastAsia="Courier New"/>
          <w:lang w:bidi="ru-RU"/>
        </w:rPr>
        <w:t xml:space="preserve">, подписанный и сканированный в формате </w:t>
      </w:r>
      <w:r w:rsidR="00874DE3">
        <w:rPr>
          <w:rFonts w:eastAsia="Courier New"/>
          <w:lang w:val="en-US" w:bidi="ru-RU"/>
        </w:rPr>
        <w:t>pdf</w:t>
      </w:r>
      <w:r w:rsidRPr="00C52AE4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>
        <w:rPr>
          <w:rFonts w:eastAsia="Courier New"/>
          <w:lang w:bidi="ru-RU"/>
        </w:rPr>
        <w:t>в форме электронного документа, подписанного усиленной квалифицированной электронной подписью</w:t>
      </w:r>
      <w:r w:rsidR="00CD19D6">
        <w:rPr>
          <w:rFonts w:eastAsia="Courier New"/>
          <w:lang w:bidi="ru-RU"/>
        </w:rPr>
        <w:t xml:space="preserve"> ФНС России</w:t>
      </w:r>
      <w:r w:rsidRPr="00582D13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</w:t>
      </w:r>
      <w:r w:rsidRPr="001029CD">
        <w:rPr>
          <w:rFonts w:eastAsia="Courier New"/>
          <w:lang w:bidi="ru-RU"/>
        </w:rPr>
        <w:t xml:space="preserve"> (</w:t>
      </w:r>
      <w:r>
        <w:rPr>
          <w:rFonts w:eastAsia="Courier New"/>
          <w:lang w:bidi="ru-RU"/>
        </w:rPr>
        <w:t xml:space="preserve">подписанное, заверенное печатью (при наличии),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582D13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</w:t>
      </w:r>
      <w:r>
        <w:rPr>
          <w:rFonts w:eastAsia="Courier New"/>
          <w:lang w:bidi="ru-RU"/>
        </w:rPr>
        <w:t xml:space="preserve"> </w:t>
      </w:r>
      <w:r w:rsidRPr="001029CD">
        <w:rPr>
          <w:rFonts w:eastAsia="Courier New"/>
          <w:lang w:bidi="ru-RU"/>
        </w:rPr>
        <w:t>(</w:t>
      </w:r>
      <w:r>
        <w:rPr>
          <w:rFonts w:eastAsia="Courier New"/>
          <w:lang w:bidi="ru-RU"/>
        </w:rPr>
        <w:t xml:space="preserve">подписанное, заверенное печатью (при наличии),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582D13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</w:t>
      </w:r>
      <w:r>
        <w:rPr>
          <w:rFonts w:eastAsia="Courier New"/>
          <w:lang w:bidi="ru-RU"/>
        </w:rPr>
        <w:t xml:space="preserve"> </w:t>
      </w:r>
      <w:r w:rsidRPr="001029CD">
        <w:rPr>
          <w:rFonts w:eastAsia="Courier New"/>
          <w:lang w:bidi="ru-RU"/>
        </w:rPr>
        <w:t>(</w:t>
      </w:r>
      <w:r>
        <w:rPr>
          <w:rFonts w:eastAsia="Courier New"/>
          <w:lang w:bidi="ru-RU"/>
        </w:rPr>
        <w:t xml:space="preserve">подписанное, заверенное печатью (при наличии),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582D13">
        <w:rPr>
          <w:rFonts w:eastAsia="Courier New"/>
          <w:lang w:bidi="ru-RU"/>
        </w:rPr>
        <w:t>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>) минут 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6A0534" w:rsidRDefault="006A0534" w:rsidP="006A053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B11C5" w:rsidRPr="002B11C5" w:rsidRDefault="002B11C5" w:rsidP="002B11C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2B11C5">
        <w:rPr>
          <w:b/>
          <w:bCs/>
          <w:sz w:val="28"/>
          <w:szCs w:val="28"/>
        </w:rPr>
        <w:t>Приложение к извещению</w:t>
      </w: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outlineLvl w:val="0"/>
        <w:rPr>
          <w:bCs/>
        </w:rPr>
      </w:pPr>
    </w:p>
    <w:p w:rsidR="002B11C5" w:rsidRDefault="002B11C5" w:rsidP="002B11C5">
      <w:pPr>
        <w:tabs>
          <w:tab w:val="center" w:pos="567"/>
        </w:tabs>
        <w:spacing w:line="276" w:lineRule="auto"/>
        <w:ind w:left="-567" w:firstLine="567"/>
        <w:outlineLvl w:val="0"/>
        <w:rPr>
          <w:bCs/>
        </w:rPr>
      </w:pPr>
    </w:p>
    <w:p w:rsidR="002B11C5" w:rsidRDefault="002B11C5" w:rsidP="002B11C5"/>
    <w:p w:rsidR="002B11C5" w:rsidRDefault="002B11C5" w:rsidP="002B11C5"/>
    <w:p w:rsidR="002B11C5" w:rsidRPr="00C41047" w:rsidRDefault="002B11C5" w:rsidP="002B11C5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2B11C5" w:rsidRPr="00C41047" w:rsidRDefault="002B11C5" w:rsidP="002B11C5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к типовым проектам некапитальных строений, сооружений,</w:t>
      </w:r>
    </w:p>
    <w:p w:rsidR="002B11C5" w:rsidRPr="00C41047" w:rsidRDefault="002B11C5" w:rsidP="002B11C5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2B11C5" w:rsidRPr="00C41047" w:rsidRDefault="002B11C5" w:rsidP="002B11C5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2B11C5" w:rsidRPr="00C41047" w:rsidRDefault="002B11C5" w:rsidP="002B11C5">
      <w:pPr>
        <w:jc w:val="both"/>
        <w:rPr>
          <w:sz w:val="28"/>
          <w:szCs w:val="28"/>
        </w:rPr>
      </w:pPr>
    </w:p>
    <w:p w:rsidR="002B11C5" w:rsidRPr="00C41047" w:rsidRDefault="002B11C5" w:rsidP="002B11C5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2B11C5" w:rsidRPr="00C41047" w:rsidRDefault="002B11C5" w:rsidP="002B11C5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2B11C5" w:rsidRPr="00C41047" w:rsidRDefault="002B11C5" w:rsidP="002B11C5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2B11C5" w:rsidRPr="00C41047" w:rsidRDefault="002B11C5" w:rsidP="002B11C5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2B11C5" w:rsidRPr="00C41047" w:rsidRDefault="002B11C5" w:rsidP="002B11C5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3.1. Параметры.</w:t>
      </w:r>
    </w:p>
    <w:p w:rsidR="002B11C5" w:rsidRPr="00C41047" w:rsidRDefault="002B11C5" w:rsidP="002B11C5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«Киоск»:</w:t>
      </w:r>
    </w:p>
    <w:p w:rsidR="002B11C5" w:rsidRPr="00C41047" w:rsidRDefault="002B11C5" w:rsidP="002B11C5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2B11C5" w:rsidRPr="00C41047" w:rsidRDefault="002B11C5" w:rsidP="002B11C5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2B11C5" w:rsidRPr="00C41047" w:rsidRDefault="002B11C5" w:rsidP="002B11C5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2B11C5" w:rsidRPr="00C41047" w:rsidRDefault="002B11C5" w:rsidP="002B11C5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«Павильон»:</w:t>
      </w:r>
    </w:p>
    <w:p w:rsidR="002B11C5" w:rsidRPr="00C41047" w:rsidRDefault="002B11C5" w:rsidP="002B11C5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2B11C5" w:rsidRPr="00C41047" w:rsidRDefault="002B11C5" w:rsidP="002B11C5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2B11C5" w:rsidRPr="00C41047" w:rsidRDefault="002B11C5" w:rsidP="002B11C5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</w:t>
      </w:r>
      <w:r w:rsidRPr="00C41047">
        <w:rPr>
          <w:sz w:val="28"/>
          <w:szCs w:val="28"/>
        </w:rPr>
        <w:lastRenderedPageBreak/>
        <w:t>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C41047">
        <w:rPr>
          <w:sz w:val="28"/>
          <w:szCs w:val="28"/>
        </w:rPr>
        <w:t>тонирование</w:t>
      </w:r>
      <w:proofErr w:type="spellEnd"/>
      <w:r w:rsidRPr="00C41047">
        <w:rPr>
          <w:sz w:val="28"/>
          <w:szCs w:val="28"/>
        </w:rPr>
        <w:t xml:space="preserve"> стекла запрещается);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вентиляционные решетки: металлические;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цоколь: композит.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3.3. Цветовое решение</w:t>
      </w:r>
      <w:r w:rsidRPr="00C41047">
        <w:rPr>
          <w:b/>
          <w:sz w:val="28"/>
          <w:szCs w:val="28"/>
        </w:rPr>
        <w:t xml:space="preserve"> </w:t>
      </w:r>
      <w:r w:rsidRPr="00C41047">
        <w:rPr>
          <w:sz w:val="28"/>
          <w:szCs w:val="28"/>
        </w:rPr>
        <w:t>типовых проектов всех типов «Киоск», «Павильон»: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стойки: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панели (рейки):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1013 жемчужно-белый,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1015 светлая слоновая кость;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 xml:space="preserve">):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C41047">
        <w:rPr>
          <w:rFonts w:eastAsia="Calibri"/>
          <w:sz w:val="28"/>
          <w:szCs w:val="28"/>
        </w:rPr>
        <w:t>тонирование</w:t>
      </w:r>
      <w:proofErr w:type="spellEnd"/>
      <w:r w:rsidRPr="00C41047">
        <w:rPr>
          <w:rFonts w:eastAsia="Calibri"/>
          <w:sz w:val="28"/>
          <w:szCs w:val="28"/>
        </w:rPr>
        <w:t xml:space="preserve"> стекла запрещается); 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вентиляционные решетки: </w:t>
      </w:r>
      <w:r w:rsidRPr="00C41047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-серый).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 Установка вывески типовых проектов: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3.4.1 установка вывески типовых проектов всех типов «Киоск»: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rFonts w:eastAsia="Calibri"/>
          <w:sz w:val="28"/>
          <w:szCs w:val="28"/>
        </w:rPr>
        <w:t>несветовых</w:t>
      </w:r>
      <w:proofErr w:type="spellEnd"/>
      <w:r w:rsidRPr="00C41047">
        <w:rPr>
          <w:rFonts w:eastAsia="Calibri"/>
          <w:sz w:val="28"/>
          <w:szCs w:val="28"/>
        </w:rPr>
        <w:t>.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lastRenderedPageBreak/>
        <w:t>Колористическое решение фриза определяется владельцем некапитального строения, сооружения.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2B11C5" w:rsidRPr="00C41047" w:rsidRDefault="002B11C5" w:rsidP="002B11C5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3.4.2 установка вывески типовых проектов всех типов «Павильон»:</w:t>
      </w:r>
    </w:p>
    <w:p w:rsidR="002B11C5" w:rsidRPr="00C41047" w:rsidRDefault="002B11C5" w:rsidP="002B11C5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вывеска состоит из графической и текстовой частей.</w:t>
      </w:r>
    </w:p>
    <w:p w:rsidR="002B11C5" w:rsidRPr="00C41047" w:rsidRDefault="002B11C5" w:rsidP="002B11C5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sz w:val="28"/>
          <w:szCs w:val="20"/>
        </w:rPr>
        <w:t>несветовых</w:t>
      </w:r>
      <w:proofErr w:type="spellEnd"/>
      <w:r w:rsidRPr="00C41047">
        <w:rPr>
          <w:sz w:val="28"/>
          <w:szCs w:val="20"/>
        </w:rPr>
        <w:t>.</w:t>
      </w:r>
    </w:p>
    <w:p w:rsidR="002B11C5" w:rsidRPr="00C41047" w:rsidRDefault="002B11C5" w:rsidP="002B11C5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фриза – 700 мм.</w:t>
      </w:r>
    </w:p>
    <w:p w:rsidR="002B11C5" w:rsidRPr="00C41047" w:rsidRDefault="002B11C5" w:rsidP="002B11C5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2B11C5" w:rsidRPr="00C41047" w:rsidRDefault="002B11C5" w:rsidP="002B11C5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2B11C5" w:rsidRPr="00C41047" w:rsidRDefault="002B11C5" w:rsidP="002B11C5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C41047">
        <w:rPr>
          <w:sz w:val="28"/>
          <w:szCs w:val="20"/>
        </w:rPr>
        <w:t>дином RAL.</w:t>
      </w:r>
    </w:p>
    <w:p w:rsidR="002B11C5" w:rsidRPr="00C41047" w:rsidRDefault="002B11C5" w:rsidP="002B11C5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текстовой и графической частей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C41047">
        <w:rPr>
          <w:sz w:val="28"/>
          <w:szCs w:val="20"/>
        </w:rPr>
        <w:t>.</w:t>
      </w:r>
    </w:p>
    <w:p w:rsidR="002B11C5" w:rsidRPr="00C41047" w:rsidRDefault="002B11C5" w:rsidP="002B11C5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2B11C5" w:rsidRPr="00C41047" w:rsidRDefault="002B11C5" w:rsidP="002B11C5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2B11C5" w:rsidRPr="00C41047" w:rsidRDefault="002B11C5" w:rsidP="002B11C5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C41047">
        <w:rPr>
          <w:sz w:val="28"/>
          <w:szCs w:val="28"/>
        </w:rPr>
        <w:t xml:space="preserve"> всех типов «Киоск», «Павильон».</w:t>
      </w:r>
    </w:p>
    <w:p w:rsidR="002B11C5" w:rsidRPr="00C41047" w:rsidRDefault="002B11C5" w:rsidP="002B11C5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C41047">
        <w:rPr>
          <w:rFonts w:eastAsia="Calibri"/>
          <w:sz w:val="28"/>
          <w:szCs w:val="20"/>
        </w:rPr>
        <w:t xml:space="preserve">В случае размещения двух и более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2B11C5" w:rsidRPr="00C41047" w:rsidRDefault="002B11C5" w:rsidP="002B11C5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Использование </w:t>
      </w:r>
      <w:proofErr w:type="spellStart"/>
      <w:r w:rsidRPr="00C41047">
        <w:rPr>
          <w:sz w:val="28"/>
          <w:szCs w:val="20"/>
        </w:rPr>
        <w:t>доборных</w:t>
      </w:r>
      <w:proofErr w:type="spellEnd"/>
      <w:r w:rsidRPr="00C41047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C41047">
        <w:rPr>
          <w:sz w:val="28"/>
          <w:szCs w:val="20"/>
        </w:rPr>
        <w:t>некапитального строения, сооружения.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C41047">
        <w:rPr>
          <w:rFonts w:eastAsia="Calibri"/>
          <w:sz w:val="28"/>
          <w:szCs w:val="20"/>
        </w:rPr>
        <w:t>Роллетные</w:t>
      </w:r>
      <w:proofErr w:type="spellEnd"/>
      <w:r w:rsidRPr="00C41047">
        <w:rPr>
          <w:rFonts w:eastAsia="Calibri"/>
          <w:sz w:val="28"/>
          <w:szCs w:val="20"/>
        </w:rPr>
        <w:t xml:space="preserve"> системы (</w:t>
      </w:r>
      <w:proofErr w:type="spellStart"/>
      <w:r w:rsidRPr="00C41047">
        <w:rPr>
          <w:rFonts w:eastAsia="Calibri"/>
          <w:sz w:val="28"/>
          <w:szCs w:val="20"/>
        </w:rPr>
        <w:t>рольставни</w:t>
      </w:r>
      <w:proofErr w:type="spellEnd"/>
      <w:r w:rsidRPr="00C41047">
        <w:rPr>
          <w:rFonts w:eastAsia="Calibri"/>
          <w:sz w:val="28"/>
          <w:szCs w:val="20"/>
        </w:rPr>
        <w:t xml:space="preserve">) не должны выходить за </w:t>
      </w:r>
      <w:r w:rsidRPr="00C41047">
        <w:rPr>
          <w:sz w:val="28"/>
          <w:szCs w:val="20"/>
        </w:rPr>
        <w:t>декоративные элементы внешней отделки.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Для подключения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C41047">
        <w:rPr>
          <w:sz w:val="28"/>
          <w:szCs w:val="20"/>
        </w:rPr>
        <w:t>екапитальные строения, сооружения должны быть обеспечены</w:t>
      </w:r>
      <w:r w:rsidRPr="00C41047">
        <w:rPr>
          <w:rFonts w:eastAsia="Calibri"/>
          <w:sz w:val="28"/>
          <w:szCs w:val="20"/>
        </w:rPr>
        <w:t xml:space="preserve"> </w:t>
      </w:r>
      <w:r w:rsidRPr="00C41047">
        <w:rPr>
          <w:rFonts w:eastAsia="Calibri"/>
          <w:sz w:val="28"/>
          <w:szCs w:val="20"/>
        </w:rPr>
        <w:lastRenderedPageBreak/>
        <w:t xml:space="preserve">электросчетчиками, электрическими розетками с заземлением, внутренним и внешним освещением. 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Н</w:t>
      </w:r>
      <w:r w:rsidRPr="00C41047">
        <w:rPr>
          <w:sz w:val="28"/>
          <w:szCs w:val="20"/>
        </w:rPr>
        <w:t>екапитальные строения, сооружения</w:t>
      </w:r>
      <w:r w:rsidRPr="00C41047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Все декоративные элементы по периметру н</w:t>
      </w:r>
      <w:r w:rsidRPr="00C41047">
        <w:rPr>
          <w:sz w:val="28"/>
          <w:szCs w:val="20"/>
        </w:rPr>
        <w:t>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2B11C5" w:rsidRPr="00C41047" w:rsidRDefault="002B11C5" w:rsidP="002B11C5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2B11C5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Pr="00C41047" w:rsidRDefault="002B11C5" w:rsidP="002B11C5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ПРИЛОЖЕНИЕ</w:t>
      </w:r>
    </w:p>
    <w:p w:rsidR="002B11C5" w:rsidRPr="00C41047" w:rsidRDefault="002B11C5" w:rsidP="002B11C5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C41047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2B11C5" w:rsidRPr="00C41047" w:rsidRDefault="002B11C5" w:rsidP="002B11C5">
      <w:pPr>
        <w:ind w:right="14"/>
        <w:rPr>
          <w:rFonts w:eastAsia="Calibri"/>
          <w:sz w:val="28"/>
          <w:szCs w:val="20"/>
        </w:rPr>
      </w:pPr>
    </w:p>
    <w:p w:rsidR="002B11C5" w:rsidRPr="00C41047" w:rsidRDefault="002B11C5" w:rsidP="002B11C5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C41047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C41047">
        <w:rPr>
          <w:b/>
          <w:sz w:val="28"/>
          <w:szCs w:val="28"/>
        </w:rPr>
        <w:br/>
        <w:t>общественного питания</w:t>
      </w:r>
    </w:p>
    <w:p w:rsidR="002B11C5" w:rsidRPr="00C41047" w:rsidRDefault="002B11C5" w:rsidP="002B11C5">
      <w:pPr>
        <w:jc w:val="center"/>
        <w:rPr>
          <w:b/>
          <w:sz w:val="28"/>
          <w:szCs w:val="28"/>
        </w:rPr>
      </w:pPr>
    </w:p>
    <w:p w:rsidR="002B11C5" w:rsidRPr="00C41047" w:rsidRDefault="002B11C5" w:rsidP="002B11C5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58A21D11" wp14:editId="5E41ECFD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C5" w:rsidRPr="00C41047" w:rsidRDefault="002B11C5" w:rsidP="002B11C5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2B11C5" w:rsidRPr="00C41047" w:rsidRDefault="002B11C5" w:rsidP="002B11C5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2B11C5" w:rsidRPr="00C41047" w:rsidRDefault="002B11C5" w:rsidP="002B11C5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222DA19E" wp14:editId="4B9DFFF7">
            <wp:extent cx="2384425" cy="19977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C5" w:rsidRPr="00C41047" w:rsidRDefault="002B11C5" w:rsidP="002B11C5">
      <w:pPr>
        <w:jc w:val="center"/>
        <w:rPr>
          <w:b/>
          <w:noProof/>
          <w:sz w:val="28"/>
          <w:szCs w:val="28"/>
        </w:rPr>
      </w:pPr>
    </w:p>
    <w:p w:rsidR="002B11C5" w:rsidRPr="00C41047" w:rsidRDefault="002B11C5" w:rsidP="002B11C5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2B11C5" w:rsidRDefault="002B11C5" w:rsidP="002B11C5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07719135" wp14:editId="2ADC5601">
            <wp:extent cx="5521325" cy="1456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C5" w:rsidRPr="00C41047" w:rsidRDefault="002B11C5" w:rsidP="002B11C5">
      <w:pPr>
        <w:jc w:val="center"/>
        <w:rPr>
          <w:b/>
          <w:noProof/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61DC1D3B" wp14:editId="545A5B77">
            <wp:extent cx="5940425" cy="8469881"/>
            <wp:effectExtent l="0" t="0" r="3175" b="7620"/>
            <wp:docPr id="4" name="Рисунок 4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2973C7D0" wp14:editId="59C53966">
            <wp:extent cx="5940425" cy="8504831"/>
            <wp:effectExtent l="0" t="0" r="3175" b="0"/>
            <wp:docPr id="5" name="Рисунок 5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Default="002B11C5" w:rsidP="002B11C5">
      <w:pPr>
        <w:ind w:firstLine="709"/>
        <w:jc w:val="both"/>
        <w:rPr>
          <w:sz w:val="28"/>
          <w:szCs w:val="28"/>
        </w:rPr>
      </w:pPr>
    </w:p>
    <w:p w:rsidR="002B11C5" w:rsidRPr="00C41047" w:rsidRDefault="002B11C5" w:rsidP="002B11C5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7E37D8CA" wp14:editId="3F84BC50">
            <wp:extent cx="5940425" cy="8357837"/>
            <wp:effectExtent l="0" t="0" r="3175" b="5715"/>
            <wp:docPr id="7" name="Рисунок 7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1C5" w:rsidRPr="00C41047" w:rsidSect="00D8632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6490"/>
    <w:rsid w:val="00041609"/>
    <w:rsid w:val="00060371"/>
    <w:rsid w:val="00061569"/>
    <w:rsid w:val="00075FAF"/>
    <w:rsid w:val="00085E8D"/>
    <w:rsid w:val="00094D8B"/>
    <w:rsid w:val="00096C3F"/>
    <w:rsid w:val="000A19AC"/>
    <w:rsid w:val="000A4F9F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95E"/>
    <w:rsid w:val="001B6839"/>
    <w:rsid w:val="001C1D42"/>
    <w:rsid w:val="001C7009"/>
    <w:rsid w:val="001D338C"/>
    <w:rsid w:val="001D5ABB"/>
    <w:rsid w:val="001D7351"/>
    <w:rsid w:val="001E2A61"/>
    <w:rsid w:val="001E47AE"/>
    <w:rsid w:val="00203000"/>
    <w:rsid w:val="002043F2"/>
    <w:rsid w:val="00207261"/>
    <w:rsid w:val="00211CD1"/>
    <w:rsid w:val="002129D4"/>
    <w:rsid w:val="00215F84"/>
    <w:rsid w:val="00216D17"/>
    <w:rsid w:val="002170B9"/>
    <w:rsid w:val="00220AAD"/>
    <w:rsid w:val="00221630"/>
    <w:rsid w:val="00222DF0"/>
    <w:rsid w:val="0024500F"/>
    <w:rsid w:val="00261168"/>
    <w:rsid w:val="00261DB8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11C5"/>
    <w:rsid w:val="002B4477"/>
    <w:rsid w:val="002B6EA8"/>
    <w:rsid w:val="002B7FFA"/>
    <w:rsid w:val="002D1996"/>
    <w:rsid w:val="002D4504"/>
    <w:rsid w:val="002F1DCD"/>
    <w:rsid w:val="002F2C23"/>
    <w:rsid w:val="002F4C49"/>
    <w:rsid w:val="002F4DFB"/>
    <w:rsid w:val="003005C6"/>
    <w:rsid w:val="00304485"/>
    <w:rsid w:val="00304F31"/>
    <w:rsid w:val="00316676"/>
    <w:rsid w:val="00332877"/>
    <w:rsid w:val="00345476"/>
    <w:rsid w:val="0034610B"/>
    <w:rsid w:val="00346BDA"/>
    <w:rsid w:val="003736DD"/>
    <w:rsid w:val="00382751"/>
    <w:rsid w:val="00385434"/>
    <w:rsid w:val="003920EC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70EE1"/>
    <w:rsid w:val="00474BE4"/>
    <w:rsid w:val="004836E2"/>
    <w:rsid w:val="00483D48"/>
    <w:rsid w:val="00496445"/>
    <w:rsid w:val="004A5CE8"/>
    <w:rsid w:val="004B11B5"/>
    <w:rsid w:val="004C0A81"/>
    <w:rsid w:val="004C2FE8"/>
    <w:rsid w:val="004C481E"/>
    <w:rsid w:val="004D11AD"/>
    <w:rsid w:val="004D276B"/>
    <w:rsid w:val="004D36ED"/>
    <w:rsid w:val="004D40CB"/>
    <w:rsid w:val="004D4800"/>
    <w:rsid w:val="004E1E34"/>
    <w:rsid w:val="004F0DF2"/>
    <w:rsid w:val="004F271F"/>
    <w:rsid w:val="00515027"/>
    <w:rsid w:val="00517571"/>
    <w:rsid w:val="0052328F"/>
    <w:rsid w:val="00523F44"/>
    <w:rsid w:val="00527FED"/>
    <w:rsid w:val="0053074A"/>
    <w:rsid w:val="005338F1"/>
    <w:rsid w:val="00545E84"/>
    <w:rsid w:val="00551E8B"/>
    <w:rsid w:val="00555EEB"/>
    <w:rsid w:val="00560F8E"/>
    <w:rsid w:val="00562D1D"/>
    <w:rsid w:val="00566F2A"/>
    <w:rsid w:val="00567862"/>
    <w:rsid w:val="00570BE7"/>
    <w:rsid w:val="005903DD"/>
    <w:rsid w:val="00593F9E"/>
    <w:rsid w:val="00596B33"/>
    <w:rsid w:val="005A4727"/>
    <w:rsid w:val="005B103F"/>
    <w:rsid w:val="005B63B4"/>
    <w:rsid w:val="005B68DA"/>
    <w:rsid w:val="005C1B86"/>
    <w:rsid w:val="005C3818"/>
    <w:rsid w:val="005C7BEC"/>
    <w:rsid w:val="005D0141"/>
    <w:rsid w:val="005D2AA3"/>
    <w:rsid w:val="005D4C93"/>
    <w:rsid w:val="005D7BE2"/>
    <w:rsid w:val="005E2EE0"/>
    <w:rsid w:val="005E447A"/>
    <w:rsid w:val="005F2B71"/>
    <w:rsid w:val="005F3A38"/>
    <w:rsid w:val="005F7957"/>
    <w:rsid w:val="00606BA6"/>
    <w:rsid w:val="00607129"/>
    <w:rsid w:val="00615A5F"/>
    <w:rsid w:val="00616127"/>
    <w:rsid w:val="00632535"/>
    <w:rsid w:val="00634DD1"/>
    <w:rsid w:val="0063691D"/>
    <w:rsid w:val="00641EFC"/>
    <w:rsid w:val="00664F8B"/>
    <w:rsid w:val="006748AF"/>
    <w:rsid w:val="00684B12"/>
    <w:rsid w:val="006910D3"/>
    <w:rsid w:val="00696A72"/>
    <w:rsid w:val="006970E6"/>
    <w:rsid w:val="006A0534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3EDF"/>
    <w:rsid w:val="00950219"/>
    <w:rsid w:val="00956021"/>
    <w:rsid w:val="00964BC0"/>
    <w:rsid w:val="009672F8"/>
    <w:rsid w:val="00967FA0"/>
    <w:rsid w:val="00973001"/>
    <w:rsid w:val="00980446"/>
    <w:rsid w:val="009870B8"/>
    <w:rsid w:val="009943CC"/>
    <w:rsid w:val="009A73C9"/>
    <w:rsid w:val="009B11E1"/>
    <w:rsid w:val="009B178F"/>
    <w:rsid w:val="009B6243"/>
    <w:rsid w:val="009C0F2B"/>
    <w:rsid w:val="009D2435"/>
    <w:rsid w:val="009D4F4C"/>
    <w:rsid w:val="009E2084"/>
    <w:rsid w:val="009E5967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A44"/>
    <w:rsid w:val="00A73CD8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C009E"/>
    <w:rsid w:val="00AC1F1B"/>
    <w:rsid w:val="00AC2D8E"/>
    <w:rsid w:val="00AD186B"/>
    <w:rsid w:val="00AD7242"/>
    <w:rsid w:val="00AE22FA"/>
    <w:rsid w:val="00AE4C87"/>
    <w:rsid w:val="00AF2528"/>
    <w:rsid w:val="00AF4898"/>
    <w:rsid w:val="00B05D72"/>
    <w:rsid w:val="00B14744"/>
    <w:rsid w:val="00B16E71"/>
    <w:rsid w:val="00B24B61"/>
    <w:rsid w:val="00B25439"/>
    <w:rsid w:val="00B3110C"/>
    <w:rsid w:val="00B33FD7"/>
    <w:rsid w:val="00B4437D"/>
    <w:rsid w:val="00B54131"/>
    <w:rsid w:val="00B54246"/>
    <w:rsid w:val="00B5436B"/>
    <w:rsid w:val="00B57759"/>
    <w:rsid w:val="00B60BA2"/>
    <w:rsid w:val="00B702F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18C3"/>
    <w:rsid w:val="00BE53FA"/>
    <w:rsid w:val="00C01D05"/>
    <w:rsid w:val="00C15897"/>
    <w:rsid w:val="00C22AE2"/>
    <w:rsid w:val="00C22F97"/>
    <w:rsid w:val="00C30CCA"/>
    <w:rsid w:val="00C33473"/>
    <w:rsid w:val="00C33519"/>
    <w:rsid w:val="00C349A2"/>
    <w:rsid w:val="00C377F9"/>
    <w:rsid w:val="00C40429"/>
    <w:rsid w:val="00C41B90"/>
    <w:rsid w:val="00C42CAF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6D71"/>
    <w:rsid w:val="00CA7EEB"/>
    <w:rsid w:val="00CB28B3"/>
    <w:rsid w:val="00CB3CE0"/>
    <w:rsid w:val="00CD0FA8"/>
    <w:rsid w:val="00CD19D6"/>
    <w:rsid w:val="00CE0205"/>
    <w:rsid w:val="00CE61F3"/>
    <w:rsid w:val="00D049BF"/>
    <w:rsid w:val="00D333E1"/>
    <w:rsid w:val="00D406DF"/>
    <w:rsid w:val="00D42618"/>
    <w:rsid w:val="00D44F8E"/>
    <w:rsid w:val="00D62F3A"/>
    <w:rsid w:val="00D809BD"/>
    <w:rsid w:val="00D82D3D"/>
    <w:rsid w:val="00D8520A"/>
    <w:rsid w:val="00D8632E"/>
    <w:rsid w:val="00D92E86"/>
    <w:rsid w:val="00D9446C"/>
    <w:rsid w:val="00D97E30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2673"/>
    <w:rsid w:val="00E631E2"/>
    <w:rsid w:val="00E63F06"/>
    <w:rsid w:val="00E7118B"/>
    <w:rsid w:val="00E86F81"/>
    <w:rsid w:val="00EA337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CD420C8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uiPriority w:val="99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uiPriority w:val="99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uiPriority w:val="99"/>
    <w:rsid w:val="00C57F6F"/>
    <w:rPr>
      <w:b/>
    </w:rPr>
  </w:style>
  <w:style w:type="paragraph" w:styleId="ab">
    <w:name w:val="Title"/>
    <w:basedOn w:val="a"/>
    <w:link w:val="ac"/>
    <w:uiPriority w:val="99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uiPriority w:val="99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uiPriority w:val="99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2">
    <w:name w:val="FollowedHyperlink"/>
    <w:basedOn w:val="a0"/>
    <w:uiPriority w:val="99"/>
    <w:semiHidden/>
    <w:unhideWhenUsed/>
    <w:rsid w:val="006A0534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6A0534"/>
    <w:pPr>
      <w:spacing w:after="1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F831F-9CB9-4477-9BAA-279A4F19F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2736</TotalTime>
  <Pages>35</Pages>
  <Words>8256</Words>
  <Characters>47060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290</cp:revision>
  <cp:lastPrinted>2018-07-09T10:21:00Z</cp:lastPrinted>
  <dcterms:created xsi:type="dcterms:W3CDTF">2016-08-29T05:16:00Z</dcterms:created>
  <dcterms:modified xsi:type="dcterms:W3CDTF">2019-07-09T07:17:00Z</dcterms:modified>
</cp:coreProperties>
</file>