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342404" w:rsidRPr="00342404">
        <w:rPr>
          <w:b/>
          <w:sz w:val="22"/>
          <w:szCs w:val="22"/>
        </w:rPr>
        <w:t>2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7E149C" w:rsidRDefault="007E149C" w:rsidP="00FF5E18">
      <w:pPr>
        <w:ind w:firstLine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26.11.2019 № 059-19-11-166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7C2E37">
        <w:rPr>
          <w:rFonts w:ascii="Times New Roman" w:hAnsi="Times New Roman"/>
          <w:b/>
          <w:sz w:val="22"/>
          <w:szCs w:val="22"/>
        </w:rPr>
        <w:t>2</w:t>
      </w:r>
      <w:r w:rsidR="00B5355B" w:rsidRPr="00B5355B">
        <w:rPr>
          <w:rFonts w:ascii="Times New Roman" w:hAnsi="Times New Roman"/>
          <w:b/>
          <w:sz w:val="22"/>
          <w:szCs w:val="22"/>
        </w:rPr>
        <w:t>6</w:t>
      </w:r>
      <w:r w:rsidR="007C2E37">
        <w:rPr>
          <w:rFonts w:ascii="Times New Roman" w:hAnsi="Times New Roman"/>
          <w:b/>
          <w:sz w:val="22"/>
          <w:szCs w:val="22"/>
        </w:rPr>
        <w:t>.</w:t>
      </w:r>
      <w:r w:rsidR="007C2E37" w:rsidRPr="007C2E37">
        <w:rPr>
          <w:rFonts w:ascii="Times New Roman" w:hAnsi="Times New Roman"/>
          <w:b/>
          <w:sz w:val="22"/>
          <w:szCs w:val="22"/>
        </w:rPr>
        <w:t>12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</w:t>
      </w:r>
      <w:r w:rsidR="00374EC7" w:rsidRPr="00374EC7">
        <w:rPr>
          <w:b/>
          <w:sz w:val="22"/>
          <w:szCs w:val="22"/>
        </w:rPr>
        <w:t xml:space="preserve"> </w:t>
      </w:r>
      <w:r w:rsidR="00374EC7">
        <w:rPr>
          <w:b/>
          <w:sz w:val="22"/>
          <w:szCs w:val="22"/>
        </w:rPr>
        <w:t xml:space="preserve">договора </w:t>
      </w:r>
      <w:r w:rsidR="00374EC7" w:rsidRPr="00374EC7">
        <w:rPr>
          <w:b/>
          <w:sz w:val="22"/>
          <w:szCs w:val="22"/>
        </w:rPr>
        <w:t>аренды</w:t>
      </w:r>
      <w:r w:rsidRPr="00374EC7">
        <w:rPr>
          <w:b/>
          <w:sz w:val="22"/>
          <w:szCs w:val="22"/>
        </w:rPr>
        <w:t xml:space="preserve"> </w:t>
      </w:r>
      <w:r w:rsidR="00374EC7" w:rsidRPr="00374EC7">
        <w:rPr>
          <w:b/>
          <w:sz w:val="22"/>
          <w:szCs w:val="22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 w:rsidR="00374EC7">
        <w:rPr>
          <w:b/>
          <w:sz w:val="22"/>
          <w:szCs w:val="22"/>
        </w:rPr>
        <w:t xml:space="preserve"> </w:t>
      </w:r>
      <w:r w:rsidR="007C2E37">
        <w:rPr>
          <w:b/>
          <w:sz w:val="22"/>
          <w:szCs w:val="22"/>
        </w:rPr>
        <w:t>2</w:t>
      </w:r>
      <w:r w:rsidR="00B5355B" w:rsidRPr="00374EC7">
        <w:rPr>
          <w:b/>
          <w:sz w:val="22"/>
          <w:szCs w:val="22"/>
        </w:rPr>
        <w:t>6</w:t>
      </w:r>
      <w:r w:rsidR="007C2E37">
        <w:rPr>
          <w:b/>
          <w:sz w:val="22"/>
          <w:szCs w:val="22"/>
        </w:rPr>
        <w:t>.12</w:t>
      </w:r>
      <w:r w:rsidR="00E065EB">
        <w:rPr>
          <w:b/>
          <w:sz w:val="22"/>
          <w:szCs w:val="22"/>
        </w:rPr>
        <w:t>.2019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F84A76" w:rsidRDefault="00F84A76" w:rsidP="00F84A76">
      <w:pPr>
        <w:rPr>
          <w:b/>
        </w:rPr>
      </w:pPr>
      <w:r>
        <w:rPr>
          <w:b/>
        </w:rPr>
        <w:t>Лот № 1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4" w:rsidRPr="00342404" w:rsidRDefault="00342404" w:rsidP="00342404">
            <w:pPr>
              <w:tabs>
                <w:tab w:val="center" w:pos="5076"/>
              </w:tabs>
              <w:ind w:hanging="108"/>
              <w:outlineLvl w:val="0"/>
              <w:rPr>
                <w:bCs/>
              </w:rPr>
            </w:pP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 xml:space="preserve">Департамент имущественных отношений </w:t>
            </w:r>
            <w:r w:rsidRPr="00342404">
              <w:rPr>
                <w:bCs/>
              </w:rPr>
              <w:t xml:space="preserve">  </w:t>
            </w:r>
            <w:r w:rsidR="00B20482" w:rsidRPr="00F65B58">
              <w:rPr>
                <w:bCs/>
              </w:rPr>
              <w:t>администрации</w:t>
            </w: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>города Перми</w:t>
            </w:r>
            <w:r w:rsidRPr="00342404">
              <w:rPr>
                <w:bCs/>
              </w:rPr>
              <w:t xml:space="preserve">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614000, </w:t>
            </w:r>
            <w:proofErr w:type="spellStart"/>
            <w:r w:rsidRPr="00F65B58">
              <w:rPr>
                <w:bCs/>
              </w:rPr>
              <w:t>г.Пермь</w:t>
            </w:r>
            <w:proofErr w:type="spellEnd"/>
            <w:r w:rsidRPr="00F65B58">
              <w:rPr>
                <w:bCs/>
              </w:rPr>
              <w:t>, ул.Сибирская,14.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  <w:lang w:val="en-US"/>
              </w:rPr>
              <w:t>E</w:t>
            </w:r>
            <w:r w:rsidRPr="00F65B58">
              <w:rPr>
                <w:bCs/>
              </w:rPr>
              <w:t>-</w:t>
            </w:r>
            <w:r w:rsidRPr="00F65B58">
              <w:rPr>
                <w:bCs/>
                <w:lang w:val="en-US"/>
              </w:rPr>
              <w:t>mail</w:t>
            </w:r>
            <w:r w:rsidRPr="00F65B58">
              <w:rPr>
                <w:bCs/>
              </w:rPr>
              <w:t xml:space="preserve">: </w:t>
            </w:r>
            <w:proofErr w:type="spellStart"/>
            <w:r w:rsidRPr="00F65B58">
              <w:rPr>
                <w:bCs/>
                <w:lang w:val="en-US"/>
              </w:rPr>
              <w:t>dio</w:t>
            </w:r>
            <w:proofErr w:type="spellEnd"/>
            <w:r w:rsidRPr="00F65B58">
              <w:rPr>
                <w:bCs/>
              </w:rPr>
              <w:t>@</w:t>
            </w:r>
            <w:proofErr w:type="spellStart"/>
            <w:r w:rsidRPr="00F65B58">
              <w:rPr>
                <w:bCs/>
                <w:lang w:val="en-US"/>
              </w:rPr>
              <w:t>gorodperm</w:t>
            </w:r>
            <w:proofErr w:type="spellEnd"/>
            <w:r w:rsidRPr="00F65B58">
              <w:rPr>
                <w:bCs/>
              </w:rPr>
              <w:t>.</w:t>
            </w:r>
            <w:proofErr w:type="spellStart"/>
            <w:r w:rsidRPr="00F65B58">
              <w:rPr>
                <w:bCs/>
                <w:lang w:val="en-US"/>
              </w:rPr>
              <w:t>ru</w:t>
            </w:r>
            <w:proofErr w:type="spellEnd"/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20482" w:rsidRPr="00F65B58" w:rsidTr="00536054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t>Место расположения, описание и технические</w:t>
            </w:r>
            <w:r w:rsidRPr="00F65B58">
              <w:rPr>
                <w:b/>
              </w:rPr>
              <w:t xml:space="preserve"> </w:t>
            </w:r>
            <w:r w:rsidRPr="00F65B5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Отдельно стоящее 3</w:t>
            </w:r>
            <w:r w:rsidRPr="005B579E">
              <w:t>-</w:t>
            </w:r>
            <w:r>
              <w:t xml:space="preserve">х этажное здание, назначение – нежилое, наименование – домовладение, общей площадью </w:t>
            </w:r>
            <w:r w:rsidRPr="008F0F8B">
              <w:rPr>
                <w:b/>
              </w:rPr>
              <w:t>1828,2 кв. м</w:t>
            </w:r>
            <w:r>
              <w:t xml:space="preserve"> (кадастровый номер 59:01:4211225:38), расположенное по адресу</w:t>
            </w:r>
            <w:r w:rsidRPr="00941E81">
              <w:t xml:space="preserve">: Пермский край, г. Пермь, Мотовилихинский район, </w:t>
            </w:r>
            <w:r w:rsidR="009836C7" w:rsidRPr="009836C7">
              <w:t xml:space="preserve">                             </w:t>
            </w:r>
            <w:r w:rsidRPr="00941E81">
              <w:rPr>
                <w:b/>
              </w:rPr>
              <w:t>ул. Восстания,55</w:t>
            </w:r>
            <w:r w:rsidRPr="00941E81">
              <w:t>, являющееся</w:t>
            </w:r>
            <w:r>
              <w:t xml:space="preserve">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8F0F8B">
              <w:rPr>
                <w:b/>
              </w:rPr>
              <w:t>далее</w:t>
            </w:r>
            <w:r>
              <w:t xml:space="preserve"> – </w:t>
            </w:r>
            <w:r w:rsidRPr="008F0F8B">
              <w:rPr>
                <w:b/>
              </w:rPr>
              <w:t>ОКН</w:t>
            </w:r>
            <w:r>
              <w:rPr>
                <w:b/>
              </w:rPr>
              <w:t xml:space="preserve"> </w:t>
            </w:r>
            <w:r w:rsidRPr="008F0F8B">
              <w:rPr>
                <w:b/>
              </w:rPr>
              <w:t>ул.Восстания,55</w:t>
            </w:r>
            <w:r>
              <w:t xml:space="preserve">), </w:t>
            </w:r>
            <w:r w:rsidRPr="00941E81">
              <w:t>включенным в</w:t>
            </w:r>
            <w:r w:rsidRPr="008F0F8B">
              <w:t xml:space="preserve">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</w:t>
            </w:r>
            <w:r>
              <w:t xml:space="preserve"> с учетом использования земельного участка</w:t>
            </w:r>
            <w:r w:rsidRPr="00F65B58">
              <w:t xml:space="preserve"> общей площадью </w:t>
            </w:r>
            <w:r>
              <w:t>2521,11+/- 10</w:t>
            </w:r>
            <w:r w:rsidRPr="00F65B58">
              <w:t xml:space="preserve"> кв. м</w:t>
            </w:r>
            <w:r>
              <w:t xml:space="preserve"> (кадастровы</w:t>
            </w:r>
            <w:r w:rsidRPr="00D83E34">
              <w:t>й номер</w:t>
            </w:r>
            <w:r>
              <w:t xml:space="preserve"> 59:01:4211225:15), </w:t>
            </w:r>
            <w:r w:rsidRPr="00941E81">
              <w:t xml:space="preserve">категория земель – земли населенных пунктов, виды разрешенного использования – под здания школы и котельной, расположенного по адресу: Пермский край, г. Пермь, Мотовилихинский район, ул. Восстания,55, участок </w:t>
            </w:r>
            <w:r w:rsidR="009836C7" w:rsidRPr="007E149C">
              <w:t xml:space="preserve">                </w:t>
            </w:r>
            <w:r w:rsidRPr="00941E81">
              <w:t>№ 1 (далее – земельный участок).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Границы территории </w:t>
            </w:r>
            <w:r w:rsidRPr="00941E81">
              <w:rPr>
                <w:b/>
              </w:rPr>
              <w:t>ОКН</w:t>
            </w:r>
            <w:r w:rsidRPr="00941E81">
              <w:t xml:space="preserve"> </w:t>
            </w:r>
            <w:r w:rsidRPr="00941E81">
              <w:rPr>
                <w:b/>
              </w:rPr>
              <w:t>ул. Восстания,55</w:t>
            </w:r>
            <w:r w:rsidRPr="00941E81">
              <w:t xml:space="preserve">, режим использования территории и предмет охраны </w:t>
            </w:r>
            <w:r w:rsidRPr="00941E81">
              <w:rPr>
                <w:b/>
              </w:rPr>
              <w:t>ОКН</w:t>
            </w:r>
            <w:r w:rsidRPr="00941E81">
              <w:t xml:space="preserve">                       </w:t>
            </w:r>
            <w:r w:rsidRPr="00941E81">
              <w:rPr>
                <w:b/>
              </w:rPr>
              <w:t xml:space="preserve">ул. Восстания,55 </w:t>
            </w:r>
            <w:r w:rsidRPr="00941E81">
              <w:t xml:space="preserve">утверждены </w:t>
            </w:r>
            <w:r w:rsidR="00394210" w:rsidRPr="0059630A">
              <w:t>приказом Министерства культуры, молодежной политики и массовых коммуникаций Пермского края от 2</w:t>
            </w:r>
            <w:r w:rsidR="00394210">
              <w:t>9</w:t>
            </w:r>
            <w:r w:rsidR="00394210" w:rsidRPr="0059630A">
              <w:t xml:space="preserve">.10.2013 </w:t>
            </w:r>
            <w:r w:rsidR="00394210" w:rsidRPr="0059630A">
              <w:br/>
              <w:t xml:space="preserve">№ СЭД-27-01-12-307 «Об установлении границ территории, утверждения режима использования территории и предмета охраны объекта культурного наследия регионального значения – памятника «Здание </w:t>
            </w:r>
            <w:r w:rsidR="00394210" w:rsidRPr="0059630A">
              <w:lastRenderedPageBreak/>
              <w:t>школы, где учились семь Героев Советского Союза»</w:t>
            </w:r>
            <w:r w:rsidR="00182A88">
              <w:t xml:space="preserve"> (далее - </w:t>
            </w:r>
            <w:r w:rsidR="00182A88" w:rsidRPr="00E034B9">
              <w:t>При</w:t>
            </w:r>
            <w:r w:rsidR="00182A88">
              <w:t>каз о границах территории от 29</w:t>
            </w:r>
            <w:r w:rsidR="00182A88" w:rsidRPr="00E034B9">
              <w:t>.10.2013</w:t>
            </w:r>
            <w:r w:rsidR="00182A88">
              <w:t>)</w:t>
            </w:r>
            <w:r w:rsidR="00394210">
              <w:t>.</w:t>
            </w:r>
            <w:r w:rsidR="00394210" w:rsidRPr="0059630A">
              <w:t xml:space="preserve"> 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Согласно</w:t>
            </w:r>
            <w:r w:rsidR="00394210">
              <w:t xml:space="preserve"> охранному обязательству, утвержденному </w:t>
            </w:r>
            <w:r w:rsidR="00394210" w:rsidRPr="0059630A">
              <w:t>приказ</w:t>
            </w:r>
            <w:r w:rsidR="00394210">
              <w:t>ом</w:t>
            </w:r>
            <w:r w:rsidR="00394210" w:rsidRPr="0059630A">
              <w:t xml:space="preserve"> Государственной инспекции по охране объектов культурного наследия Пермского края от 22.07.2019 № СЭД-55-001-06-232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</w:t>
            </w:r>
            <w:r w:rsidR="00730BD6">
              <w:t xml:space="preserve"> (далее – Охранное обязательство)</w:t>
            </w:r>
            <w:r w:rsidR="009D7C85">
              <w:t>,</w:t>
            </w:r>
            <w:r w:rsidR="00730BD6">
              <w:t xml:space="preserve"> </w:t>
            </w:r>
            <w:r w:rsidRPr="0001564F">
              <w:rPr>
                <w:b/>
              </w:rPr>
              <w:t>ОКН ул.Восстания,55</w:t>
            </w:r>
            <w:r>
              <w:t xml:space="preserve"> расположен в границах объекта культурного наследия – достопримечательного места «Поселок Мотовилихинского завода» </w:t>
            </w:r>
            <w:r w:rsidRPr="00AB4322">
              <w:t>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</w:t>
            </w:r>
            <w:r>
              <w:t>)</w:t>
            </w:r>
            <w:r w:rsidRPr="00AB4322">
              <w:t>.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Согласно данным Единого государственного реестра недвижимости в отношении </w:t>
            </w:r>
            <w:r w:rsidRPr="00941E81">
              <w:rPr>
                <w:b/>
              </w:rPr>
              <w:t xml:space="preserve">ОКН ул.Восстания,55 </w:t>
            </w:r>
            <w:r w:rsidRPr="00941E81"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</w:t>
            </w:r>
            <w:r w:rsidR="00F36944">
              <w:br/>
            </w:r>
            <w:r w:rsidRPr="00941E81">
              <w:t xml:space="preserve">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         </w:t>
            </w:r>
            <w:r w:rsidRPr="00941E81">
              <w:rPr>
                <w:b/>
              </w:rPr>
              <w:t xml:space="preserve"> 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22DCA">
              <w:rPr>
                <w:bCs/>
              </w:rPr>
              <w:lastRenderedPageBreak/>
              <w:t xml:space="preserve">Техническое состояние муниципального недвижимого имущества,  </w:t>
            </w:r>
            <w:r w:rsidRPr="00022DCA"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022DCA">
              <w:rPr>
                <w:b/>
              </w:rPr>
              <w:t>ОКН ул.Восстания,55</w:t>
            </w:r>
            <w:r w:rsidRPr="00022DCA">
              <w:t xml:space="preserve"> признан находящимся в неудовлетворительном состоянии в соответствии с приказом Государственной инспекции по охране объектов культурного наследия Пермского края от 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Default="00B20482" w:rsidP="00536054">
            <w:pPr>
              <w:autoSpaceDE w:val="0"/>
              <w:autoSpaceDN w:val="0"/>
              <w:adjustRightInd w:val="0"/>
            </w:pPr>
            <w:r>
              <w:t xml:space="preserve"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</w:t>
            </w:r>
            <w:r w:rsidRPr="00941E81">
              <w:t>договору аренды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37454C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Выполнение арендатором работ по сохранению объекта культурного наследия: 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1) в соответствии с Охранным обязательством, </w:t>
            </w:r>
            <w:r w:rsidRPr="00941E81">
              <w:t xml:space="preserve">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941E81">
              <w:rPr>
                <w:b/>
              </w:rPr>
              <w:t>ОКН ул.Восстания,55</w:t>
            </w:r>
            <w:r w:rsidRPr="00941E81">
              <w:t xml:space="preserve"> с приспособлением его для современного использования (в течение 48 месяцев с даты утверждения Охранного обязательства);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капитального ремонта здания с восстановлением инженерных сетей в срок до 31.12.2022 г.;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ремонта помещений 1-3 этажей здания в срок до 31.12.2022;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сезонное содержание территории – срок – регулярно;</w:t>
            </w:r>
          </w:p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 подготовка и согласование проектной документации</w:t>
            </w:r>
            <w:r>
              <w:t xml:space="preserve"> по сохранению </w:t>
            </w:r>
            <w:r w:rsidRPr="0032189E">
              <w:rPr>
                <w:b/>
              </w:rPr>
              <w:t>ОКН Восстания,55</w:t>
            </w:r>
            <w:r>
              <w:rPr>
                <w:b/>
              </w:rPr>
              <w:t xml:space="preserve"> </w:t>
            </w:r>
            <w:r w:rsidRPr="0032189E">
              <w:t>в срок не более 2 лет со дня заключения договора аренды</w:t>
            </w:r>
            <w:r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</w:pPr>
            <w:r w:rsidRPr="00941E81"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Обязательства: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 xml:space="preserve">1) выполнение требований, предусмотренных Охранным обязательством в отношении </w:t>
            </w:r>
            <w:r w:rsidRPr="00941E81">
              <w:rPr>
                <w:b/>
              </w:rPr>
              <w:t xml:space="preserve">ОКН Восстания,55, </w:t>
            </w:r>
            <w:r w:rsidRPr="00941E81"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941E81">
              <w:rPr>
                <w:b/>
              </w:rPr>
              <w:t>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>2) выполнение требований</w:t>
            </w:r>
            <w:r w:rsidRPr="00941E81">
              <w:rPr>
                <w:b/>
              </w:rPr>
              <w:t xml:space="preserve">, </w:t>
            </w:r>
            <w:r w:rsidRPr="00941E81">
              <w:t>установленных п. 1</w:t>
            </w:r>
            <w:r w:rsidR="00535CA9">
              <w:t xml:space="preserve"> </w:t>
            </w:r>
            <w:r w:rsidRPr="00941E81">
              <w:t>-</w:t>
            </w:r>
            <w:r w:rsidR="00535CA9">
              <w:t xml:space="preserve"> </w:t>
            </w:r>
            <w:r w:rsidRPr="00941E81">
              <w:t xml:space="preserve">3 </w:t>
            </w:r>
            <w:r w:rsidR="00535CA9">
              <w:t xml:space="preserve">               </w:t>
            </w:r>
            <w:r w:rsidRPr="00941E81">
              <w:t xml:space="preserve">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941E81">
              <w:rPr>
                <w:b/>
              </w:rPr>
              <w:t>ОКН Восстания,55;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</w:t>
            </w:r>
            <w:r w:rsidRPr="00941E81">
              <w:rPr>
                <w:b/>
              </w:rPr>
              <w:t xml:space="preserve"> </w:t>
            </w:r>
            <w:r w:rsidRPr="00941E81">
              <w:t>арендатор не вправе сдавать</w:t>
            </w:r>
            <w:r w:rsidRPr="00941E81">
              <w:rPr>
                <w:b/>
              </w:rPr>
              <w:t xml:space="preserve"> ОКН</w:t>
            </w:r>
            <w:r w:rsidRPr="00941E81">
              <w:t xml:space="preserve"> </w:t>
            </w:r>
            <w:r w:rsidRPr="00941E81">
              <w:rPr>
                <w:b/>
              </w:rPr>
              <w:t xml:space="preserve">ул. Восстания,55 </w:t>
            </w:r>
            <w:r w:rsidRPr="00941E81">
              <w:t>в субаренду.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23F7B" w:rsidRDefault="00B20482" w:rsidP="0053605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1B37">
              <w:rPr>
                <w:bCs/>
              </w:rPr>
              <w:t xml:space="preserve">Требование к техническому состоянию муниципального недвижимого имущества,  </w:t>
            </w:r>
            <w:r w:rsidRPr="00791B37">
              <w:t xml:space="preserve">право на которое передается по договору аренды, которым оно должно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791B37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791B37">
              <w:rPr>
                <w:b/>
              </w:rPr>
              <w:t>ОКН ул.Восстания,55</w:t>
            </w:r>
            <w:r w:rsidRPr="00791B37">
              <w:t xml:space="preserve"> приспособлен для современного использования, соответствует предмету охраны данного объекта, предусмотренным Охранным обязательством, находится в </w:t>
            </w:r>
            <w:r w:rsidRPr="00791B37">
              <w:rPr>
                <w:lang w:val="x-none"/>
              </w:rPr>
              <w:t>техническ</w:t>
            </w:r>
            <w:r w:rsidRPr="00791B37">
              <w:t>и исправном</w:t>
            </w:r>
            <w:r w:rsidRPr="00791B37">
              <w:rPr>
                <w:lang w:val="x-none"/>
              </w:rPr>
              <w:t xml:space="preserve"> состоянии, с учетом </w:t>
            </w:r>
            <w:r w:rsidRPr="00791B37">
              <w:t>естественного</w:t>
            </w:r>
            <w:r w:rsidRPr="00791B37">
              <w:rPr>
                <w:lang w:val="x-none"/>
              </w:rPr>
              <w:t xml:space="preserve"> износа</w:t>
            </w:r>
            <w:r w:rsidRPr="00791B37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20482" w:rsidRPr="00F65B58" w:rsidTr="00536054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  <w:r w:rsidRPr="00F65B58">
              <w:rPr>
                <w:bCs/>
              </w:rPr>
              <w:t xml:space="preserve">Цель использования </w:t>
            </w:r>
            <w:r w:rsidRPr="00F65B5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Любой вид деятельности, не запрещенный действующим законодательством</w:t>
            </w:r>
            <w:r w:rsidRPr="00FB4313">
              <w:t xml:space="preserve"> </w:t>
            </w:r>
            <w:r w:rsidRPr="00E034B9">
              <w:t>с учетом Охранного обязательства, При</w:t>
            </w:r>
            <w:r w:rsidR="00A53A99">
              <w:t>каза о границах территории от 29</w:t>
            </w:r>
            <w:r w:rsidRPr="00E034B9">
              <w:t xml:space="preserve">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</w:t>
            </w:r>
            <w:r>
              <w:t>е</w:t>
            </w:r>
            <w:r w:rsidRPr="00E034B9">
              <w:t>диный государственный реестр объектов культурного наследия (памятников истории и культуры</w:t>
            </w:r>
            <w:r>
              <w:t>) народов Российской Федерации».</w:t>
            </w:r>
          </w:p>
        </w:tc>
      </w:tr>
      <w:tr w:rsidR="00B20482" w:rsidRPr="00F65B58" w:rsidTr="00536054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E034B9">
              <w:rPr>
                <w:b/>
              </w:rPr>
              <w:t>1828,20</w:t>
            </w:r>
            <w:r w:rsidRPr="00E034B9">
              <w:t xml:space="preserve"> рублей (размер годовой арендной платы без учета НДС, в том числе плата за земельный участок)</w:t>
            </w:r>
            <w:r>
              <w:t xml:space="preserve"> 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E034B9" w:rsidRDefault="00B20482" w:rsidP="00536054">
            <w:pPr>
              <w:jc w:val="both"/>
            </w:pPr>
            <w:r w:rsidRPr="00E034B9">
              <w:rPr>
                <w:bCs/>
              </w:rPr>
              <w:t xml:space="preserve">25 лет </w:t>
            </w:r>
          </w:p>
        </w:tc>
      </w:tr>
      <w:tr w:rsidR="00B20482" w:rsidRPr="00F65B58" w:rsidTr="00536054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место и порядок предоставления документации</w:t>
            </w:r>
            <w:r w:rsidRPr="00F65B58">
              <w:rPr>
                <w:bCs/>
              </w:rPr>
              <w:br/>
              <w:t xml:space="preserve">об аукционе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Электронный адрес сайта в сети «Интернет», на котором </w:t>
            </w:r>
            <w:r w:rsidRPr="00F65B58">
              <w:rPr>
                <w:bCs/>
              </w:rPr>
              <w:br/>
              <w:t>размещена документация об аукционе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r w:rsidRPr="00F65B58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20482" w:rsidRPr="00F65B58" w:rsidRDefault="00B20482" w:rsidP="00536054">
            <w:pPr>
              <w:rPr>
                <w:bCs/>
                <w:u w:val="single"/>
              </w:rPr>
            </w:pPr>
          </w:p>
          <w:p w:rsidR="00B20482" w:rsidRDefault="00B20482" w:rsidP="00536054">
            <w:r w:rsidRPr="00F65B58">
              <w:rPr>
                <w:bCs/>
                <w:u w:val="single"/>
                <w:lang w:val="en-US"/>
              </w:rPr>
              <w:t>www</w:t>
            </w:r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torgi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gov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ru</w:t>
            </w:r>
            <w:proofErr w:type="spellEnd"/>
            <w:r w:rsidRPr="00F65B58">
              <w:rPr>
                <w:u w:val="single"/>
              </w:rPr>
              <w:t>,</w:t>
            </w:r>
            <w:r w:rsidRPr="00F65B58">
              <w:t xml:space="preserve"> </w:t>
            </w:r>
            <w:r w:rsidRPr="00F65B58">
              <w:br/>
            </w:r>
            <w:r w:rsidRPr="00C372E0">
              <w:t>(далее – официальный сайт торгов)</w:t>
            </w:r>
          </w:p>
          <w:p w:rsidR="00B20482" w:rsidRDefault="00B20482" w:rsidP="00536054"/>
          <w:p w:rsidR="00B20482" w:rsidRPr="00F65B58" w:rsidRDefault="00B20482" w:rsidP="00536054">
            <w:pPr>
              <w:rPr>
                <w:bCs/>
              </w:rPr>
            </w:pPr>
            <w:proofErr w:type="spellStart"/>
            <w:r w:rsidRPr="00941E81">
              <w:rPr>
                <w:bCs/>
                <w:lang w:val="en-US"/>
              </w:rPr>
              <w:t>dio</w:t>
            </w:r>
            <w:proofErr w:type="spellEnd"/>
            <w:r w:rsidRPr="00941E81">
              <w:rPr>
                <w:bCs/>
              </w:rPr>
              <w:t>@</w:t>
            </w:r>
            <w:proofErr w:type="spellStart"/>
            <w:r w:rsidRPr="00941E81">
              <w:rPr>
                <w:bCs/>
                <w:lang w:val="en-US"/>
              </w:rPr>
              <w:t>gorodperm</w:t>
            </w:r>
            <w:proofErr w:type="spellEnd"/>
            <w:r w:rsidRPr="00941E81">
              <w:rPr>
                <w:bCs/>
              </w:rPr>
              <w:t>.</w:t>
            </w:r>
            <w:proofErr w:type="spellStart"/>
            <w:r w:rsidRPr="00941E81">
              <w:rPr>
                <w:bCs/>
                <w:lang w:val="en-US"/>
              </w:rPr>
              <w:t>ru</w:t>
            </w:r>
            <w:proofErr w:type="spellEnd"/>
            <w:r w:rsidRPr="00941E81">
              <w:t xml:space="preserve">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7E149C" w:rsidRDefault="00B20482" w:rsidP="00536054">
            <w:pPr>
              <w:rPr>
                <w:bCs/>
                <w:sz w:val="22"/>
                <w:szCs w:val="22"/>
              </w:rPr>
            </w:pPr>
            <w:r w:rsidRPr="007E149C">
              <w:rPr>
                <w:bCs/>
                <w:sz w:val="22"/>
                <w:szCs w:val="22"/>
              </w:rPr>
              <w:t xml:space="preserve">Размер задатка </w:t>
            </w:r>
            <w:r w:rsidRPr="007E149C">
              <w:rPr>
                <w:sz w:val="22"/>
                <w:szCs w:val="22"/>
              </w:rPr>
              <w:t xml:space="preserve"> 365,64  </w:t>
            </w:r>
            <w:r w:rsidRPr="007E149C">
              <w:rPr>
                <w:bCs/>
                <w:sz w:val="22"/>
                <w:szCs w:val="22"/>
              </w:rPr>
              <w:t xml:space="preserve">руб. </w:t>
            </w:r>
            <w:r w:rsidRPr="007E149C">
              <w:rPr>
                <w:bCs/>
                <w:sz w:val="22"/>
                <w:szCs w:val="22"/>
              </w:rPr>
              <w:br/>
              <w:t>(20% от начальной цены лота)</w:t>
            </w:r>
          </w:p>
          <w:p w:rsidR="00B20482" w:rsidRPr="00F65B58" w:rsidRDefault="00B20482" w:rsidP="00536054">
            <w:pPr>
              <w:rPr>
                <w:bCs/>
              </w:rPr>
            </w:pPr>
          </w:p>
          <w:p w:rsidR="00B20482" w:rsidRPr="00F65B58" w:rsidRDefault="00B20482" w:rsidP="00536054">
            <w:pPr>
              <w:jc w:val="both"/>
              <w:rPr>
                <w:bCs/>
              </w:rPr>
            </w:pPr>
            <w:r w:rsidRPr="00F65B58">
              <w:rPr>
                <w:bCs/>
              </w:rPr>
              <w:t>Реквизиты счета для перечисления задатка:</w:t>
            </w:r>
          </w:p>
          <w:p w:rsidR="00B20482" w:rsidRPr="00F65B58" w:rsidRDefault="00B20482" w:rsidP="00536054">
            <w:pPr>
              <w:jc w:val="both"/>
              <w:rPr>
                <w:bCs/>
              </w:rPr>
            </w:pPr>
          </w:p>
          <w:p w:rsidR="00B20482" w:rsidRPr="00F65B58" w:rsidRDefault="00B20482" w:rsidP="00536054">
            <w:pPr>
              <w:jc w:val="both"/>
              <w:rPr>
                <w:bCs/>
              </w:rPr>
            </w:pPr>
            <w:r w:rsidRPr="00F65B58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F65B58">
              <w:rPr>
                <w:bCs/>
              </w:rPr>
              <w:br/>
              <w:t>КБК 00000000000000000510, ОКТМО 57701000.</w:t>
            </w:r>
          </w:p>
          <w:p w:rsidR="00B20482" w:rsidRPr="00F65B58" w:rsidRDefault="00B20482" w:rsidP="00536054">
            <w:pPr>
              <w:jc w:val="both"/>
              <w:rPr>
                <w:bCs/>
              </w:rPr>
            </w:pPr>
            <w:r w:rsidRPr="00F65B58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28.11.2019</w:t>
            </w:r>
            <w:r w:rsidRPr="00F65B58">
              <w:rPr>
                <w:bCs/>
              </w:rPr>
              <w:t xml:space="preserve"> по </w:t>
            </w:r>
            <w:r>
              <w:rPr>
                <w:bCs/>
              </w:rPr>
              <w:t>20.12.2019</w:t>
            </w:r>
            <w:r w:rsidRPr="00F65B58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26.12.2019</w:t>
            </w:r>
            <w:r w:rsidRPr="00F65B58">
              <w:rPr>
                <w:bCs/>
              </w:rPr>
              <w:t xml:space="preserve"> по лоту № 1</w:t>
            </w:r>
          </w:p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5B58">
              <w:rPr>
                <w:bCs/>
              </w:rPr>
              <w:t>(</w:t>
            </w:r>
            <w:r w:rsidRPr="00F65B58">
              <w:t xml:space="preserve">г. Пермь, ул. </w:t>
            </w:r>
            <w:r>
              <w:t>Восстания,55</w:t>
            </w:r>
            <w:r w:rsidRPr="00F65B58">
              <w:t>).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 xml:space="preserve">с </w:t>
            </w:r>
            <w:r>
              <w:t>28.11.2019</w:t>
            </w:r>
            <w:r w:rsidRPr="00F65B58">
              <w:t xml:space="preserve"> по </w:t>
            </w:r>
            <w:r>
              <w:t>23.12.2019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060A7F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5D020E">
              <w:t>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F84A76" w:rsidRDefault="00F84A76" w:rsidP="00F84A76">
      <w:pPr>
        <w:suppressAutoHyphens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7C2E37" w:rsidRDefault="007C2E37" w:rsidP="00F84A76">
      <w:pPr>
        <w:rPr>
          <w:b/>
        </w:rPr>
      </w:pPr>
    </w:p>
    <w:sectPr w:rsidR="007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4B84"/>
    <w:rsid w:val="00113E88"/>
    <w:rsid w:val="001468DE"/>
    <w:rsid w:val="00146F08"/>
    <w:rsid w:val="00151887"/>
    <w:rsid w:val="00182A88"/>
    <w:rsid w:val="001F6C9D"/>
    <w:rsid w:val="00215A46"/>
    <w:rsid w:val="002634D4"/>
    <w:rsid w:val="002A2623"/>
    <w:rsid w:val="00342404"/>
    <w:rsid w:val="00350F00"/>
    <w:rsid w:val="00362FA5"/>
    <w:rsid w:val="00374EC7"/>
    <w:rsid w:val="00394210"/>
    <w:rsid w:val="003D019B"/>
    <w:rsid w:val="00486D56"/>
    <w:rsid w:val="004B0346"/>
    <w:rsid w:val="004B2E99"/>
    <w:rsid w:val="00535CA9"/>
    <w:rsid w:val="00593B3B"/>
    <w:rsid w:val="005969DE"/>
    <w:rsid w:val="005A5832"/>
    <w:rsid w:val="0065349F"/>
    <w:rsid w:val="006F4266"/>
    <w:rsid w:val="00704D4A"/>
    <w:rsid w:val="00730BD6"/>
    <w:rsid w:val="00772175"/>
    <w:rsid w:val="007A7CAC"/>
    <w:rsid w:val="007C2E37"/>
    <w:rsid w:val="007E149C"/>
    <w:rsid w:val="007E38BA"/>
    <w:rsid w:val="007E6A0A"/>
    <w:rsid w:val="007F2CDE"/>
    <w:rsid w:val="008061BB"/>
    <w:rsid w:val="008D360E"/>
    <w:rsid w:val="008E77B8"/>
    <w:rsid w:val="008F01CE"/>
    <w:rsid w:val="009416EB"/>
    <w:rsid w:val="009836C7"/>
    <w:rsid w:val="009D7C85"/>
    <w:rsid w:val="00A04B5F"/>
    <w:rsid w:val="00A53A99"/>
    <w:rsid w:val="00AA64F1"/>
    <w:rsid w:val="00AB77BB"/>
    <w:rsid w:val="00B20482"/>
    <w:rsid w:val="00B5355B"/>
    <w:rsid w:val="00B654F7"/>
    <w:rsid w:val="00BE6AB8"/>
    <w:rsid w:val="00CE125A"/>
    <w:rsid w:val="00CF5579"/>
    <w:rsid w:val="00D93259"/>
    <w:rsid w:val="00D97E44"/>
    <w:rsid w:val="00E065EB"/>
    <w:rsid w:val="00E139BD"/>
    <w:rsid w:val="00E6355D"/>
    <w:rsid w:val="00EA4115"/>
    <w:rsid w:val="00EB0724"/>
    <w:rsid w:val="00F36944"/>
    <w:rsid w:val="00F84A76"/>
    <w:rsid w:val="00F904B3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77B0"/>
  <w15:docId w15:val="{ED4D1638-62D9-4B90-9641-E965A512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2019-11-27T04:37:00Z</dcterms:created>
  <dcterms:modified xsi:type="dcterms:W3CDTF">2019-11-27T04:47:00Z</dcterms:modified>
</cp:coreProperties>
</file>