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224C62" w:rsidRPr="00A72FF5">
        <w:rPr>
          <w:b/>
        </w:rPr>
        <w:t>2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Pr="004C1711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13ADA">
        <w:rPr>
          <w:b/>
        </w:rPr>
        <w:t xml:space="preserve">28.05.2020        </w:t>
      </w:r>
      <w:bookmarkStart w:id="0" w:name="_GoBack"/>
      <w:bookmarkEnd w:id="0"/>
      <w:r w:rsidR="00413ADA">
        <w:rPr>
          <w:b/>
        </w:rPr>
        <w:t xml:space="preserve">  059-19-01-11-63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362693">
        <w:rPr>
          <w:rFonts w:ascii="Times New Roman" w:hAnsi="Times New Roman"/>
          <w:b/>
          <w:sz w:val="24"/>
          <w:szCs w:val="24"/>
        </w:rPr>
        <w:t>2</w:t>
      </w:r>
      <w:r w:rsidR="003F0BFF" w:rsidRPr="004C1711">
        <w:rPr>
          <w:rFonts w:ascii="Times New Roman" w:hAnsi="Times New Roman"/>
          <w:b/>
          <w:sz w:val="24"/>
          <w:szCs w:val="24"/>
        </w:rPr>
        <w:t>6.0</w:t>
      </w:r>
      <w:r w:rsidR="00757454" w:rsidRPr="004C1711">
        <w:rPr>
          <w:rFonts w:ascii="Times New Roman" w:hAnsi="Times New Roman"/>
          <w:b/>
          <w:sz w:val="24"/>
          <w:szCs w:val="24"/>
        </w:rPr>
        <w:t>6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362693" w:rsidP="00146F08">
      <w:pPr>
        <w:jc w:val="center"/>
        <w:rPr>
          <w:b/>
        </w:rPr>
      </w:pPr>
      <w:r>
        <w:rPr>
          <w:b/>
        </w:rPr>
        <w:t>2</w:t>
      </w:r>
      <w:r w:rsidR="003F0BFF" w:rsidRPr="004C1711">
        <w:rPr>
          <w:b/>
        </w:rPr>
        <w:t>6.0</w:t>
      </w:r>
      <w:r w:rsidR="00757454" w:rsidRPr="004C1711">
        <w:rPr>
          <w:b/>
          <w:lang w:val="en-US"/>
        </w:rPr>
        <w:t>6</w:t>
      </w:r>
      <w:r w:rsidR="003F0BFF" w:rsidRPr="004C1711">
        <w:rPr>
          <w:b/>
        </w:rPr>
        <w:t>.2020</w:t>
      </w:r>
    </w:p>
    <w:p w:rsidR="00146F08" w:rsidRDefault="00146F08" w:rsidP="00146F08">
      <w:pPr>
        <w:jc w:val="center"/>
        <w:rPr>
          <w:b/>
        </w:rPr>
      </w:pPr>
    </w:p>
    <w:p w:rsidR="00362693" w:rsidRPr="00362693" w:rsidRDefault="00362693" w:rsidP="00362693">
      <w:pPr>
        <w:rPr>
          <w:rFonts w:eastAsia="Calibri"/>
          <w:b/>
          <w:lang w:eastAsia="en-US"/>
        </w:rPr>
      </w:pPr>
      <w:r w:rsidRPr="00362693">
        <w:rPr>
          <w:rFonts w:eastAsia="Calibri"/>
          <w:b/>
          <w:lang w:eastAsia="en-US"/>
        </w:rPr>
        <w:t>Лот № 1</w:t>
      </w:r>
    </w:p>
    <w:p w:rsidR="00362693" w:rsidRPr="00362693" w:rsidRDefault="00362693" w:rsidP="00362693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101,0 кв. м по адресу: г. Пермь,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br/>
              <w:t>ул. Охотников, 11 (кадастровый номер: 59:01:1717030:266).</w:t>
            </w:r>
          </w:p>
          <w:p w:rsidR="00362693" w:rsidRPr="00362693" w:rsidRDefault="00362693" w:rsidP="0036269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Помещения защитного сооружения гражданской обороны.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362693" w:rsidRPr="00362693" w:rsidRDefault="00362693" w:rsidP="003626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101,0 кв. м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При эксплуатации помещения защитного сооружения гражданской обороны (далее – ЗС ГО) в мирное время запрещается: перепланировка помещений, устройство отверстий и проемов в ограждающих конструкциях, нарушение герметизации и гидроизоляции, демонтаж оборудования, применение горючих синтетических материалов при отделке помещений, оштукатуривание потолков и стен помещений, облицовка стен керамической плиткой.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Обеспечивать беспрепятственный доступ в ЗС ГО уполномоченных должностных лиц в помещения и к инженерно-техническому оборудованию, для его осмотра, обслуживания и ремонта.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, со всеми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64 236,00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62693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 xml:space="preserve">12 850,00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62693" w:rsidRPr="00362693" w:rsidRDefault="00362693" w:rsidP="0036269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03.06.2020 по 22.06.2020. Назначение платежа - задаток для участия в аукционе 26.06.2020 по лоту № 1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г. Пермь, ул. Охотников, 11).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CA2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с 03.06.2020 по 2</w:t>
            </w:r>
            <w:r w:rsidR="00CA2628">
              <w:rPr>
                <w:sz w:val="22"/>
                <w:szCs w:val="22"/>
                <w:lang w:val="en-US"/>
              </w:rPr>
              <w:t>3</w:t>
            </w:r>
            <w:r w:rsidRPr="00362693">
              <w:rPr>
                <w:sz w:val="22"/>
                <w:szCs w:val="22"/>
              </w:rPr>
              <w:t>.06.2020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62693" w:rsidRPr="00362693" w:rsidRDefault="00362693" w:rsidP="00362693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362693" w:rsidRPr="00362693" w:rsidRDefault="00362693" w:rsidP="00362693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362693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183,7 кв. м по адресу: г. Пермь,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br/>
              <w:t>ул. Солдатова, 43 (кадастровый номер: 59:01:4410947:1509)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362693" w:rsidRPr="00362693" w:rsidRDefault="00362693" w:rsidP="003626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183,7 кв. м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194 760,00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62693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 xml:space="preserve">38 952,00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62693" w:rsidRPr="00362693" w:rsidRDefault="00362693" w:rsidP="0036269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03.06.2020 по 22.06.2020. Назначение платежа - задаток для участия в аукционе 26.06.2020 по лоту № 2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г. Пермь, ул. Солдатова, 43).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CA2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с 03.06.2020 по 2</w:t>
            </w:r>
            <w:r w:rsidR="00CA2628">
              <w:rPr>
                <w:sz w:val="22"/>
                <w:szCs w:val="22"/>
                <w:lang w:val="en-US"/>
              </w:rPr>
              <w:t>3</w:t>
            </w:r>
            <w:r w:rsidRPr="00362693">
              <w:rPr>
                <w:sz w:val="22"/>
                <w:szCs w:val="22"/>
              </w:rPr>
              <w:t>.06.2020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62693" w:rsidRPr="00362693" w:rsidRDefault="00362693" w:rsidP="00362693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362693" w:rsidRPr="00362693" w:rsidRDefault="00362693" w:rsidP="00362693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362693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Отдельно стоящее здание лабораторного корпуса (подвал, 1, 2 этажи) (</w:t>
            </w:r>
            <w:proofErr w:type="spellStart"/>
            <w:r w:rsidRPr="00362693">
              <w:rPr>
                <w:rFonts w:eastAsia="Calibri"/>
                <w:sz w:val="22"/>
                <w:szCs w:val="22"/>
                <w:lang w:eastAsia="en-US"/>
              </w:rPr>
              <w:t>Лит.В</w:t>
            </w:r>
            <w:proofErr w:type="spellEnd"/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) общей площадью 1115,4 кв. </w:t>
            </w:r>
            <w:proofErr w:type="gramStart"/>
            <w:r w:rsidRPr="00362693">
              <w:rPr>
                <w:rFonts w:eastAsia="Calibri"/>
                <w:sz w:val="22"/>
                <w:szCs w:val="22"/>
                <w:lang w:eastAsia="en-US"/>
              </w:rPr>
              <w:t>м  (</w:t>
            </w:r>
            <w:proofErr w:type="gramEnd"/>
            <w:r w:rsidRPr="00362693">
              <w:rPr>
                <w:rFonts w:eastAsia="Calibri"/>
                <w:sz w:val="22"/>
                <w:szCs w:val="22"/>
                <w:lang w:eastAsia="en-US"/>
              </w:rPr>
              <w:t>кадастровый номер: 59:01:4410860:208)</w:t>
            </w:r>
            <w:r w:rsidRPr="0036269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с учетом использования земельного участка, встроенные нежилые помещения 1 этажа нежилого здания (</w:t>
            </w:r>
            <w:proofErr w:type="spellStart"/>
            <w:r w:rsidRPr="00362693">
              <w:rPr>
                <w:rFonts w:eastAsia="Calibri"/>
                <w:sz w:val="22"/>
                <w:szCs w:val="22"/>
                <w:lang w:eastAsia="en-US"/>
              </w:rPr>
              <w:t>Лит.Б</w:t>
            </w:r>
            <w:proofErr w:type="spellEnd"/>
            <w:r w:rsidRPr="00362693">
              <w:rPr>
                <w:rFonts w:eastAsia="Calibri"/>
                <w:sz w:val="22"/>
                <w:szCs w:val="22"/>
                <w:lang w:eastAsia="en-US"/>
              </w:rPr>
              <w:t>) общей площадью 265,9 кв. м (кадастровый номер: 059:01:4410860:204) по адресу: г. Пермь, ул. Баумана,17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362693" w:rsidRPr="00362693" w:rsidRDefault="00362693" w:rsidP="003626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1 381,3 кв. м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62693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638 210,00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62693" w:rsidRPr="00362693" w:rsidRDefault="00362693" w:rsidP="0036269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62693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2693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62693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62693">
              <w:rPr>
                <w:rFonts w:eastAsia="Calibri"/>
                <w:b/>
                <w:sz w:val="22"/>
                <w:szCs w:val="22"/>
                <w:lang w:eastAsia="en-US"/>
              </w:rPr>
              <w:t xml:space="preserve">127 642 ,00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62693" w:rsidRPr="00362693" w:rsidRDefault="00362693" w:rsidP="0036269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62693" w:rsidRPr="00362693" w:rsidRDefault="00362693" w:rsidP="0036269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03.06.2020 по 22.06.2020. Назначение платежа - задаток для участия в аукционе 26.06.2020 по лоту № 3</w:t>
            </w:r>
          </w:p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62693">
              <w:rPr>
                <w:rFonts w:eastAsia="Calibri"/>
                <w:sz w:val="22"/>
                <w:szCs w:val="22"/>
                <w:lang w:eastAsia="en-US"/>
              </w:rPr>
              <w:t>г. Пермь, ул. Баумана, 17).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CA2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с 03.06.2020 по 2</w:t>
            </w:r>
            <w:r w:rsidR="00CA2628">
              <w:rPr>
                <w:sz w:val="22"/>
                <w:szCs w:val="22"/>
                <w:lang w:val="en-US"/>
              </w:rPr>
              <w:t>3</w:t>
            </w:r>
            <w:r w:rsidRPr="00362693">
              <w:rPr>
                <w:sz w:val="22"/>
                <w:szCs w:val="22"/>
              </w:rPr>
              <w:t>.06.2020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62693" w:rsidRPr="00362693" w:rsidTr="00712BA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693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3" w:rsidRPr="00362693" w:rsidRDefault="00362693" w:rsidP="003626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693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62693" w:rsidRPr="004C1711" w:rsidRDefault="00362693" w:rsidP="00362693">
      <w:pPr>
        <w:jc w:val="both"/>
        <w:rPr>
          <w:b/>
        </w:rPr>
      </w:pPr>
    </w:p>
    <w:sectPr w:rsidR="00362693" w:rsidRPr="004C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4B84"/>
    <w:rsid w:val="001073E2"/>
    <w:rsid w:val="00113E88"/>
    <w:rsid w:val="001468DE"/>
    <w:rsid w:val="00146F08"/>
    <w:rsid w:val="0015056D"/>
    <w:rsid w:val="00151887"/>
    <w:rsid w:val="00183D0D"/>
    <w:rsid w:val="001F6C9D"/>
    <w:rsid w:val="00224C62"/>
    <w:rsid w:val="002634D4"/>
    <w:rsid w:val="002A2623"/>
    <w:rsid w:val="00350F00"/>
    <w:rsid w:val="00362693"/>
    <w:rsid w:val="00362FA5"/>
    <w:rsid w:val="003C7786"/>
    <w:rsid w:val="003D019B"/>
    <w:rsid w:val="003F0BFF"/>
    <w:rsid w:val="00413ADA"/>
    <w:rsid w:val="00486D56"/>
    <w:rsid w:val="004B0346"/>
    <w:rsid w:val="004B2E99"/>
    <w:rsid w:val="004C1711"/>
    <w:rsid w:val="005969DE"/>
    <w:rsid w:val="005A5832"/>
    <w:rsid w:val="0065349F"/>
    <w:rsid w:val="006918DE"/>
    <w:rsid w:val="006F4266"/>
    <w:rsid w:val="00704D4A"/>
    <w:rsid w:val="00757454"/>
    <w:rsid w:val="00772175"/>
    <w:rsid w:val="007A7CAC"/>
    <w:rsid w:val="007C2E37"/>
    <w:rsid w:val="007E6A0A"/>
    <w:rsid w:val="007F2CDE"/>
    <w:rsid w:val="008061BB"/>
    <w:rsid w:val="008D360E"/>
    <w:rsid w:val="008E77B8"/>
    <w:rsid w:val="008F01CE"/>
    <w:rsid w:val="009416EB"/>
    <w:rsid w:val="00A04B5F"/>
    <w:rsid w:val="00A72FF5"/>
    <w:rsid w:val="00AA64F1"/>
    <w:rsid w:val="00AB77BB"/>
    <w:rsid w:val="00B51FB2"/>
    <w:rsid w:val="00B654F7"/>
    <w:rsid w:val="00BE6AB8"/>
    <w:rsid w:val="00CA2628"/>
    <w:rsid w:val="00CE125A"/>
    <w:rsid w:val="00CF5579"/>
    <w:rsid w:val="00D51939"/>
    <w:rsid w:val="00D93259"/>
    <w:rsid w:val="00D97E44"/>
    <w:rsid w:val="00E065EB"/>
    <w:rsid w:val="00E139BD"/>
    <w:rsid w:val="00E43647"/>
    <w:rsid w:val="00E6355D"/>
    <w:rsid w:val="00EA4115"/>
    <w:rsid w:val="00EB0724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5E59"/>
  <w15:docId w15:val="{3866685D-4C3C-4CB8-9119-7607498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2020-06-01T04:56:00Z</dcterms:created>
  <dcterms:modified xsi:type="dcterms:W3CDTF">2020-06-01T05:08:00Z</dcterms:modified>
</cp:coreProperties>
</file>