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61681B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  <w:r w:rsidR="0061681B" w:rsidRPr="0061681B">
        <w:rPr>
          <w:b/>
        </w:rPr>
        <w:t xml:space="preserve">от 03.09.2020 № </w:t>
      </w:r>
      <w:r w:rsidR="0061681B" w:rsidRPr="0061681B">
        <w:rPr>
          <w:b/>
          <w:bCs/>
        </w:rPr>
        <w:t>059-19-01-11-</w:t>
      </w:r>
      <w:r w:rsidR="0061681B" w:rsidRPr="0061681B">
        <w:rPr>
          <w:b/>
          <w:bCs/>
        </w:rPr>
        <w:t>106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0C556C">
        <w:rPr>
          <w:b/>
        </w:rPr>
        <w:t>13</w:t>
      </w:r>
      <w:r w:rsidR="00002597" w:rsidRPr="001E47AE">
        <w:rPr>
          <w:b/>
        </w:rPr>
        <w:t>.</w:t>
      </w:r>
      <w:r w:rsidR="000C556C">
        <w:rPr>
          <w:b/>
        </w:rPr>
        <w:t>10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61681B" w:rsidRPr="0061681B">
        <w:rPr>
          <w:bCs/>
        </w:rPr>
        <w:t>от 0</w:t>
      </w:r>
      <w:bookmarkStart w:id="0" w:name="_GoBack"/>
      <w:bookmarkEnd w:id="0"/>
      <w:r w:rsidR="0061681B" w:rsidRPr="0061681B">
        <w:rPr>
          <w:bCs/>
        </w:rPr>
        <w:t>3.09.2020 № 059-19-01-11-106</w:t>
      </w:r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t>Сведения о лотах (предметах аукциона)</w:t>
      </w: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К-ВА-2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Александра Невского, 27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4456,85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4456,85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222,8</w:t>
            </w:r>
            <w:r w:rsidR="00F86C14">
              <w:rPr>
                <w:lang w:val="en-US"/>
              </w:rPr>
              <w:t>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Л-ВА-7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Советская,102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9630,66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9630,66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481,5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М-ВА-11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Линия, 5-я, 4аа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2928,56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2928,56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146,43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М-ВА-19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Бульвар Гагарина, 61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10061,26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10061,26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503,0</w:t>
            </w:r>
            <w:r w:rsidR="00F86C14">
              <w:rPr>
                <w:lang w:val="en-US"/>
              </w:rPr>
              <w:t>7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О-ВА-10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proofErr w:type="spellStart"/>
            <w:r>
              <w:t>ул.Новогодняя</w:t>
            </w:r>
            <w:proofErr w:type="spellEnd"/>
            <w:r>
              <w:t>, 13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4619,76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4619,76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230,99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О-ВА-7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 xml:space="preserve">ул. Мезенская 5-я,4 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3853,25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3853,25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857E0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192,6</w:t>
            </w:r>
            <w:r w:rsidR="00857E00">
              <w:rPr>
                <w:lang w:val="en-US"/>
              </w:rPr>
              <w:t>7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С-ВА-14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Гусарова,4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5281,54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5281,54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264,08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С-ВА-15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 xml:space="preserve">ул. </w:t>
            </w:r>
            <w:proofErr w:type="spellStart"/>
            <w:r>
              <w:t>Загарьинская</w:t>
            </w:r>
            <w:proofErr w:type="spellEnd"/>
            <w:r>
              <w:t>, 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5932,19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5932,19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296,61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С-ВА-22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 xml:space="preserve">ул. </w:t>
            </w:r>
            <w:proofErr w:type="spellStart"/>
            <w:r>
              <w:t>Вижайская</w:t>
            </w:r>
            <w:proofErr w:type="spellEnd"/>
            <w:r>
              <w:t>, 24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5745,17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5745,17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287,26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С-ВА-23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Солдатова, 34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5991,64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5991,64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299,5</w:t>
            </w:r>
            <w:r w:rsidR="00995CA2">
              <w:rPr>
                <w:lang w:val="en-US"/>
              </w:rPr>
              <w:t>9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С-ВА-26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Чкалова, 24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9471,12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9471,12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473,56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С-ВА-5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Красноармейская 1-я, 3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10263,55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10263,55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513,18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Краснофлотская, 40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10114,48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10114,48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505,7</w:t>
            </w:r>
            <w:r w:rsidR="00995CA2">
              <w:rPr>
                <w:lang w:val="en-US"/>
              </w:rPr>
              <w:t>3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0C556C">
        <w:rPr>
          <w:b/>
        </w:rPr>
        <w:t>1</w:t>
      </w:r>
      <w:r w:rsidR="002216A1">
        <w:rPr>
          <w:b/>
        </w:rPr>
        <w:t>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С-ВА-8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Куйбышева,118а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7307,99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7307,99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C670EC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365,4</w:t>
            </w:r>
            <w:r w:rsidR="00995CA2">
              <w:rPr>
                <w:lang w:val="en-US"/>
              </w:rPr>
              <w:t>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2216A1">
        <w:rPr>
          <w:b/>
        </w:rPr>
        <w:t>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С-ВА-21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Серебрянский проезд, 14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вода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6686,65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6686,65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995CA2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334,34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2216A1">
        <w:rPr>
          <w:b/>
        </w:rPr>
        <w:t>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Киоск, тип 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Д-К-84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Мильчакова,6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13275,31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13275,31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663,77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2216A1">
        <w:rPr>
          <w:b/>
        </w:rPr>
        <w:t>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Киоск, тип 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К-К-12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Автозаводская,6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овощи и фрукты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4417,55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4417,55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220,88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2216A1">
        <w:rPr>
          <w:b/>
        </w:rPr>
        <w:t>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Киоск, тип 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Л-К-2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Пушкина, 23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печать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17122,14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17122,14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856,11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2216A1">
        <w:rPr>
          <w:b/>
        </w:rPr>
        <w:t>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Павильон, тип 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М-П-11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Макаренко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30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56292,76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56292,76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2814,64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</w:t>
            </w:r>
            <w:r>
              <w:lastRenderedPageBreak/>
              <w:t>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t xml:space="preserve">Лот № </w:t>
      </w:r>
      <w:r w:rsidR="002216A1">
        <w:rPr>
          <w:b/>
        </w:rPr>
        <w:t>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Павильон, тип 1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rPr>
                <w:color w:val="000000"/>
              </w:rPr>
              <w:t>М-П-13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ул. Соликамская/</w:t>
            </w:r>
            <w:proofErr w:type="spellStart"/>
            <w:r>
              <w:t>ул.Переездная</w:t>
            </w:r>
            <w:proofErr w:type="spellEnd"/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30</w:t>
            </w:r>
          </w:p>
        </w:tc>
      </w:tr>
      <w:tr w:rsidR="008800FC" w:rsidTr="00C670E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</w:pPr>
            <w:r>
              <w:t>60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41310,44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41310,44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995CA2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2065,53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C670E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C670EC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C670E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C670EC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C670EC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C670EC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воды, палатки</w:t>
      </w: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A428E" w:rsidRPr="00177DC1" w:rsidRDefault="001A428E" w:rsidP="001A428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воды, палатки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 xml:space="preserve">Приложении № </w:t>
      </w:r>
      <w:r>
        <w:rPr>
          <w:bCs/>
        </w:rPr>
        <w:t>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1A428E" w:rsidRDefault="001A428E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528C4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D528C4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528C4" w:rsidRPr="00D528C4">
        <w:rPr>
          <w:rFonts w:eastAsia="Courier New"/>
          <w:lang w:bidi="ru-RU"/>
        </w:rPr>
        <w:t>09</w:t>
      </w:r>
      <w:r w:rsidRPr="008800FC">
        <w:rPr>
          <w:rFonts w:eastAsia="Courier New"/>
          <w:lang w:bidi="ru-RU"/>
        </w:rPr>
        <w:t>.</w:t>
      </w:r>
      <w:r w:rsidR="00D528C4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528C4">
        <w:rPr>
          <w:rFonts w:eastAsia="Courier New"/>
          <w:lang w:bidi="ru-RU"/>
        </w:rPr>
        <w:t>12</w:t>
      </w:r>
      <w:r w:rsidRPr="00427D11">
        <w:rPr>
          <w:rFonts w:eastAsia="Courier New"/>
          <w:lang w:bidi="ru-RU"/>
        </w:rPr>
        <w:t>.</w:t>
      </w:r>
      <w:r w:rsidR="00D528C4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D528C4">
        <w:rPr>
          <w:rFonts w:eastAsia="Courier New"/>
          <w:lang w:bidi="ru-RU"/>
        </w:rPr>
        <w:t>13</w:t>
      </w:r>
      <w:r w:rsidRPr="00A25D54">
        <w:rPr>
          <w:rFonts w:eastAsia="Courier New"/>
          <w:lang w:bidi="ru-RU"/>
        </w:rPr>
        <w:t>.</w:t>
      </w:r>
      <w:r w:rsidR="00D528C4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</w:t>
      </w:r>
      <w:r w:rsidRPr="00423111">
        <w:lastRenderedPageBreak/>
        <w:t>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D528C4">
        <w:rPr>
          <w:b/>
        </w:rPr>
        <w:t>13</w:t>
      </w:r>
      <w:r w:rsidRPr="00805CF1">
        <w:rPr>
          <w:b/>
        </w:rPr>
        <w:t>.</w:t>
      </w:r>
      <w:r w:rsidR="00D528C4">
        <w:rPr>
          <w:b/>
        </w:rPr>
        <w:t>10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D528C4">
        <w:rPr>
          <w:bCs/>
          <w:snapToGrid w:val="0"/>
          <w:lang w:bidi="ru-RU"/>
        </w:rPr>
        <w:t>14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D528C4">
        <w:rPr>
          <w:bCs/>
          <w:snapToGrid w:val="0"/>
          <w:lang w:bidi="ru-RU"/>
        </w:rPr>
        <w:t>9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D528C4">
        <w:rPr>
          <w:bCs/>
          <w:snapToGrid w:val="0"/>
          <w:lang w:bidi="ru-RU"/>
        </w:rPr>
        <w:t>09</w:t>
      </w:r>
      <w:r w:rsidRPr="00805CF1">
        <w:rPr>
          <w:bCs/>
          <w:snapToGrid w:val="0"/>
          <w:lang w:bidi="ru-RU"/>
        </w:rPr>
        <w:t>.</w:t>
      </w:r>
      <w:r w:rsidR="00D528C4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</w:t>
      </w:r>
      <w:r w:rsidR="00AC1F1B">
        <w:rPr>
          <w:rFonts w:eastAsia="Courier New"/>
          <w:lang w:bidi="ru-RU"/>
        </w:rPr>
        <w:lastRenderedPageBreak/>
        <w:t>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252AC7"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lastRenderedPageBreak/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</w:t>
      </w:r>
      <w:r w:rsidRPr="00F774B5">
        <w:rPr>
          <w:rFonts w:eastAsia="Calibri"/>
          <w:sz w:val="28"/>
          <w:szCs w:val="20"/>
        </w:rPr>
        <w:lastRenderedPageBreak/>
        <w:t xml:space="preserve">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lastRenderedPageBreak/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DB33A8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52AC7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к </w:t>
      </w:r>
      <w:r w:rsidR="00C670EC">
        <w:rPr>
          <w:rFonts w:ascii="Times New Roman" w:hAnsi="Times New Roman"/>
          <w:b/>
          <w:sz w:val="24"/>
          <w:szCs w:val="24"/>
        </w:rPr>
        <w:t>извещению</w:t>
      </w:r>
      <w:r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252AC7" w:rsidRDefault="00252AC7" w:rsidP="00252AC7"/>
    <w:p w:rsidR="00252AC7" w:rsidRDefault="00252AC7" w:rsidP="00252AC7"/>
    <w:p w:rsidR="00252AC7" w:rsidRDefault="00252AC7" w:rsidP="00252AC7"/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 xml:space="preserve">к типовым проектам торгового автомата (вендингового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воды, палатки</w:t>
      </w:r>
      <w:r w:rsidRPr="003E1EB8">
        <w:rPr>
          <w:b/>
          <w:sz w:val="28"/>
          <w:szCs w:val="28"/>
        </w:rPr>
        <w:t xml:space="preserve"> </w:t>
      </w:r>
    </w:p>
    <w:p w:rsidR="00252AC7" w:rsidRDefault="00252AC7" w:rsidP="00252AC7"/>
    <w:p w:rsidR="00252AC7" w:rsidRDefault="00252AC7" w:rsidP="00252AC7"/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lastRenderedPageBreak/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252AC7" w:rsidRDefault="00252AC7" w:rsidP="00252AC7"/>
    <w:p w:rsidR="00AF4CE5" w:rsidRPr="00AF4CE5" w:rsidRDefault="00AF4CE5" w:rsidP="00AF4CE5">
      <w:pPr>
        <w:ind w:firstLine="708"/>
        <w:jc w:val="both"/>
        <w:rPr>
          <w:sz w:val="28"/>
          <w:szCs w:val="28"/>
        </w:rPr>
      </w:pPr>
      <w:r w:rsidRPr="00AF4CE5">
        <w:rPr>
          <w:sz w:val="28"/>
          <w:szCs w:val="28"/>
        </w:rPr>
        <w:lastRenderedPageBreak/>
        <w:t>Графическое изображение типовых проектов торгового автомата (вендингового автомата) по продаже питьевой воды, палатки</w:t>
      </w:r>
      <w:r>
        <w:rPr>
          <w:sz w:val="28"/>
          <w:szCs w:val="28"/>
        </w:rPr>
        <w:t xml:space="preserve"> представлено в Приложении к т</w:t>
      </w:r>
      <w:r w:rsidRPr="00AF4CE5">
        <w:rPr>
          <w:sz w:val="28"/>
          <w:szCs w:val="28"/>
        </w:rPr>
        <w:t>ребованиям к типовым</w:t>
      </w:r>
      <w:r>
        <w:rPr>
          <w:sz w:val="28"/>
          <w:szCs w:val="28"/>
        </w:rPr>
        <w:t xml:space="preserve"> </w:t>
      </w:r>
      <w:r w:rsidRPr="00AF4CE5">
        <w:rPr>
          <w:sz w:val="28"/>
          <w:szCs w:val="28"/>
        </w:rPr>
        <w:t>проектам торгового автомата (вендингового автомата) по продаже питьевой воды, палатки</w:t>
      </w:r>
    </w:p>
    <w:p w:rsidR="00252AC7" w:rsidRDefault="00252AC7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252AC7" w:rsidRPr="00C41047" w:rsidRDefault="00252AC7" w:rsidP="00252AC7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252AC7" w:rsidRPr="00C41047" w:rsidRDefault="00252AC7" w:rsidP="00252AC7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252AC7" w:rsidRPr="00C41047" w:rsidRDefault="00252AC7" w:rsidP="00252AC7">
      <w:pPr>
        <w:ind w:right="14"/>
        <w:rPr>
          <w:rFonts w:eastAsia="Calibri"/>
          <w:sz w:val="28"/>
          <w:szCs w:val="20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02EC465" wp14:editId="0D312CF0">
            <wp:extent cx="6202680" cy="856109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3295A949" wp14:editId="328C34E8">
            <wp:extent cx="6347460" cy="920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47D66486" wp14:editId="06DB4405">
            <wp:extent cx="6202680" cy="86770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4CD3767" wp14:editId="6FD33E1C">
            <wp:extent cx="6112510" cy="864489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602B442" wp14:editId="00C9F3AA">
            <wp:extent cx="6316980" cy="894213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  <w:rPr>
          <w:noProof/>
        </w:rPr>
      </w:pPr>
    </w:p>
    <w:p w:rsidR="00252AC7" w:rsidRPr="00374712" w:rsidRDefault="00252AC7" w:rsidP="00252AC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5E957043" wp14:editId="26009A53">
            <wp:extent cx="6301740" cy="85165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</w:pPr>
    </w:p>
    <w:p w:rsidR="00252AC7" w:rsidRPr="00405917" w:rsidRDefault="00252AC7" w:rsidP="00252AC7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002D3B3F" wp14:editId="6246923D">
            <wp:extent cx="6112510" cy="864489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683BF2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FE907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95AB8-A552-4108-AAFC-067D3E9E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4033</TotalTime>
  <Pages>44</Pages>
  <Words>7822</Words>
  <Characters>44589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349</cp:revision>
  <cp:lastPrinted>2019-10-08T04:58:00Z</cp:lastPrinted>
  <dcterms:created xsi:type="dcterms:W3CDTF">2016-08-29T05:16:00Z</dcterms:created>
  <dcterms:modified xsi:type="dcterms:W3CDTF">2020-09-04T04:19:00Z</dcterms:modified>
</cp:coreProperties>
</file>