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17.12.2019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300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284DC7">
        <w:rPr>
          <w:rFonts w:eastAsia="Courier New"/>
          <w:sz w:val="24"/>
          <w:szCs w:val="24"/>
          <w:lang w:bidi="ru-RU"/>
        </w:rPr>
        <w:t>е</w:t>
      </w:r>
      <w:r w:rsidR="0051703D">
        <w:rPr>
          <w:rFonts w:eastAsia="Courier New"/>
          <w:sz w:val="24"/>
          <w:szCs w:val="24"/>
          <w:lang w:bidi="ru-RU"/>
        </w:rPr>
        <w:t>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от </w:t>
      </w:r>
      <w:r w:rsidR="00DF5F8F" w:rsidRPr="00DF5F8F">
        <w:rPr>
          <w:rFonts w:eastAsia="Courier New"/>
          <w:color w:val="000000"/>
          <w:sz w:val="24"/>
          <w:szCs w:val="24"/>
          <w:lang w:bidi="ru-RU"/>
        </w:rPr>
        <w:t>10</w:t>
      </w:r>
      <w:r w:rsidR="00DF5F8F">
        <w:rPr>
          <w:rFonts w:eastAsia="Courier New"/>
          <w:color w:val="000000"/>
          <w:sz w:val="24"/>
          <w:szCs w:val="24"/>
          <w:lang w:bidi="ru-RU"/>
        </w:rPr>
        <w:t>.07</w:t>
      </w:r>
      <w:r w:rsidR="00BD25EC">
        <w:rPr>
          <w:rFonts w:eastAsia="Courier New"/>
          <w:color w:val="000000"/>
          <w:sz w:val="24"/>
          <w:szCs w:val="24"/>
          <w:lang w:bidi="ru-RU"/>
        </w:rPr>
        <w:t>.2020</w:t>
      </w:r>
      <w:r w:rsidR="00770616">
        <w:rPr>
          <w:rFonts w:eastAsia="Courier New"/>
          <w:color w:val="000000"/>
          <w:sz w:val="24"/>
          <w:szCs w:val="24"/>
          <w:lang w:bidi="ru-RU"/>
        </w:rPr>
        <w:t xml:space="preserve"> № 059-19-10-</w:t>
      </w:r>
      <w:r w:rsidR="00DF5F8F">
        <w:rPr>
          <w:rFonts w:eastAsia="Courier New"/>
          <w:color w:val="000000"/>
          <w:sz w:val="24"/>
          <w:szCs w:val="24"/>
          <w:lang w:bidi="ru-RU"/>
        </w:rPr>
        <w:t>66</w:t>
      </w:r>
      <w:r w:rsidR="00BD25EC">
        <w:rPr>
          <w:rFonts w:eastAsia="Courier New"/>
          <w:color w:val="000000"/>
          <w:sz w:val="24"/>
          <w:szCs w:val="24"/>
          <w:lang w:bidi="ru-RU"/>
        </w:rPr>
        <w:t>6</w:t>
      </w:r>
      <w:r w:rsidR="00D27ED1" w:rsidRPr="00084F26">
        <w:rPr>
          <w:rFonts w:eastAsia="Courier New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7"/>
        <w:gridCol w:w="6361"/>
        <w:gridCol w:w="2552"/>
        <w:gridCol w:w="1406"/>
        <w:gridCol w:w="3980"/>
      </w:tblGrid>
      <w:tr w:rsidR="006960D3" w:rsidRPr="006960D3" w:rsidTr="00677289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36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60D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960D3">
              <w:rPr>
                <w:rFonts w:ascii="Times New Roman" w:hAnsi="Times New Roman" w:cs="Times New Roman"/>
                <w:color w:val="000000"/>
              </w:rPr>
              <w:t xml:space="preserve"> течение года, предшествующего продаже, и об итогах торгов</w:t>
            </w:r>
          </w:p>
        </w:tc>
      </w:tr>
      <w:tr w:rsidR="00DF5F8F" w:rsidRPr="00003AD6" w:rsidTr="00677289">
        <w:tc>
          <w:tcPr>
            <w:tcW w:w="727" w:type="dxa"/>
          </w:tcPr>
          <w:p w:rsidR="00DF5F8F" w:rsidRPr="00B87402" w:rsidRDefault="00DF5F8F" w:rsidP="00DF5F8F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361" w:type="dxa"/>
          </w:tcPr>
          <w:p w:rsidR="00DF5F8F" w:rsidRPr="00DF5F8F" w:rsidRDefault="00DF5F8F" w:rsidP="00DF5F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5F8F">
              <w:rPr>
                <w:rFonts w:ascii="Times New Roman" w:hAnsi="Times New Roman" w:cs="Times New Roman"/>
                <w:sz w:val="22"/>
                <w:szCs w:val="22"/>
              </w:rPr>
              <w:t>Здание, назначение: нежилое, площадь 100,1 кв. м (кадастровый номер 59:01:3512336:25, реестровый номер 194153), количество этажей 1 (в том числе подземных 0), с земельным участком, общая площадь 793 +/-6 кв. м (кадастровый номер:59:01:3512336:83, реестровый номер 472719), категория земель: земли населенных пунктов, виды разрешенного использования: отдельно стоящие и встроенно-пристроенные объекты капитального строительства нежилого назначения на нижних этажах, по адресу: Пермский край, г. Пермь, Орджоникидзевский район, ул. Сухумская, 3а. Пустует.</w:t>
            </w:r>
          </w:p>
        </w:tc>
        <w:tc>
          <w:tcPr>
            <w:tcW w:w="2552" w:type="dxa"/>
          </w:tcPr>
          <w:p w:rsidR="00DF5F8F" w:rsidRPr="00DF5F8F" w:rsidRDefault="00DF5F8F" w:rsidP="00DF5F8F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5F8F">
              <w:rPr>
                <w:rFonts w:ascii="Times New Roman" w:hAnsi="Times New Roman" w:cs="Times New Roman"/>
                <w:sz w:val="22"/>
              </w:rPr>
              <w:t xml:space="preserve">1 250 000,0 рублей (с учётом НДС); в </w:t>
            </w:r>
            <w:proofErr w:type="spellStart"/>
            <w:r w:rsidRPr="00DF5F8F">
              <w:rPr>
                <w:rFonts w:ascii="Times New Roman" w:hAnsi="Times New Roman" w:cs="Times New Roman"/>
                <w:sz w:val="22"/>
              </w:rPr>
              <w:t>т.ч</w:t>
            </w:r>
            <w:proofErr w:type="spellEnd"/>
            <w:r w:rsidRPr="00DF5F8F">
              <w:rPr>
                <w:rFonts w:ascii="Times New Roman" w:hAnsi="Times New Roman" w:cs="Times New Roman"/>
                <w:sz w:val="22"/>
              </w:rPr>
              <w:t>. стоимость земельного участка 73,75 % (НДС не облагается)</w:t>
            </w:r>
          </w:p>
        </w:tc>
        <w:tc>
          <w:tcPr>
            <w:tcW w:w="1406" w:type="dxa"/>
          </w:tcPr>
          <w:p w:rsidR="00DF5F8F" w:rsidRPr="00DF5F8F" w:rsidRDefault="00DF5F8F" w:rsidP="00DF5F8F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5F8F">
              <w:rPr>
                <w:rFonts w:ascii="Times New Roman" w:hAnsi="Times New Roman" w:cs="Times New Roman"/>
                <w:sz w:val="22"/>
                <w:szCs w:val="22"/>
              </w:rPr>
              <w:t>250 000,0</w:t>
            </w:r>
          </w:p>
        </w:tc>
        <w:tc>
          <w:tcPr>
            <w:tcW w:w="3980" w:type="dxa"/>
          </w:tcPr>
          <w:p w:rsidR="00DF5F8F" w:rsidRPr="00DD28F0" w:rsidRDefault="00DF5F8F" w:rsidP="00DF5F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28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29.05.2019, 04.07.2019, 19.08.2019, 25.02.2020, 02.04.2020</w:t>
            </w:r>
            <w:r w:rsidR="00E51B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17.08.2020</w:t>
            </w:r>
            <w:r w:rsidR="009858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28.09.2020</w:t>
            </w:r>
            <w:r w:rsidRPr="00DD28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торги не состоялись</w:t>
            </w:r>
          </w:p>
        </w:tc>
      </w:tr>
      <w:tr w:rsidR="009858DD" w:rsidRPr="00003AD6" w:rsidTr="00677289">
        <w:trPr>
          <w:trHeight w:val="1246"/>
        </w:trPr>
        <w:tc>
          <w:tcPr>
            <w:tcW w:w="727" w:type="dxa"/>
          </w:tcPr>
          <w:p w:rsidR="009858DD" w:rsidRPr="0035003A" w:rsidRDefault="009858DD" w:rsidP="00DF5F8F">
            <w:pPr>
              <w:rPr>
                <w:rFonts w:ascii="Times New Roman" w:hAnsi="Times New Roman" w:cs="Times New Roman"/>
                <w:color w:val="000000"/>
              </w:rPr>
            </w:pPr>
            <w:r w:rsidRPr="003500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61" w:type="dxa"/>
          </w:tcPr>
          <w:p w:rsidR="009858DD" w:rsidRPr="00DF5F8F" w:rsidRDefault="009858DD" w:rsidP="00DF5F8F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F5F8F">
              <w:rPr>
                <w:rFonts w:ascii="Times New Roman" w:hAnsi="Times New Roman" w:cs="Times New Roman"/>
                <w:sz w:val="22"/>
                <w:szCs w:val="22"/>
              </w:rPr>
              <w:t>Встроенные нежилые помещения общей площадью 53,7 кв. м на цокольном этаже многоквартирного дома (состоящие из двух объектов площадью 42,5 кв. м (кадастровый номер: 59:01:3812307:1330) и 11,2 кв. м (кадастровый номер: 59:01:3812307:1366), реестровые номера - 476587, 161224, расположенные по адресу: Пермский край, г. Пермь, Орджоникидзевский район, ул. Социалистическая, 4. Помещения пустуют.</w:t>
            </w:r>
          </w:p>
        </w:tc>
        <w:tc>
          <w:tcPr>
            <w:tcW w:w="2552" w:type="dxa"/>
          </w:tcPr>
          <w:p w:rsidR="009858DD" w:rsidRPr="00DF5F8F" w:rsidRDefault="009858DD" w:rsidP="00DF5F8F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5F8F">
              <w:rPr>
                <w:rFonts w:ascii="Times New Roman" w:hAnsi="Times New Roman" w:cs="Times New Roman"/>
                <w:sz w:val="22"/>
                <w:szCs w:val="22"/>
              </w:rPr>
              <w:t>320 000,0</w:t>
            </w:r>
          </w:p>
        </w:tc>
        <w:tc>
          <w:tcPr>
            <w:tcW w:w="1406" w:type="dxa"/>
          </w:tcPr>
          <w:p w:rsidR="009858DD" w:rsidRPr="00DF5F8F" w:rsidRDefault="009858DD" w:rsidP="00DF5F8F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5F8F">
              <w:rPr>
                <w:rFonts w:ascii="Times New Roman" w:hAnsi="Times New Roman" w:cs="Times New Roman"/>
                <w:sz w:val="22"/>
                <w:szCs w:val="22"/>
              </w:rPr>
              <w:t>64 000,0</w:t>
            </w:r>
          </w:p>
        </w:tc>
        <w:tc>
          <w:tcPr>
            <w:tcW w:w="3980" w:type="dxa"/>
          </w:tcPr>
          <w:p w:rsidR="009858DD" w:rsidRPr="00DD28F0" w:rsidRDefault="009858DD" w:rsidP="00E51B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28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15.05.2019, 26.06.2019, 25.07.2019, 06.09.2019, 25.12.2019, 20.02.2020, 02.04.2020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17.08.2020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28.09.2020</w:t>
            </w:r>
            <w:r w:rsidRPr="00DD28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9858DD" w:rsidRPr="00003AD6" w:rsidTr="00677289">
        <w:tc>
          <w:tcPr>
            <w:tcW w:w="727" w:type="dxa"/>
          </w:tcPr>
          <w:p w:rsidR="009858DD" w:rsidRPr="0035003A" w:rsidRDefault="009858DD" w:rsidP="00DF5F8F">
            <w:pPr>
              <w:rPr>
                <w:rFonts w:ascii="Times New Roman" w:hAnsi="Times New Roman" w:cs="Times New Roman"/>
                <w:color w:val="000000"/>
              </w:rPr>
            </w:pPr>
            <w:r w:rsidRPr="0035003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61" w:type="dxa"/>
          </w:tcPr>
          <w:p w:rsidR="009858DD" w:rsidRPr="00DF5F8F" w:rsidRDefault="009858DD" w:rsidP="00DF5F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5F8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Встроенные нежилые помещения общей площадью 135,5 кв. м, на 1 и 2 этажах нежилого здания, расположенные по адресу: Пермский край, г. Пермь, Свердловский район, ул. </w:t>
            </w:r>
            <w:proofErr w:type="spellStart"/>
            <w:r w:rsidRPr="00DF5F8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Гусарова</w:t>
            </w:r>
            <w:proofErr w:type="spellEnd"/>
            <w:r w:rsidRPr="00DF5F8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9/1, (состоящие из двух объектов: 95,2 кв. м (кадастровый номер: 59:01:4411067:3353) и 40,3 кв. м (кадастровый номер: 59:01:4411067:3429) реестровые номера – 156477, 183627. Помещения пустуют.</w:t>
            </w:r>
          </w:p>
        </w:tc>
        <w:tc>
          <w:tcPr>
            <w:tcW w:w="2552" w:type="dxa"/>
          </w:tcPr>
          <w:p w:rsidR="009858DD" w:rsidRPr="00DF5F8F" w:rsidRDefault="009858DD" w:rsidP="00DF5F8F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5F8F">
              <w:rPr>
                <w:rFonts w:ascii="Times New Roman" w:hAnsi="Times New Roman" w:cs="Times New Roman"/>
                <w:sz w:val="22"/>
                <w:szCs w:val="22"/>
              </w:rPr>
              <w:t>1 110 000,0</w:t>
            </w:r>
          </w:p>
        </w:tc>
        <w:tc>
          <w:tcPr>
            <w:tcW w:w="1406" w:type="dxa"/>
          </w:tcPr>
          <w:p w:rsidR="009858DD" w:rsidRPr="00DF5F8F" w:rsidRDefault="009858DD" w:rsidP="00DF5F8F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5F8F">
              <w:rPr>
                <w:rFonts w:ascii="Times New Roman" w:hAnsi="Times New Roman" w:cs="Times New Roman"/>
                <w:sz w:val="22"/>
                <w:szCs w:val="22"/>
              </w:rPr>
              <w:t>222 000,0</w:t>
            </w:r>
          </w:p>
        </w:tc>
        <w:tc>
          <w:tcPr>
            <w:tcW w:w="3980" w:type="dxa"/>
          </w:tcPr>
          <w:p w:rsidR="009858DD" w:rsidRPr="00DD28F0" w:rsidRDefault="009858DD" w:rsidP="00DF5F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28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15.05.2019, 26.06.2019, 25.07.2019, 06.09.2019, 25.12.2019, 20.02.2020, 02.04.2020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17.08.2020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28.09.2020</w:t>
            </w:r>
            <w:r w:rsidRPr="00DD28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9858DD" w:rsidRPr="00003AD6" w:rsidTr="00677289">
        <w:tc>
          <w:tcPr>
            <w:tcW w:w="727" w:type="dxa"/>
          </w:tcPr>
          <w:p w:rsidR="009858DD" w:rsidRPr="00D83CF0" w:rsidRDefault="009858DD" w:rsidP="00DF5F8F">
            <w:pPr>
              <w:rPr>
                <w:rFonts w:ascii="Times New Roman" w:hAnsi="Times New Roman" w:cs="Times New Roman"/>
                <w:color w:val="000000"/>
              </w:rPr>
            </w:pPr>
            <w:r w:rsidRPr="00D83CF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61" w:type="dxa"/>
          </w:tcPr>
          <w:p w:rsidR="009858DD" w:rsidRPr="00DF5F8F" w:rsidRDefault="009858DD" w:rsidP="00DF5F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5F8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Нежилое помещение площадью 73,3 кв.м, этаж: 1, расположенное по адресу: Пермский край, г. Пермь, Свердловский район, ул. Солдатова, 34 (кадастровый номер: 59:01:4410946:4983), реестровый номер 481721. Помещение пустует.</w:t>
            </w:r>
          </w:p>
        </w:tc>
        <w:tc>
          <w:tcPr>
            <w:tcW w:w="2552" w:type="dxa"/>
          </w:tcPr>
          <w:p w:rsidR="009858DD" w:rsidRPr="00DF5F8F" w:rsidRDefault="009858DD" w:rsidP="00DF5F8F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5F8F">
              <w:rPr>
                <w:rFonts w:ascii="Times New Roman" w:hAnsi="Times New Roman" w:cs="Times New Roman"/>
                <w:sz w:val="22"/>
                <w:szCs w:val="22"/>
              </w:rPr>
              <w:t>1 550 000,0</w:t>
            </w:r>
          </w:p>
        </w:tc>
        <w:tc>
          <w:tcPr>
            <w:tcW w:w="1406" w:type="dxa"/>
          </w:tcPr>
          <w:p w:rsidR="009858DD" w:rsidRPr="00DF5F8F" w:rsidRDefault="009858DD" w:rsidP="00DF5F8F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5F8F">
              <w:rPr>
                <w:rFonts w:ascii="Times New Roman" w:hAnsi="Times New Roman" w:cs="Times New Roman"/>
                <w:sz w:val="22"/>
                <w:szCs w:val="22"/>
              </w:rPr>
              <w:t>310 000,0</w:t>
            </w:r>
          </w:p>
        </w:tc>
        <w:tc>
          <w:tcPr>
            <w:tcW w:w="3980" w:type="dxa"/>
          </w:tcPr>
          <w:p w:rsidR="009858DD" w:rsidRPr="00DD28F0" w:rsidRDefault="009858DD" w:rsidP="00DF5F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28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13.05.2019, 24.06.2019, 24.07.2019, 05.09.2019, 20.12.2019, 18.02.2020, 30.03.2020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17.08.2020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28.09.2020</w:t>
            </w:r>
            <w:r w:rsidRPr="00DD28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9858DD" w:rsidRPr="00003AD6" w:rsidTr="00677289">
        <w:tc>
          <w:tcPr>
            <w:tcW w:w="727" w:type="dxa"/>
          </w:tcPr>
          <w:p w:rsidR="009858DD" w:rsidRPr="00D83CF0" w:rsidRDefault="009858DD" w:rsidP="00DF5F8F">
            <w:pPr>
              <w:rPr>
                <w:rFonts w:ascii="Times New Roman" w:hAnsi="Times New Roman" w:cs="Times New Roman"/>
                <w:color w:val="000000"/>
              </w:rPr>
            </w:pPr>
            <w:r w:rsidRPr="00D83CF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361" w:type="dxa"/>
          </w:tcPr>
          <w:p w:rsidR="009858DD" w:rsidRPr="00DF5F8F" w:rsidRDefault="009858DD" w:rsidP="00DF5F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5F8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Нежилое помещение площадью 18,1 кв.м, этаж: 1, расположенное по адресу: Пермский край, г. Пермь, Свердловский район, ул. Молодежная, 7 (п. Н. </w:t>
            </w:r>
            <w:proofErr w:type="spellStart"/>
            <w:r w:rsidRPr="00DF5F8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Ляды</w:t>
            </w:r>
            <w:proofErr w:type="spellEnd"/>
            <w:r w:rsidRPr="00DF5F8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) (кадастровый номер: 59:01:4411038:39), реестровый номер 156833. Помещение пустует.</w:t>
            </w:r>
          </w:p>
        </w:tc>
        <w:tc>
          <w:tcPr>
            <w:tcW w:w="2552" w:type="dxa"/>
          </w:tcPr>
          <w:p w:rsidR="009858DD" w:rsidRPr="00DF5F8F" w:rsidRDefault="009858DD" w:rsidP="00DF5F8F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5F8F">
              <w:rPr>
                <w:rFonts w:ascii="Times New Roman" w:hAnsi="Times New Roman" w:cs="Times New Roman"/>
                <w:sz w:val="22"/>
                <w:szCs w:val="22"/>
              </w:rPr>
              <w:t>270 000,0</w:t>
            </w:r>
          </w:p>
        </w:tc>
        <w:tc>
          <w:tcPr>
            <w:tcW w:w="1406" w:type="dxa"/>
          </w:tcPr>
          <w:p w:rsidR="009858DD" w:rsidRPr="00DF5F8F" w:rsidRDefault="009858DD" w:rsidP="00DF5F8F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5F8F">
              <w:rPr>
                <w:rFonts w:ascii="Times New Roman" w:hAnsi="Times New Roman" w:cs="Times New Roman"/>
                <w:sz w:val="22"/>
                <w:szCs w:val="22"/>
              </w:rPr>
              <w:t>54 000,0</w:t>
            </w:r>
          </w:p>
        </w:tc>
        <w:tc>
          <w:tcPr>
            <w:tcW w:w="3980" w:type="dxa"/>
          </w:tcPr>
          <w:p w:rsidR="009858DD" w:rsidRPr="00DD28F0" w:rsidRDefault="009858DD" w:rsidP="00E51B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28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13.05.2019, 24.06.2019, 24.07.2019, 05.09.2019, 20.12.2019, 18.02.2020, 30.03.2020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17.08.2020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28.09.2020</w:t>
            </w:r>
            <w:r w:rsidRPr="00DD28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9858DD" w:rsidRPr="00003AD6" w:rsidTr="00677289">
        <w:tc>
          <w:tcPr>
            <w:tcW w:w="727" w:type="dxa"/>
          </w:tcPr>
          <w:p w:rsidR="009858DD" w:rsidRPr="00170646" w:rsidRDefault="009858DD" w:rsidP="00DF5F8F">
            <w:pPr>
              <w:rPr>
                <w:rFonts w:ascii="Times New Roman" w:hAnsi="Times New Roman" w:cs="Times New Roman"/>
                <w:color w:val="000000"/>
              </w:rPr>
            </w:pPr>
            <w:r w:rsidRPr="0017064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361" w:type="dxa"/>
          </w:tcPr>
          <w:p w:rsidR="009858DD" w:rsidRPr="00DF5F8F" w:rsidRDefault="009858DD" w:rsidP="00DF5F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5F8F">
              <w:rPr>
                <w:rFonts w:ascii="Times New Roman" w:hAnsi="Times New Roman" w:cs="Times New Roman"/>
                <w:sz w:val="22"/>
                <w:szCs w:val="22"/>
              </w:rPr>
              <w:t>Нежилые помещения, назначение: нежилое, площадь 13,6 кв. м, этаж № 1 (кадастровый номер 59:01:3911616:3922, реестровый номер 25157), расположенные по адресу: Пермский край, г. Пермь, Мотовилихинский район, ул. Ивана Франко, 40/1. Помещения пустуют.</w:t>
            </w:r>
          </w:p>
        </w:tc>
        <w:tc>
          <w:tcPr>
            <w:tcW w:w="2552" w:type="dxa"/>
          </w:tcPr>
          <w:p w:rsidR="009858DD" w:rsidRPr="00DF5F8F" w:rsidRDefault="009858DD" w:rsidP="00DF5F8F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5F8F">
              <w:rPr>
                <w:rFonts w:ascii="Times New Roman" w:hAnsi="Times New Roman" w:cs="Times New Roman"/>
                <w:sz w:val="22"/>
                <w:szCs w:val="22"/>
              </w:rPr>
              <w:t>235 000,0</w:t>
            </w:r>
          </w:p>
        </w:tc>
        <w:tc>
          <w:tcPr>
            <w:tcW w:w="1406" w:type="dxa"/>
          </w:tcPr>
          <w:p w:rsidR="009858DD" w:rsidRPr="00DF5F8F" w:rsidRDefault="009858DD" w:rsidP="00DF5F8F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5F8F">
              <w:rPr>
                <w:rFonts w:ascii="Times New Roman" w:hAnsi="Times New Roman" w:cs="Times New Roman"/>
                <w:sz w:val="22"/>
                <w:szCs w:val="22"/>
              </w:rPr>
              <w:t>47 000,0</w:t>
            </w:r>
          </w:p>
        </w:tc>
        <w:tc>
          <w:tcPr>
            <w:tcW w:w="3980" w:type="dxa"/>
          </w:tcPr>
          <w:p w:rsidR="009858DD" w:rsidRPr="00DD28F0" w:rsidRDefault="009858DD" w:rsidP="00E51B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28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27.05.2019, 04.07.2019, 19.08.2019, 25.09.2019, 23.12.2019, 19.02.2020, 30.03.2020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17.08.2020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28.09.2020</w:t>
            </w:r>
            <w:r w:rsidRPr="00DD28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9858DD" w:rsidRPr="00003AD6" w:rsidTr="00677289">
        <w:tc>
          <w:tcPr>
            <w:tcW w:w="727" w:type="dxa"/>
          </w:tcPr>
          <w:p w:rsidR="009858DD" w:rsidRPr="00170646" w:rsidRDefault="009858DD" w:rsidP="00DF5F8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361" w:type="dxa"/>
          </w:tcPr>
          <w:p w:rsidR="009858DD" w:rsidRPr="00DF5F8F" w:rsidRDefault="009858DD" w:rsidP="00DF5F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5F8F">
              <w:rPr>
                <w:rFonts w:ascii="Times New Roman" w:hAnsi="Times New Roman" w:cs="Times New Roman"/>
                <w:sz w:val="22"/>
                <w:szCs w:val="22"/>
              </w:rPr>
              <w:t xml:space="preserve">Нежилые помещения, назначение нежилое, площадь 133,6 кв. м, в </w:t>
            </w:r>
            <w:proofErr w:type="spellStart"/>
            <w:r w:rsidRPr="00DF5F8F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DF5F8F">
              <w:rPr>
                <w:rFonts w:ascii="Times New Roman" w:hAnsi="Times New Roman" w:cs="Times New Roman"/>
                <w:sz w:val="22"/>
                <w:szCs w:val="22"/>
              </w:rPr>
              <w:t>.: площадь 110,9 кв. м, этаж № 2 (кадастровый номер 59:01:4311778:2802); площадь 19,9 кв. м, этаж № 1 (кадастровый номер 59:01:4311778:3137); площадь 2,8 кв. м, этаж № 1 (кадастровый номер 59:01:4311778:3138), расположенные по адресу: Пермский край, г. Пермь, Мотовилихинский район, ул. Звонарева, 4а. Помещения пустуют.</w:t>
            </w:r>
          </w:p>
        </w:tc>
        <w:tc>
          <w:tcPr>
            <w:tcW w:w="2552" w:type="dxa"/>
          </w:tcPr>
          <w:p w:rsidR="009858DD" w:rsidRPr="00DF5F8F" w:rsidRDefault="009858DD" w:rsidP="00DF5F8F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5F8F">
              <w:rPr>
                <w:rFonts w:ascii="Times New Roman" w:hAnsi="Times New Roman" w:cs="Times New Roman"/>
                <w:sz w:val="22"/>
                <w:szCs w:val="22"/>
              </w:rPr>
              <w:t>1 235 000,0</w:t>
            </w:r>
          </w:p>
        </w:tc>
        <w:tc>
          <w:tcPr>
            <w:tcW w:w="1406" w:type="dxa"/>
          </w:tcPr>
          <w:p w:rsidR="009858DD" w:rsidRPr="00DF5F8F" w:rsidRDefault="009858DD" w:rsidP="00DF5F8F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5F8F">
              <w:rPr>
                <w:rFonts w:ascii="Times New Roman" w:hAnsi="Times New Roman" w:cs="Times New Roman"/>
                <w:sz w:val="22"/>
                <w:szCs w:val="22"/>
              </w:rPr>
              <w:t>247 000,0</w:t>
            </w:r>
          </w:p>
        </w:tc>
        <w:tc>
          <w:tcPr>
            <w:tcW w:w="3980" w:type="dxa"/>
          </w:tcPr>
          <w:p w:rsidR="009858DD" w:rsidRPr="00DD28F0" w:rsidRDefault="009858DD" w:rsidP="00E51B5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28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27.05.2019, 04.07.2019, 19.08.2019, 25.09.2019, 23.12.2019, 19.02.2020, 30.03.2020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17.08.2020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28.09.2020</w:t>
            </w:r>
            <w:r w:rsidRPr="00DD28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5B180E">
          <w:pgSz w:w="16838" w:h="11906" w:orient="landscape"/>
          <w:pgMar w:top="850" w:right="568" w:bottom="426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9858D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30.09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9858D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27.10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9858D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30.10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9858D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03.11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9858D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30.09</w:t>
      </w:r>
      <w:r w:rsidR="005B180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.2020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9858D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27.10</w:t>
      </w:r>
      <w:r w:rsidR="005B180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.2020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858DD">
        <w:rPr>
          <w:rFonts w:ascii="Times New Roman" w:eastAsia="Times New Roman" w:hAnsi="Times New Roman" w:cs="Times New Roman"/>
          <w:b/>
          <w:sz w:val="24"/>
          <w:szCs w:val="24"/>
        </w:rPr>
        <w:t>03.11</w:t>
      </w:r>
      <w:r w:rsidR="005B180E">
        <w:rPr>
          <w:rFonts w:ascii="Times New Roman" w:eastAsia="Times New Roman" w:hAnsi="Times New Roman" w:cs="Times New Roman"/>
          <w:b/>
          <w:sz w:val="24"/>
          <w:szCs w:val="24"/>
        </w:rPr>
        <w:t>.2020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9858DD">
        <w:rPr>
          <w:rFonts w:eastAsiaTheme="majorEastAsia"/>
          <w:b/>
          <w:bCs/>
          <w:sz w:val="24"/>
          <w:szCs w:val="24"/>
          <w:lang w:bidi="ru-RU"/>
        </w:rPr>
        <w:t>30.09</w:t>
      </w:r>
      <w:r w:rsidR="002864FB">
        <w:rPr>
          <w:rFonts w:eastAsiaTheme="majorEastAsia"/>
          <w:b/>
          <w:bCs/>
          <w:sz w:val="24"/>
          <w:szCs w:val="24"/>
          <w:lang w:bidi="ru-RU"/>
        </w:rPr>
        <w:t>.2020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9858DD">
        <w:rPr>
          <w:rFonts w:eastAsiaTheme="majorEastAsia"/>
          <w:b/>
          <w:bCs/>
          <w:sz w:val="24"/>
          <w:szCs w:val="24"/>
          <w:lang w:bidi="ru-RU"/>
        </w:rPr>
        <w:t>30.10</w:t>
      </w:r>
      <w:bookmarkStart w:id="0" w:name="_GoBack"/>
      <w:bookmarkEnd w:id="0"/>
      <w:r w:rsidR="005B180E">
        <w:rPr>
          <w:rFonts w:eastAsiaTheme="majorEastAsia"/>
          <w:b/>
          <w:bCs/>
          <w:sz w:val="24"/>
          <w:szCs w:val="24"/>
          <w:lang w:bidi="ru-RU"/>
        </w:rPr>
        <w:t>.2020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893"/>
    <w:rsid w:val="00132FB7"/>
    <w:rsid w:val="00136142"/>
    <w:rsid w:val="001373E0"/>
    <w:rsid w:val="00141531"/>
    <w:rsid w:val="001432F9"/>
    <w:rsid w:val="001534F4"/>
    <w:rsid w:val="001657EF"/>
    <w:rsid w:val="00170646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80710"/>
    <w:rsid w:val="00284DC7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0BDC"/>
    <w:rsid w:val="00423111"/>
    <w:rsid w:val="004304EB"/>
    <w:rsid w:val="00434FAE"/>
    <w:rsid w:val="004366A7"/>
    <w:rsid w:val="004368CE"/>
    <w:rsid w:val="004378FE"/>
    <w:rsid w:val="00444470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5616"/>
    <w:rsid w:val="004F7702"/>
    <w:rsid w:val="00505554"/>
    <w:rsid w:val="00511EAC"/>
    <w:rsid w:val="005163A4"/>
    <w:rsid w:val="0051703D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1BC5"/>
    <w:rsid w:val="006C41E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858DD"/>
    <w:rsid w:val="00992357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C01B57"/>
    <w:rsid w:val="00C03903"/>
    <w:rsid w:val="00C062CB"/>
    <w:rsid w:val="00C1199B"/>
    <w:rsid w:val="00C1267C"/>
    <w:rsid w:val="00C14B0B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2285"/>
    <w:rsid w:val="00CF620F"/>
    <w:rsid w:val="00CF697B"/>
    <w:rsid w:val="00D01CDA"/>
    <w:rsid w:val="00D03AFC"/>
    <w:rsid w:val="00D07104"/>
    <w:rsid w:val="00D27ED1"/>
    <w:rsid w:val="00D306FD"/>
    <w:rsid w:val="00D357F7"/>
    <w:rsid w:val="00D35C18"/>
    <w:rsid w:val="00D37084"/>
    <w:rsid w:val="00D53C32"/>
    <w:rsid w:val="00D53D2A"/>
    <w:rsid w:val="00D5440F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5BCE"/>
    <w:rsid w:val="00DB65B8"/>
    <w:rsid w:val="00DC7223"/>
    <w:rsid w:val="00DC7695"/>
    <w:rsid w:val="00DD0F1D"/>
    <w:rsid w:val="00DD1540"/>
    <w:rsid w:val="00DD283B"/>
    <w:rsid w:val="00DD28F0"/>
    <w:rsid w:val="00DD32FF"/>
    <w:rsid w:val="00DD550E"/>
    <w:rsid w:val="00DF5F8F"/>
    <w:rsid w:val="00E07731"/>
    <w:rsid w:val="00E1245D"/>
    <w:rsid w:val="00E2408A"/>
    <w:rsid w:val="00E2685D"/>
    <w:rsid w:val="00E3135D"/>
    <w:rsid w:val="00E47A2A"/>
    <w:rsid w:val="00E51AA5"/>
    <w:rsid w:val="00E51B5F"/>
    <w:rsid w:val="00E52B62"/>
    <w:rsid w:val="00E57D7C"/>
    <w:rsid w:val="00E636A6"/>
    <w:rsid w:val="00E650A7"/>
    <w:rsid w:val="00E65BF9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8417E-538E-47ED-8963-90CD1B611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2612</TotalTime>
  <Pages>9</Pages>
  <Words>3731</Words>
  <Characters>21269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82</cp:revision>
  <cp:lastPrinted>2020-07-13T06:01:00Z</cp:lastPrinted>
  <dcterms:created xsi:type="dcterms:W3CDTF">2017-09-25T05:00:00Z</dcterms:created>
  <dcterms:modified xsi:type="dcterms:W3CDTF">2020-09-28T09:59:00Z</dcterms:modified>
</cp:coreProperties>
</file>