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61681B" w:rsidRPr="00BF58B1" w:rsidRDefault="006B32E2" w:rsidP="0061681B">
      <w:pPr>
        <w:tabs>
          <w:tab w:val="left" w:pos="9355"/>
        </w:tabs>
        <w:ind w:left="-567" w:firstLine="567"/>
        <w:jc w:val="both"/>
        <w:outlineLvl w:val="0"/>
        <w:rPr>
          <w:b/>
          <w:bCs/>
        </w:rPr>
      </w:pPr>
      <w:r>
        <w:t xml:space="preserve">                                                                                          </w:t>
      </w:r>
      <w:r w:rsidR="00BF58B1" w:rsidRPr="00BF58B1">
        <w:rPr>
          <w:b/>
        </w:rPr>
        <w:t>от 03.12.2020 № 059-19-01-11-149</w:t>
      </w:r>
    </w:p>
    <w:p w:rsidR="00A2695B" w:rsidRPr="0061681B" w:rsidRDefault="00A2695B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</w:p>
    <w:p w:rsidR="00C95711" w:rsidRPr="006B32E2" w:rsidRDefault="00C95711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</w:t>
      </w:r>
    </w:p>
    <w:p w:rsidR="002D7547" w:rsidRDefault="002D7547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0C556C">
        <w:rPr>
          <w:b/>
        </w:rPr>
        <w:t>1</w:t>
      </w:r>
      <w:r w:rsidR="005E2D1B">
        <w:rPr>
          <w:b/>
        </w:rPr>
        <w:t>4</w:t>
      </w:r>
      <w:r w:rsidR="00002597" w:rsidRPr="001E47AE">
        <w:rPr>
          <w:b/>
        </w:rPr>
        <w:t>.</w:t>
      </w:r>
      <w:r w:rsidR="005E2D1B">
        <w:rPr>
          <w:b/>
        </w:rPr>
        <w:t>01</w:t>
      </w:r>
      <w:r w:rsidR="00002597" w:rsidRPr="001E47AE">
        <w:rPr>
          <w:b/>
        </w:rPr>
        <w:t>.20</w:t>
      </w:r>
      <w:r w:rsidR="00EA3634">
        <w:rPr>
          <w:b/>
        </w:rPr>
        <w:t>2</w:t>
      </w:r>
      <w:r w:rsidR="005E2D1B">
        <w:rPr>
          <w:b/>
        </w:rPr>
        <w:t>1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18 декабря 2018 г. № 265,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61681B" w:rsidRPr="0061681B">
        <w:rPr>
          <w:bCs/>
        </w:rPr>
        <w:t xml:space="preserve">от </w:t>
      </w:r>
      <w:r w:rsidR="00BF58B1">
        <w:rPr>
          <w:bCs/>
        </w:rPr>
        <w:t>03</w:t>
      </w:r>
      <w:r w:rsidR="0061681B" w:rsidRPr="0061681B">
        <w:rPr>
          <w:bCs/>
        </w:rPr>
        <w:t>.</w:t>
      </w:r>
      <w:r w:rsidR="00BF58B1">
        <w:rPr>
          <w:bCs/>
        </w:rPr>
        <w:t>12</w:t>
      </w:r>
      <w:r w:rsidR="0061681B" w:rsidRPr="0061681B">
        <w:rPr>
          <w:bCs/>
        </w:rPr>
        <w:t>.2020 № 059-19-01-11-</w:t>
      </w:r>
      <w:r w:rsidR="00BF58B1">
        <w:rPr>
          <w:bCs/>
        </w:rPr>
        <w:t>149</w:t>
      </w:r>
      <w:bookmarkStart w:id="0" w:name="_GoBack"/>
      <w:bookmarkEnd w:id="0"/>
      <w:r w:rsidR="00BA61FC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F371B" w:rsidRDefault="009F371B" w:rsidP="009F371B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F371B" w:rsidRPr="007D29F1" w:rsidRDefault="009F371B" w:rsidP="009F371B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0404D2">
        <w:rPr>
          <w:b/>
          <w:u w:val="single"/>
        </w:rPr>
        <w:t>Сведения о лотах (предметах аукциона)</w:t>
      </w:r>
    </w:p>
    <w:p w:rsidR="00A641AC" w:rsidRDefault="00A641AC" w:rsidP="00A641AC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rPr>
                <w:color w:val="000000"/>
              </w:rPr>
              <w:t>Д-ВА-43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ул. Рабочая,1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3,4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вода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60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8175,79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8175,79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408,79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641AC" w:rsidTr="0083573D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  <w:r>
        <w:rPr>
          <w:b/>
        </w:rPr>
        <w:lastRenderedPageBreak/>
        <w:t>Лот № 2</w:t>
      </w:r>
    </w:p>
    <w:p w:rsidR="00A641AC" w:rsidRDefault="00A641AC" w:rsidP="00A641A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Павильон, тип 2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rPr>
                <w:color w:val="000000"/>
              </w:rPr>
              <w:t>И-П-30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ул. Мира,68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28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Овощи и фрукты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60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57976,32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57976,32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2898,82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641AC" w:rsidTr="0083573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641AC" w:rsidRDefault="00A641AC" w:rsidP="0083573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  <w:r>
        <w:rPr>
          <w:b/>
        </w:rPr>
        <w:lastRenderedPageBreak/>
        <w:t>Лот № 3</w:t>
      </w:r>
    </w:p>
    <w:p w:rsidR="00A641AC" w:rsidRDefault="00A641AC" w:rsidP="00A641A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Киоск, тип 3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rPr>
                <w:color w:val="000000"/>
              </w:rPr>
              <w:t>К-К-69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ул. Ласьвинская,32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9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Овощи и фрукты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60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9819,93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9819,93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491,00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641AC" w:rsidTr="0083573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641AC" w:rsidRDefault="00A641AC" w:rsidP="0083573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  <w:r>
        <w:rPr>
          <w:b/>
        </w:rPr>
        <w:lastRenderedPageBreak/>
        <w:t>Лот № 4</w:t>
      </w:r>
    </w:p>
    <w:p w:rsidR="00A641AC" w:rsidRDefault="00A641AC" w:rsidP="00A641A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rPr>
                <w:color w:val="000000"/>
              </w:rPr>
              <w:t>М-ВА-69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Бульвар Гагарина, 39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3,4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вода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60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8562,45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8562,45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428,12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641AC" w:rsidTr="0083573D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  <w:r>
        <w:rPr>
          <w:b/>
        </w:rPr>
        <w:lastRenderedPageBreak/>
        <w:t>Лот № 5</w:t>
      </w:r>
    </w:p>
    <w:p w:rsidR="00A641AC" w:rsidRDefault="00A641AC" w:rsidP="00A641A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rPr>
                <w:color w:val="000000"/>
              </w:rPr>
              <w:t>М-ВА-70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ул. Лебедева,43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3,4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вода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60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8902,10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8902,10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445,10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641AC" w:rsidTr="0083573D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  <w:r>
        <w:rPr>
          <w:b/>
        </w:rPr>
        <w:lastRenderedPageBreak/>
        <w:t>Лот № 6</w:t>
      </w:r>
    </w:p>
    <w:p w:rsidR="00A641AC" w:rsidRDefault="00A641AC" w:rsidP="00A641A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Павильон, тип 2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rPr>
                <w:color w:val="000000"/>
              </w:rPr>
              <w:t>М-П-20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ул. Уральская,61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28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Мясо и мясная продукция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60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59784,52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59784,52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2989,23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641AC" w:rsidTr="0083573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641AC" w:rsidRDefault="00A641AC" w:rsidP="0083573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  <w:r>
        <w:rPr>
          <w:b/>
        </w:rPr>
        <w:lastRenderedPageBreak/>
        <w:t>Лот № 7</w:t>
      </w:r>
    </w:p>
    <w:p w:rsidR="00A641AC" w:rsidRDefault="00A641AC" w:rsidP="00A641A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rPr>
                <w:color w:val="000000"/>
              </w:rPr>
              <w:t>О-ВА-44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ул. Ракитная, 40а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3,4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вода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60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6339,22</w:t>
            </w:r>
          </w:p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6339,22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316,96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641AC" w:rsidTr="0083573D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  <w:r>
        <w:rPr>
          <w:b/>
        </w:rPr>
        <w:lastRenderedPageBreak/>
        <w:t>Лот № 8</w:t>
      </w:r>
    </w:p>
    <w:p w:rsidR="00A641AC" w:rsidRDefault="00A641AC" w:rsidP="00A641A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rPr>
                <w:color w:val="000000"/>
              </w:rPr>
              <w:t>О-ВА-45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 xml:space="preserve">ул. </w:t>
            </w:r>
            <w:proofErr w:type="spellStart"/>
            <w:r>
              <w:t>Карбышева</w:t>
            </w:r>
            <w:proofErr w:type="spellEnd"/>
            <w:r>
              <w:t>, 86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3,4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вода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60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3819,82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3819,82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190,99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641AC" w:rsidTr="0083573D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  <w:r>
        <w:rPr>
          <w:b/>
        </w:rPr>
        <w:lastRenderedPageBreak/>
        <w:t>Лот № 9</w:t>
      </w:r>
    </w:p>
    <w:p w:rsidR="00A641AC" w:rsidRDefault="00A641AC" w:rsidP="00A641A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Киоск, тип 3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rPr>
                <w:color w:val="000000"/>
              </w:rPr>
              <w:t>О-К-76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ул. Александра Пархоменко,8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9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Овощи и фрукты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60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16780,30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16780,30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839,01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641AC" w:rsidTr="0083573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641AC" w:rsidRDefault="00A641AC" w:rsidP="0083573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  <w:r>
        <w:rPr>
          <w:b/>
        </w:rPr>
        <w:lastRenderedPageBreak/>
        <w:t>Лот № 10</w:t>
      </w:r>
    </w:p>
    <w:p w:rsidR="00A641AC" w:rsidRDefault="00A641AC" w:rsidP="00A641A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Павильон, тип 1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rPr>
                <w:color w:val="000000"/>
              </w:rPr>
              <w:t>О-П-104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ул. Карбышева,6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30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Овощи и фрукты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60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39611,31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39611,31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1980,57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641AC" w:rsidTr="0083573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641AC" w:rsidRDefault="00A641AC" w:rsidP="0083573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  <w:r>
        <w:rPr>
          <w:b/>
        </w:rPr>
        <w:lastRenderedPageBreak/>
        <w:t>Лот № 11</w:t>
      </w:r>
    </w:p>
    <w:p w:rsidR="00A641AC" w:rsidRDefault="00A641AC" w:rsidP="00A641A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rPr>
                <w:color w:val="000000"/>
              </w:rPr>
              <w:t>С-ВА-29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ул. Коминтерна,21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3,4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вода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60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6593,74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6593,74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329,69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641AC" w:rsidTr="0083573D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  <w:r>
        <w:rPr>
          <w:b/>
        </w:rPr>
        <w:lastRenderedPageBreak/>
        <w:t>Лот № 12</w:t>
      </w:r>
    </w:p>
    <w:p w:rsidR="00A641AC" w:rsidRDefault="00A641AC" w:rsidP="00A641A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Киоск, тип 3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rPr>
                <w:color w:val="000000"/>
              </w:rPr>
              <w:t>С-К-117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ул. Гусарова,4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9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Овощи и фрукты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60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12363,85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12363,85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618,19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641AC" w:rsidTr="0083573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641AC" w:rsidRDefault="00A641AC" w:rsidP="0083573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641AC" w:rsidRDefault="00A641AC" w:rsidP="00A641AC">
      <w:pPr>
        <w:rPr>
          <w:b/>
        </w:rPr>
      </w:pP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7440A2" w:rsidRPr="00177DC1" w:rsidRDefault="007440A2" w:rsidP="007440A2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</w:t>
      </w:r>
      <w:r w:rsidR="001A428E">
        <w:rPr>
          <w:bCs/>
        </w:rPr>
        <w:t xml:space="preserve"> № 1</w:t>
      </w:r>
      <w:r w:rsidRPr="00177DC1">
        <w:rPr>
          <w:bCs/>
        </w:rPr>
        <w:t xml:space="preserve">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2335E3" w:rsidRDefault="002335E3" w:rsidP="004A1138">
      <w:pPr>
        <w:rPr>
          <w:b/>
        </w:rPr>
      </w:pPr>
    </w:p>
    <w:p w:rsidR="001A428E" w:rsidRDefault="001A428E" w:rsidP="001A428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 xml:space="preserve">торгового автомата (вендингового автомата) </w:t>
      </w:r>
      <w:r>
        <w:rPr>
          <w:b/>
          <w:bCs/>
        </w:rPr>
        <w:br/>
        <w:t>по продаже питьевой воды</w:t>
      </w:r>
    </w:p>
    <w:p w:rsidR="001A428E" w:rsidRDefault="001A428E" w:rsidP="001A428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A428E" w:rsidRPr="00177DC1" w:rsidRDefault="001A428E" w:rsidP="001A428E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торгового автомата (вендингового автомата) по продаже питьевой воды</w:t>
      </w:r>
      <w:r w:rsidR="00FE35D2">
        <w:rPr>
          <w:bCs/>
        </w:rPr>
        <w:t xml:space="preserve"> </w:t>
      </w:r>
      <w:r w:rsidRPr="00177DC1">
        <w:rPr>
          <w:bCs/>
        </w:rPr>
        <w:t xml:space="preserve">представлены в </w:t>
      </w:r>
      <w:r w:rsidRPr="001F6BAC">
        <w:rPr>
          <w:bCs/>
        </w:rPr>
        <w:t xml:space="preserve">Приложении № </w:t>
      </w:r>
      <w:r>
        <w:rPr>
          <w:bCs/>
        </w:rPr>
        <w:t>2</w:t>
      </w:r>
      <w:r w:rsidRPr="001F6BAC">
        <w:rPr>
          <w:bCs/>
        </w:rPr>
        <w:t xml:space="preserve"> 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1A428E" w:rsidRDefault="001A428E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D528C4">
        <w:rPr>
          <w:rFonts w:eastAsia="Courier New"/>
          <w:lang w:bidi="ru-RU"/>
        </w:rPr>
        <w:t>1</w:t>
      </w:r>
      <w:r w:rsidR="003F20ED">
        <w:rPr>
          <w:rFonts w:eastAsia="Courier New"/>
          <w:lang w:bidi="ru-RU"/>
        </w:rPr>
        <w:t>0</w:t>
      </w:r>
      <w:r w:rsidRPr="00A25D54">
        <w:rPr>
          <w:rFonts w:eastAsia="Courier New"/>
          <w:lang w:bidi="ru-RU"/>
        </w:rPr>
        <w:t>.</w:t>
      </w:r>
      <w:r w:rsidR="003F20ED">
        <w:rPr>
          <w:rFonts w:eastAsia="Courier New"/>
          <w:lang w:bidi="ru-RU"/>
        </w:rPr>
        <w:t>12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3F20ED" w:rsidRPr="003F20ED">
        <w:rPr>
          <w:rFonts w:eastAsia="Courier New"/>
          <w:lang w:bidi="ru-RU"/>
        </w:rPr>
        <w:t>12</w:t>
      </w:r>
      <w:r w:rsidRPr="003F20ED">
        <w:rPr>
          <w:rFonts w:eastAsia="Courier New"/>
          <w:lang w:bidi="ru-RU"/>
        </w:rPr>
        <w:t>.</w:t>
      </w:r>
      <w:r w:rsidR="003F20ED">
        <w:rPr>
          <w:rFonts w:eastAsia="Courier New"/>
          <w:lang w:bidi="ru-RU"/>
        </w:rPr>
        <w:t>01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20ED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D528C4">
        <w:rPr>
          <w:rFonts w:eastAsia="Courier New"/>
          <w:lang w:bidi="ru-RU"/>
        </w:rPr>
        <w:t>1</w:t>
      </w:r>
      <w:r w:rsidR="003F20ED">
        <w:rPr>
          <w:rFonts w:eastAsia="Courier New"/>
          <w:lang w:bidi="ru-RU"/>
        </w:rPr>
        <w:t>3</w:t>
      </w:r>
      <w:r w:rsidRPr="00427D11">
        <w:rPr>
          <w:rFonts w:eastAsia="Courier New"/>
          <w:lang w:bidi="ru-RU"/>
        </w:rPr>
        <w:t>.</w:t>
      </w:r>
      <w:r w:rsidR="003F20ED">
        <w:rPr>
          <w:rFonts w:eastAsia="Courier New"/>
          <w:lang w:bidi="ru-RU"/>
        </w:rPr>
        <w:t>01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20ED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3F20ED">
        <w:rPr>
          <w:rFonts w:eastAsia="Courier New"/>
          <w:lang w:bidi="ru-RU"/>
        </w:rPr>
        <w:t>14</w:t>
      </w:r>
      <w:r w:rsidRPr="00A25D54">
        <w:rPr>
          <w:rFonts w:eastAsia="Courier New"/>
          <w:lang w:bidi="ru-RU"/>
        </w:rPr>
        <w:t>.</w:t>
      </w:r>
      <w:r w:rsidR="003F20ED">
        <w:rPr>
          <w:rFonts w:eastAsia="Courier New"/>
          <w:lang w:bidi="ru-RU"/>
        </w:rPr>
        <w:t>01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20ED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lastRenderedPageBreak/>
        <w:t xml:space="preserve">Назначение платежа – задаток для участия в электронном аукционе </w:t>
      </w:r>
      <w:r w:rsidR="003F20ED">
        <w:rPr>
          <w:b/>
        </w:rPr>
        <w:t>14</w:t>
      </w:r>
      <w:r w:rsidRPr="00805CF1">
        <w:rPr>
          <w:b/>
        </w:rPr>
        <w:t>.</w:t>
      </w:r>
      <w:r w:rsidR="003F20ED">
        <w:rPr>
          <w:b/>
        </w:rPr>
        <w:t>01</w:t>
      </w:r>
      <w:r w:rsidRPr="00805CF1">
        <w:rPr>
          <w:b/>
        </w:rPr>
        <w:t>.20</w:t>
      </w:r>
      <w:r w:rsidR="001C0315">
        <w:rPr>
          <w:b/>
        </w:rPr>
        <w:t>2</w:t>
      </w:r>
      <w:r w:rsidR="003F20ED">
        <w:rPr>
          <w:b/>
        </w:rPr>
        <w:t>1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3F20ED">
        <w:rPr>
          <w:bCs/>
          <w:snapToGrid w:val="0"/>
          <w:lang w:bidi="ru-RU"/>
        </w:rPr>
        <w:t>10</w:t>
      </w:r>
      <w:r w:rsidRPr="00805CF1">
        <w:rPr>
          <w:bCs/>
          <w:snapToGrid w:val="0"/>
          <w:lang w:bidi="ru-RU"/>
        </w:rPr>
        <w:t>.</w:t>
      </w:r>
      <w:r w:rsidR="003F20ED">
        <w:rPr>
          <w:bCs/>
          <w:snapToGrid w:val="0"/>
          <w:lang w:bidi="ru-RU"/>
        </w:rPr>
        <w:t>12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Pr="00805CF1">
        <w:rPr>
          <w:bCs/>
          <w:snapToGrid w:val="0"/>
          <w:lang w:bidi="ru-RU"/>
        </w:rPr>
        <w:t xml:space="preserve"> по </w:t>
      </w:r>
      <w:r w:rsidR="003F20ED">
        <w:rPr>
          <w:bCs/>
          <w:snapToGrid w:val="0"/>
          <w:lang w:bidi="ru-RU"/>
        </w:rPr>
        <w:t>12</w:t>
      </w:r>
      <w:r w:rsidRPr="00805CF1">
        <w:rPr>
          <w:bCs/>
          <w:snapToGrid w:val="0"/>
          <w:lang w:bidi="ru-RU"/>
        </w:rPr>
        <w:t>.</w:t>
      </w:r>
      <w:r w:rsidR="003F20ED">
        <w:rPr>
          <w:bCs/>
          <w:snapToGrid w:val="0"/>
          <w:lang w:bidi="ru-RU"/>
        </w:rPr>
        <w:t>01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3F20ED">
        <w:rPr>
          <w:bCs/>
          <w:snapToGrid w:val="0"/>
          <w:lang w:bidi="ru-RU"/>
        </w:rPr>
        <w:t>1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7440A2" w:rsidRDefault="007440A2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lastRenderedPageBreak/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lastRenderedPageBreak/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F774B5" w:rsidRDefault="007440A2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lastRenderedPageBreak/>
        <w:t>Приложение</w:t>
      </w:r>
      <w:r w:rsidR="00252AC7">
        <w:rPr>
          <w:rFonts w:eastAsia="Courier New"/>
          <w:b/>
          <w:sz w:val="28"/>
          <w:szCs w:val="28"/>
          <w:lang w:bidi="ru-RU"/>
        </w:rPr>
        <w:t xml:space="preserve"> № 1</w:t>
      </w:r>
      <w:r w:rsidRPr="00F774B5">
        <w:rPr>
          <w:rFonts w:eastAsia="Courier New"/>
          <w:b/>
          <w:sz w:val="28"/>
          <w:szCs w:val="28"/>
          <w:lang w:bidi="ru-RU"/>
        </w:rPr>
        <w:t xml:space="preserve"> </w:t>
      </w:r>
      <w:r w:rsidR="00252AC7">
        <w:rPr>
          <w:rFonts w:eastAsia="Courier New"/>
          <w:b/>
          <w:sz w:val="28"/>
          <w:szCs w:val="28"/>
          <w:lang w:bidi="ru-RU"/>
        </w:rPr>
        <w:br/>
        <w:t xml:space="preserve">        </w:t>
      </w: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ТРЕБОВАНИЯ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к типовым проектам некапитальных строений, сооружений,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7440A2" w:rsidRPr="00F774B5" w:rsidRDefault="007440A2" w:rsidP="007440A2">
      <w:pPr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3.1. Параметры.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lastRenderedPageBreak/>
        <w:t>оконные и дверные переплеты: алюминиевый профиль с порошковым окрашиванием, ламинированный ПВХ;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F774B5">
        <w:rPr>
          <w:sz w:val="28"/>
          <w:szCs w:val="28"/>
        </w:rPr>
        <w:t>тонирование</w:t>
      </w:r>
      <w:proofErr w:type="spellEnd"/>
      <w:r w:rsidRPr="00F774B5">
        <w:rPr>
          <w:sz w:val="28"/>
          <w:szCs w:val="28"/>
        </w:rPr>
        <w:t xml:space="preserve"> стекла запрещается);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вентиляционные решетки: металлические;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цоколь: композит.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3.3. Цветовое решение</w:t>
      </w:r>
      <w:r w:rsidRPr="00F774B5">
        <w:rPr>
          <w:b/>
          <w:sz w:val="28"/>
          <w:szCs w:val="28"/>
        </w:rPr>
        <w:t xml:space="preserve"> </w:t>
      </w:r>
      <w:r w:rsidRPr="00F774B5">
        <w:rPr>
          <w:sz w:val="28"/>
          <w:szCs w:val="28"/>
        </w:rPr>
        <w:t>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стойки: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панели (рейки):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1013 жемчужно-белый,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1015 светлая слоновая кость;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 xml:space="preserve">):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F774B5">
        <w:rPr>
          <w:rFonts w:eastAsia="Calibri"/>
          <w:sz w:val="28"/>
          <w:szCs w:val="28"/>
        </w:rPr>
        <w:t>тонирование</w:t>
      </w:r>
      <w:proofErr w:type="spellEnd"/>
      <w:r w:rsidRPr="00F774B5">
        <w:rPr>
          <w:rFonts w:eastAsia="Calibri"/>
          <w:sz w:val="28"/>
          <w:szCs w:val="28"/>
        </w:rPr>
        <w:t xml:space="preserve"> стекла запрещается); 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вентиляционные решетки: </w:t>
      </w:r>
      <w:r w:rsidRPr="00F774B5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 Установка вывески типовых проектов: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3.4.1 установка вывески типовых проектов всех типов «Киоск»: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rFonts w:eastAsia="Calibri"/>
          <w:sz w:val="28"/>
          <w:szCs w:val="28"/>
        </w:rPr>
        <w:t>несветовых</w:t>
      </w:r>
      <w:proofErr w:type="spellEnd"/>
      <w:r w:rsidRPr="00F774B5">
        <w:rPr>
          <w:rFonts w:eastAsia="Calibri"/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3.4.2 установка вывески типовых проектов всех типов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sz w:val="28"/>
          <w:szCs w:val="20"/>
        </w:rPr>
        <w:t>несветовых</w:t>
      </w:r>
      <w:proofErr w:type="spellEnd"/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фриза – 700 мм.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F774B5">
        <w:rPr>
          <w:sz w:val="28"/>
          <w:szCs w:val="20"/>
        </w:rPr>
        <w:t>дином RAL.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текстовой и графической частей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F774B5">
        <w:rPr>
          <w:sz w:val="28"/>
          <w:szCs w:val="28"/>
        </w:rPr>
        <w:t xml:space="preserve"> всех типов «Киоск», «Павильон».</w:t>
      </w:r>
    </w:p>
    <w:p w:rsidR="007440A2" w:rsidRPr="00F774B5" w:rsidRDefault="007440A2" w:rsidP="007440A2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F774B5">
        <w:rPr>
          <w:rFonts w:eastAsia="Calibri"/>
          <w:sz w:val="28"/>
          <w:szCs w:val="20"/>
        </w:rPr>
        <w:t xml:space="preserve">В случае размещения двух и более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Использование </w:t>
      </w:r>
      <w:proofErr w:type="spellStart"/>
      <w:r w:rsidRPr="00F774B5">
        <w:rPr>
          <w:sz w:val="28"/>
          <w:szCs w:val="20"/>
        </w:rPr>
        <w:t>доборных</w:t>
      </w:r>
      <w:proofErr w:type="spellEnd"/>
      <w:r w:rsidRPr="00F774B5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F774B5">
        <w:rPr>
          <w:sz w:val="28"/>
          <w:szCs w:val="20"/>
        </w:rPr>
        <w:t>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F774B5">
        <w:rPr>
          <w:rFonts w:eastAsia="Calibri"/>
          <w:sz w:val="28"/>
          <w:szCs w:val="20"/>
        </w:rPr>
        <w:t>Роллетные</w:t>
      </w:r>
      <w:proofErr w:type="spellEnd"/>
      <w:r w:rsidRPr="00F774B5">
        <w:rPr>
          <w:rFonts w:eastAsia="Calibri"/>
          <w:sz w:val="28"/>
          <w:szCs w:val="20"/>
        </w:rPr>
        <w:t xml:space="preserve"> системы (</w:t>
      </w:r>
      <w:proofErr w:type="spellStart"/>
      <w:r w:rsidRPr="00F774B5">
        <w:rPr>
          <w:rFonts w:eastAsia="Calibri"/>
          <w:sz w:val="28"/>
          <w:szCs w:val="20"/>
        </w:rPr>
        <w:t>рольставни</w:t>
      </w:r>
      <w:proofErr w:type="spellEnd"/>
      <w:r w:rsidRPr="00F774B5">
        <w:rPr>
          <w:rFonts w:eastAsia="Calibri"/>
          <w:sz w:val="28"/>
          <w:szCs w:val="20"/>
        </w:rPr>
        <w:t xml:space="preserve">) не должны выходить за </w:t>
      </w:r>
      <w:r w:rsidRPr="00F774B5">
        <w:rPr>
          <w:sz w:val="28"/>
          <w:szCs w:val="20"/>
        </w:rPr>
        <w:t>декоративные элементы внешней отделки.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Для подключения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F774B5">
        <w:rPr>
          <w:sz w:val="28"/>
          <w:szCs w:val="20"/>
        </w:rPr>
        <w:t>екапитальные строения, сооружения должны быть обеспечены</w:t>
      </w:r>
      <w:r w:rsidRPr="00F774B5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Н</w:t>
      </w:r>
      <w:r w:rsidRPr="00F774B5">
        <w:rPr>
          <w:sz w:val="28"/>
          <w:szCs w:val="20"/>
        </w:rPr>
        <w:t>екапитальные строения, сооружения</w:t>
      </w:r>
      <w:r w:rsidRPr="00F774B5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Допускается внешняя и внутренняя система кондиционирования.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Все декоративные элементы по периметру н</w:t>
      </w:r>
      <w:r w:rsidRPr="00F774B5">
        <w:rPr>
          <w:sz w:val="28"/>
          <w:szCs w:val="20"/>
        </w:rPr>
        <w:t>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AF4CE5" w:rsidRPr="008A76CE" w:rsidRDefault="00AF4CE5" w:rsidP="00AF4CE5">
      <w:pPr>
        <w:ind w:firstLine="708"/>
        <w:jc w:val="both"/>
        <w:rPr>
          <w:sz w:val="28"/>
          <w:szCs w:val="28"/>
        </w:rPr>
      </w:pPr>
      <w:r w:rsidRPr="008A76CE">
        <w:rPr>
          <w:sz w:val="28"/>
          <w:szCs w:val="28"/>
        </w:rPr>
        <w:t>Графическое изображение типовых проектов некапитальных строений,</w:t>
      </w:r>
    </w:p>
    <w:p w:rsidR="00AF4CE5" w:rsidRPr="00F774B5" w:rsidRDefault="00AF4CE5" w:rsidP="00AF4CE5">
      <w:pPr>
        <w:jc w:val="both"/>
        <w:rPr>
          <w:sz w:val="28"/>
          <w:szCs w:val="28"/>
        </w:rPr>
      </w:pPr>
      <w:r w:rsidRPr="008A76CE">
        <w:rPr>
          <w:sz w:val="28"/>
          <w:szCs w:val="28"/>
        </w:rPr>
        <w:t>сооружений, используемых для осуществления торговой деятельности и деятельности по оказанию услуг населению, включая услуги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общественного питания</w:t>
      </w:r>
      <w:r>
        <w:rPr>
          <w:sz w:val="28"/>
          <w:szCs w:val="28"/>
        </w:rPr>
        <w:t xml:space="preserve">, представлено в Приложении к требованиям </w:t>
      </w:r>
      <w:r w:rsidRPr="008A76CE">
        <w:rPr>
          <w:sz w:val="28"/>
          <w:szCs w:val="28"/>
        </w:rPr>
        <w:t>к типовым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проектам некапитальных строений, сооружений, используемых для осуществления торговой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деятельности и деятельности по оказанию услуг населению, включая услуги общественного питания</w:t>
      </w:r>
      <w:r>
        <w:rPr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AF4CE5" w:rsidRPr="00F774B5" w:rsidRDefault="00AF4CE5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ПРИЛОЖЕНИЕ</w:t>
      </w:r>
    </w:p>
    <w:p w:rsidR="007440A2" w:rsidRPr="00F774B5" w:rsidRDefault="007440A2" w:rsidP="007440A2">
      <w:pPr>
        <w:ind w:left="5670"/>
        <w:rPr>
          <w:sz w:val="28"/>
          <w:szCs w:val="28"/>
        </w:rPr>
      </w:pPr>
      <w:r w:rsidRPr="00F774B5">
        <w:rPr>
          <w:sz w:val="28"/>
          <w:szCs w:val="28"/>
        </w:rPr>
        <w:t>к Требованиям к типовым</w:t>
      </w:r>
      <w:r w:rsidRPr="00F774B5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F774B5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7440A2" w:rsidRPr="00F774B5" w:rsidRDefault="007440A2" w:rsidP="007440A2">
      <w:pPr>
        <w:ind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F774B5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F774B5">
        <w:rPr>
          <w:b/>
          <w:sz w:val="28"/>
          <w:szCs w:val="28"/>
        </w:rPr>
        <w:br/>
        <w:t>общественного питания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73F961C1" wp14:editId="41280BE8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385DA85C" wp14:editId="7C10AC88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26B7D8D1" wp14:editId="760583B1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Default="007440A2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683BF2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drawing>
          <wp:inline distT="0" distB="0" distL="0" distR="0" wp14:anchorId="4C9A1F3A" wp14:editId="4FACCCB6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33363763" wp14:editId="41F79F91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3B145E8" wp14:editId="52D3B304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Pr="00DB33A8" w:rsidRDefault="00252AC7" w:rsidP="00252AC7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  <w:r w:rsidRPr="00DB33A8">
        <w:rPr>
          <w:rFonts w:ascii="Times New Roman" w:hAnsi="Times New Roman"/>
          <w:b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252AC7" w:rsidRDefault="00252AC7" w:rsidP="00252AC7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  <w:r w:rsidRPr="00DB33A8">
        <w:rPr>
          <w:rFonts w:ascii="Times New Roman" w:hAnsi="Times New Roman"/>
          <w:b/>
          <w:sz w:val="24"/>
          <w:szCs w:val="24"/>
        </w:rPr>
        <w:t xml:space="preserve">к </w:t>
      </w:r>
      <w:r w:rsidR="00C670EC">
        <w:rPr>
          <w:rFonts w:ascii="Times New Roman" w:hAnsi="Times New Roman"/>
          <w:b/>
          <w:sz w:val="24"/>
          <w:szCs w:val="24"/>
        </w:rPr>
        <w:t>извещению</w:t>
      </w:r>
      <w:r w:rsidRPr="00DB33A8">
        <w:rPr>
          <w:rFonts w:ascii="Times New Roman" w:hAnsi="Times New Roman"/>
          <w:b/>
          <w:sz w:val="24"/>
          <w:szCs w:val="24"/>
        </w:rPr>
        <w:t xml:space="preserve"> </w:t>
      </w:r>
    </w:p>
    <w:p w:rsidR="00252AC7" w:rsidRDefault="00252AC7" w:rsidP="00252AC7"/>
    <w:p w:rsidR="00252AC7" w:rsidRDefault="00252AC7" w:rsidP="00252AC7"/>
    <w:p w:rsidR="00252AC7" w:rsidRDefault="00252AC7" w:rsidP="00252AC7"/>
    <w:p w:rsidR="00252AC7" w:rsidRPr="00C41047" w:rsidRDefault="00252AC7" w:rsidP="00252AC7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252AC7" w:rsidRPr="00C41047" w:rsidRDefault="00252AC7" w:rsidP="00252AC7">
      <w:pPr>
        <w:jc w:val="center"/>
        <w:rPr>
          <w:b/>
          <w:sz w:val="28"/>
          <w:szCs w:val="28"/>
        </w:rPr>
      </w:pPr>
      <w:r w:rsidRPr="003E1EB8">
        <w:rPr>
          <w:b/>
          <w:bCs/>
          <w:sz w:val="28"/>
          <w:szCs w:val="28"/>
        </w:rPr>
        <w:t xml:space="preserve">к типовым проектам торгового автомата (вендингового автомата) </w:t>
      </w:r>
      <w:r>
        <w:rPr>
          <w:b/>
          <w:bCs/>
          <w:sz w:val="28"/>
          <w:szCs w:val="28"/>
        </w:rPr>
        <w:br/>
      </w:r>
      <w:r w:rsidRPr="003E1EB8">
        <w:rPr>
          <w:b/>
          <w:bCs/>
          <w:sz w:val="28"/>
          <w:szCs w:val="28"/>
        </w:rPr>
        <w:t>по продаже питьевой воды</w:t>
      </w:r>
      <w:r w:rsidRPr="003E1EB8">
        <w:rPr>
          <w:b/>
          <w:sz w:val="28"/>
          <w:szCs w:val="28"/>
        </w:rPr>
        <w:t xml:space="preserve"> </w:t>
      </w:r>
    </w:p>
    <w:p w:rsidR="00252AC7" w:rsidRDefault="00252AC7" w:rsidP="00252AC7"/>
    <w:p w:rsidR="00252AC7" w:rsidRDefault="00252AC7" w:rsidP="00252AC7"/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 тип 1 – площадь 3,4 кв. м, высота – 4,21 м;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A02DEE">
        <w:rPr>
          <w:sz w:val="28"/>
          <w:szCs w:val="28"/>
        </w:rPr>
        <w:t>Торговый автомат (</w:t>
      </w:r>
      <w:proofErr w:type="spellStart"/>
      <w:r w:rsidRPr="00A02DEE">
        <w:rPr>
          <w:sz w:val="28"/>
          <w:szCs w:val="28"/>
        </w:rPr>
        <w:t>вендинговый</w:t>
      </w:r>
      <w:proofErr w:type="spellEnd"/>
      <w:r w:rsidRPr="00A02DEE">
        <w:rPr>
          <w:sz w:val="28"/>
          <w:szCs w:val="28"/>
        </w:rPr>
        <w:t xml:space="preserve"> автомат) по продаже питьевой воды с пеналом» тип 2 – площадь 3,4 кв. м, высота – 4,21 м.</w:t>
      </w: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Конструкции и материалы типовых проектов всех типов 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несущий каркас: из металлических листов (толщина металла не менее 0,8 мм), из трубы профильной металлической (диаметром не менее 108 мм) и стальных уголков;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бак: оболочка и крыша из гнутого металлического оцинкованного листа (толщина металла не менее 0,8 мм), емкость для воды из пищевой нержавеющей стали;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допускается пенал для продажи бутылей – металлический;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автоматический модуль: из листовой нержавеющей стали (толщина металла не менее 0,8 мм) без окрашивания;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декоративные элементы внешней отделки: декоративные панели (рейки) – металл, дерево (с вертикальным расположением); декоративная полоса – пластик, композит (толщина не менее 5 мм).</w:t>
      </w: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Цветовое решение типовых проектов всех типов 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несущий каркас: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7040/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076 серое окно;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дверные переплеты: должны соответствовать выбранному RAL для каркаса;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декоративные панели (рейки): RAL 1015/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082 светлая слоновая кость;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декоративная полоса: RAL 7016/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073 </w:t>
      </w:r>
      <w:proofErr w:type="spellStart"/>
      <w:r w:rsidRPr="00374712">
        <w:rPr>
          <w:sz w:val="28"/>
          <w:szCs w:val="28"/>
        </w:rPr>
        <w:t>антрацитово</w:t>
      </w:r>
      <w:proofErr w:type="spellEnd"/>
      <w:r w:rsidRPr="00374712">
        <w:rPr>
          <w:sz w:val="28"/>
          <w:szCs w:val="28"/>
        </w:rPr>
        <w:t>-серый;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информационная панель на автоматическом модуле: поле панели RAL 7016/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073 </w:t>
      </w:r>
      <w:proofErr w:type="spellStart"/>
      <w:r w:rsidRPr="00374712">
        <w:rPr>
          <w:sz w:val="28"/>
          <w:szCs w:val="28"/>
        </w:rPr>
        <w:t>антрацитово</w:t>
      </w:r>
      <w:proofErr w:type="spellEnd"/>
      <w:r w:rsidRPr="00374712">
        <w:rPr>
          <w:sz w:val="28"/>
          <w:szCs w:val="28"/>
        </w:rPr>
        <w:t>-серый, текст панели RAL 9010/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010 белый;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информационная панель на двери: поле панели должно соответствовать RAL для каркаса; текст панели RAL 9010/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010 белый;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графическое изображение на пенале: RAL 9010/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010 белый.</w:t>
      </w: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</w:t>
      </w:r>
      <w:r w:rsidRPr="00374712">
        <w:rPr>
          <w:sz w:val="28"/>
          <w:szCs w:val="28"/>
        </w:rPr>
        <w:t>становка вывески типовых проектов всех типов 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вывеска состоит из графической и текстовой частей.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374712">
        <w:rPr>
          <w:sz w:val="28"/>
          <w:szCs w:val="28"/>
        </w:rPr>
        <w:t>несветовых</w:t>
      </w:r>
      <w:proofErr w:type="spellEnd"/>
      <w:r w:rsidRPr="00374712">
        <w:rPr>
          <w:sz w:val="28"/>
          <w:szCs w:val="28"/>
        </w:rPr>
        <w:t>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информационного поля вывески – 700 мм, ширина информационного поля вывески – 1250 мм.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Колористическое решение текстовой и графической частей вывески определяется владельцем некапитального строения, сооружения.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Ширина текстовой части информационной панели на двери – 650 мм (для автоматов с пеналом – 600 мм), высота – 1600 мм (для автоматов с пеналом – 1300 мм).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Ширина текстовой части информационной панели на автоматическом модуле – 400 мм, высота – 530 мм.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Материал – пленка, пластик</w:t>
      </w:r>
      <w:r>
        <w:rPr>
          <w:sz w:val="28"/>
          <w:szCs w:val="28"/>
        </w:rPr>
        <w:t>.</w:t>
      </w: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F4CE5" w:rsidRPr="00AF4CE5" w:rsidRDefault="00AF4CE5" w:rsidP="00AF4CE5">
      <w:pPr>
        <w:ind w:firstLine="708"/>
        <w:jc w:val="both"/>
        <w:rPr>
          <w:sz w:val="28"/>
          <w:szCs w:val="28"/>
        </w:rPr>
      </w:pPr>
      <w:r w:rsidRPr="00AF4CE5">
        <w:rPr>
          <w:sz w:val="28"/>
          <w:szCs w:val="28"/>
        </w:rPr>
        <w:t>Графическое изображение типовых проектов торгового автомата (вендингового автомата) по продаже питьевой воды</w:t>
      </w:r>
      <w:r>
        <w:rPr>
          <w:sz w:val="28"/>
          <w:szCs w:val="28"/>
        </w:rPr>
        <w:t xml:space="preserve"> представлено в Приложении к т</w:t>
      </w:r>
      <w:r w:rsidRPr="00AF4CE5">
        <w:rPr>
          <w:sz w:val="28"/>
          <w:szCs w:val="28"/>
        </w:rPr>
        <w:t>ребованиям к типовым</w:t>
      </w:r>
      <w:r>
        <w:rPr>
          <w:sz w:val="28"/>
          <w:szCs w:val="28"/>
        </w:rPr>
        <w:t xml:space="preserve"> </w:t>
      </w:r>
      <w:r w:rsidRPr="00AF4CE5">
        <w:rPr>
          <w:sz w:val="28"/>
          <w:szCs w:val="28"/>
        </w:rPr>
        <w:t>проектам торгового автомата (вендингового автомата) по продаже питьевой воды, палатки</w:t>
      </w:r>
    </w:p>
    <w:p w:rsidR="00252AC7" w:rsidRDefault="00252AC7" w:rsidP="00252AC7">
      <w:pPr>
        <w:ind w:left="5670" w:right="14"/>
        <w:rPr>
          <w:rFonts w:eastAsia="Calibri"/>
          <w:sz w:val="28"/>
          <w:szCs w:val="20"/>
        </w:rPr>
      </w:pPr>
    </w:p>
    <w:p w:rsidR="00AF4CE5" w:rsidRDefault="00AF4CE5" w:rsidP="00252AC7">
      <w:pPr>
        <w:ind w:left="5670" w:right="14"/>
        <w:rPr>
          <w:rFonts w:eastAsia="Calibri"/>
          <w:sz w:val="28"/>
          <w:szCs w:val="20"/>
        </w:rPr>
      </w:pPr>
    </w:p>
    <w:p w:rsidR="00AF4CE5" w:rsidRDefault="00AF4CE5" w:rsidP="00252AC7">
      <w:pPr>
        <w:ind w:left="5670" w:right="14"/>
        <w:rPr>
          <w:rFonts w:eastAsia="Calibri"/>
          <w:sz w:val="28"/>
          <w:szCs w:val="20"/>
        </w:rPr>
      </w:pPr>
    </w:p>
    <w:p w:rsidR="00252AC7" w:rsidRPr="00C41047" w:rsidRDefault="00252AC7" w:rsidP="00252AC7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ПРИЛОЖЕНИЕ</w:t>
      </w:r>
    </w:p>
    <w:p w:rsidR="00252AC7" w:rsidRPr="00C41047" w:rsidRDefault="00252AC7" w:rsidP="00252AC7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типовым</w:t>
      </w:r>
      <w:r w:rsidRPr="00C41047">
        <w:rPr>
          <w:sz w:val="28"/>
          <w:szCs w:val="28"/>
        </w:rPr>
        <w:br/>
        <w:t xml:space="preserve">проектам </w:t>
      </w:r>
      <w:r>
        <w:rPr>
          <w:sz w:val="28"/>
          <w:szCs w:val="28"/>
        </w:rPr>
        <w:t>торгового автомата (вендингового автомата) по продаже питьевой воды, палатки</w:t>
      </w:r>
    </w:p>
    <w:p w:rsidR="00252AC7" w:rsidRPr="00C41047" w:rsidRDefault="00252AC7" w:rsidP="00252AC7">
      <w:pPr>
        <w:ind w:right="14"/>
        <w:rPr>
          <w:rFonts w:eastAsia="Calibri"/>
          <w:sz w:val="28"/>
          <w:szCs w:val="20"/>
        </w:rPr>
      </w:pPr>
    </w:p>
    <w:p w:rsidR="00252AC7" w:rsidRDefault="00252AC7" w:rsidP="00252AC7">
      <w:pPr>
        <w:jc w:val="center"/>
        <w:rPr>
          <w:b/>
          <w:sz w:val="28"/>
          <w:szCs w:val="28"/>
        </w:rPr>
      </w:pPr>
    </w:p>
    <w:p w:rsidR="00252AC7" w:rsidRDefault="00252AC7" w:rsidP="00252AC7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 xml:space="preserve">Графическое изображение типовых проектов </w:t>
      </w:r>
      <w:r w:rsidRPr="000411CC">
        <w:rPr>
          <w:b/>
          <w:sz w:val="28"/>
          <w:szCs w:val="28"/>
        </w:rPr>
        <w:t>торгового автомата (вендингового автомата) по продаже питьевой воды</w:t>
      </w: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02EC465" wp14:editId="0D312CF0">
            <wp:extent cx="6202680" cy="8561099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69" cy="85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C7" w:rsidRPr="00374712" w:rsidRDefault="00252AC7" w:rsidP="00252AC7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3295A949" wp14:editId="328C34E8">
            <wp:extent cx="6347460" cy="92049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2854" r="3353" b="2431"/>
                    <a:stretch/>
                  </pic:blipFill>
                  <pic:spPr bwMode="auto">
                    <a:xfrm>
                      <a:off x="0" y="0"/>
                      <a:ext cx="6347460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AC7" w:rsidRPr="00374712" w:rsidRDefault="00252AC7" w:rsidP="00252AC7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47D66486" wp14:editId="06DB4405">
            <wp:extent cx="6202680" cy="8677064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0" b="8466"/>
                    <a:stretch/>
                  </pic:blipFill>
                  <pic:spPr bwMode="auto">
                    <a:xfrm>
                      <a:off x="0" y="0"/>
                      <a:ext cx="6205415" cy="86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AC7" w:rsidRPr="00374712" w:rsidRDefault="00252AC7" w:rsidP="00252AC7">
      <w:pPr>
        <w:spacing w:after="200" w:line="276" w:lineRule="auto"/>
      </w:pPr>
    </w:p>
    <w:p w:rsidR="00252AC7" w:rsidRPr="00374712" w:rsidRDefault="00252AC7" w:rsidP="00252AC7">
      <w:pPr>
        <w:spacing w:after="200" w:line="276" w:lineRule="auto"/>
      </w:pPr>
    </w:p>
    <w:p w:rsidR="00252AC7" w:rsidRPr="00683BF2" w:rsidRDefault="00252AC7" w:rsidP="007440A2">
      <w:pPr>
        <w:ind w:firstLine="709"/>
        <w:jc w:val="both"/>
        <w:rPr>
          <w:sz w:val="28"/>
          <w:szCs w:val="28"/>
        </w:rPr>
      </w:pPr>
    </w:p>
    <w:sectPr w:rsidR="00252AC7" w:rsidRPr="00683BF2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37792"/>
    <w:rsid w:val="00041609"/>
    <w:rsid w:val="00055A77"/>
    <w:rsid w:val="00060371"/>
    <w:rsid w:val="00061569"/>
    <w:rsid w:val="00074D71"/>
    <w:rsid w:val="00075983"/>
    <w:rsid w:val="00075FAF"/>
    <w:rsid w:val="00085E8D"/>
    <w:rsid w:val="00090FEB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4740"/>
    <w:rsid w:val="000C556C"/>
    <w:rsid w:val="000D743B"/>
    <w:rsid w:val="000E064E"/>
    <w:rsid w:val="000E3E10"/>
    <w:rsid w:val="00100BBD"/>
    <w:rsid w:val="0010291C"/>
    <w:rsid w:val="0011250E"/>
    <w:rsid w:val="00124BE2"/>
    <w:rsid w:val="001273D5"/>
    <w:rsid w:val="001402FD"/>
    <w:rsid w:val="00143AD7"/>
    <w:rsid w:val="0014675D"/>
    <w:rsid w:val="00154FE1"/>
    <w:rsid w:val="00157A69"/>
    <w:rsid w:val="0016115A"/>
    <w:rsid w:val="00162043"/>
    <w:rsid w:val="00164456"/>
    <w:rsid w:val="00164685"/>
    <w:rsid w:val="00192A75"/>
    <w:rsid w:val="001A428E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16A1"/>
    <w:rsid w:val="00222DF0"/>
    <w:rsid w:val="002335E3"/>
    <w:rsid w:val="0024500F"/>
    <w:rsid w:val="00252AC7"/>
    <w:rsid w:val="00256D3F"/>
    <w:rsid w:val="00261168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D7547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B1E04"/>
    <w:rsid w:val="003B2ABE"/>
    <w:rsid w:val="003B4032"/>
    <w:rsid w:val="003C0261"/>
    <w:rsid w:val="003D03CB"/>
    <w:rsid w:val="003D10C3"/>
    <w:rsid w:val="003D79FE"/>
    <w:rsid w:val="003F035D"/>
    <w:rsid w:val="003F20ED"/>
    <w:rsid w:val="003F4D57"/>
    <w:rsid w:val="003F62BC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B4F4A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551"/>
    <w:rsid w:val="004E1E34"/>
    <w:rsid w:val="004E43C9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7BE2"/>
    <w:rsid w:val="005E2D1B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1636"/>
    <w:rsid w:val="0061544E"/>
    <w:rsid w:val="00615A5F"/>
    <w:rsid w:val="00616127"/>
    <w:rsid w:val="0061681B"/>
    <w:rsid w:val="00632535"/>
    <w:rsid w:val="00634DD1"/>
    <w:rsid w:val="0063691D"/>
    <w:rsid w:val="00641EFC"/>
    <w:rsid w:val="006546E1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B32E2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440A2"/>
    <w:rsid w:val="00751DCF"/>
    <w:rsid w:val="00757C53"/>
    <w:rsid w:val="007801F2"/>
    <w:rsid w:val="007806CE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2A51"/>
    <w:rsid w:val="00827162"/>
    <w:rsid w:val="008333D4"/>
    <w:rsid w:val="00833496"/>
    <w:rsid w:val="00841C82"/>
    <w:rsid w:val="00843272"/>
    <w:rsid w:val="00847DBC"/>
    <w:rsid w:val="00851A23"/>
    <w:rsid w:val="0085686C"/>
    <w:rsid w:val="00857364"/>
    <w:rsid w:val="00857E00"/>
    <w:rsid w:val="0086134C"/>
    <w:rsid w:val="00870722"/>
    <w:rsid w:val="00871D06"/>
    <w:rsid w:val="00874DE3"/>
    <w:rsid w:val="008800FC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154A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95CA2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9F371B"/>
    <w:rsid w:val="00A055D8"/>
    <w:rsid w:val="00A17BC5"/>
    <w:rsid w:val="00A2695B"/>
    <w:rsid w:val="00A26D04"/>
    <w:rsid w:val="00A4139B"/>
    <w:rsid w:val="00A434D9"/>
    <w:rsid w:val="00A56A27"/>
    <w:rsid w:val="00A57869"/>
    <w:rsid w:val="00A6394B"/>
    <w:rsid w:val="00A641AC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2705"/>
    <w:rsid w:val="00AE4C87"/>
    <w:rsid w:val="00AF2528"/>
    <w:rsid w:val="00AF4898"/>
    <w:rsid w:val="00AF4CE5"/>
    <w:rsid w:val="00B05D72"/>
    <w:rsid w:val="00B12A11"/>
    <w:rsid w:val="00B13289"/>
    <w:rsid w:val="00B16E71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61FC"/>
    <w:rsid w:val="00BC4B4C"/>
    <w:rsid w:val="00BC52AC"/>
    <w:rsid w:val="00BC5F27"/>
    <w:rsid w:val="00BD2F0D"/>
    <w:rsid w:val="00BE18C3"/>
    <w:rsid w:val="00BF58B1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670EC"/>
    <w:rsid w:val="00C81508"/>
    <w:rsid w:val="00C83897"/>
    <w:rsid w:val="00C95711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61F3"/>
    <w:rsid w:val="00D049BF"/>
    <w:rsid w:val="00D22B5B"/>
    <w:rsid w:val="00D25E89"/>
    <w:rsid w:val="00D333E1"/>
    <w:rsid w:val="00D406DF"/>
    <w:rsid w:val="00D42618"/>
    <w:rsid w:val="00D44F8E"/>
    <w:rsid w:val="00D528C4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63F06"/>
    <w:rsid w:val="00E7118B"/>
    <w:rsid w:val="00E73171"/>
    <w:rsid w:val="00E86F81"/>
    <w:rsid w:val="00E877EF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04EBF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2517"/>
    <w:rsid w:val="00F7573A"/>
    <w:rsid w:val="00F86339"/>
    <w:rsid w:val="00F86C14"/>
    <w:rsid w:val="00F90D9A"/>
    <w:rsid w:val="00F979C7"/>
    <w:rsid w:val="00FB7370"/>
    <w:rsid w:val="00FB7AF1"/>
    <w:rsid w:val="00FC15C6"/>
    <w:rsid w:val="00FC258D"/>
    <w:rsid w:val="00FC338F"/>
    <w:rsid w:val="00FC4F19"/>
    <w:rsid w:val="00FE35D2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6F4355E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256C3-3549-412F-9890-665A93AB4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4090</TotalTime>
  <Pages>30</Pages>
  <Words>6312</Words>
  <Characters>35980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355</cp:revision>
  <cp:lastPrinted>2019-10-08T04:58:00Z</cp:lastPrinted>
  <dcterms:created xsi:type="dcterms:W3CDTF">2016-08-29T05:16:00Z</dcterms:created>
  <dcterms:modified xsi:type="dcterms:W3CDTF">2020-12-07T05:40:00Z</dcterms:modified>
</cp:coreProperties>
</file>