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C524B1" w:rsidRDefault="00A2695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приказу начальника департамента имущественных отношений администрации города Перми</w:t>
      </w:r>
    </w:p>
    <w:p w:rsidR="00A2695B" w:rsidRPr="00185304" w:rsidRDefault="00F50AAA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05.02.2021 № 059-19-01-11-9</w:t>
      </w:r>
      <w:r w:rsidR="00272FAA">
        <w:rPr>
          <w:rFonts w:ascii="Times New Roman" w:hAnsi="Times New Roman"/>
          <w:b/>
          <w:sz w:val="24"/>
          <w:szCs w:val="24"/>
        </w:rPr>
        <w:br/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0F2F95">
        <w:rPr>
          <w:b/>
        </w:rPr>
        <w:t>10</w:t>
      </w:r>
      <w:r w:rsidR="00F87974" w:rsidRPr="00152E26">
        <w:rPr>
          <w:b/>
        </w:rPr>
        <w:t>.</w:t>
      </w:r>
      <w:r w:rsidR="000F2F95">
        <w:rPr>
          <w:b/>
        </w:rPr>
        <w:t>03</w:t>
      </w:r>
      <w:r w:rsidR="00002597" w:rsidRPr="00152E26">
        <w:rPr>
          <w:b/>
        </w:rPr>
        <w:t>.20</w:t>
      </w:r>
      <w:r w:rsidR="00527872" w:rsidRPr="00152E26">
        <w:rPr>
          <w:b/>
        </w:rPr>
        <w:t>2</w:t>
      </w:r>
      <w:r w:rsidR="000F2F95">
        <w:rPr>
          <w:b/>
        </w:rPr>
        <w:t>1</w:t>
      </w:r>
      <w:r w:rsidR="00002597" w:rsidRPr="00152E26">
        <w:rPr>
          <w:b/>
        </w:rPr>
        <w:t xml:space="preserve"> г. </w:t>
      </w:r>
      <w:r w:rsidRPr="00152E26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</w:t>
      </w:r>
      <w:r w:rsidR="00B365E3">
        <w:rPr>
          <w:b/>
        </w:rPr>
        <w:br/>
      </w:r>
      <w:r w:rsidR="00B25439" w:rsidRPr="00215F84">
        <w:rPr>
          <w:b/>
        </w:rPr>
        <w:t>на право заключения договор</w:t>
      </w:r>
      <w:r w:rsidR="000F2F95">
        <w:rPr>
          <w:b/>
        </w:rPr>
        <w:t>а купли-продажи древесины, полученной при использовании городских лесов, расположенных на территории города Перми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312E28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312E28" w:rsidRPr="00312E28">
        <w:rPr>
          <w:shd w:val="clear" w:color="auto" w:fill="FFFFFF"/>
        </w:rPr>
        <w:t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 w:rsidR="00312E28">
        <w:rPr>
          <w:shd w:val="clear" w:color="auto" w:fill="FFFFFF"/>
        </w:rPr>
        <w:t xml:space="preserve">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BC3E42" w:rsidRPr="00BC3E42">
        <w:rPr>
          <w:shd w:val="clear" w:color="auto" w:fill="FFFFFF"/>
        </w:rPr>
        <w:t xml:space="preserve">Лесным кодексом Российской Федерации, </w:t>
      </w:r>
      <w:r w:rsidR="003E4917" w:rsidRPr="003E4917">
        <w:rPr>
          <w:shd w:val="clear" w:color="auto" w:fill="FFFFFF"/>
        </w:rP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="003D7B6B">
        <w:rPr>
          <w:shd w:val="clear" w:color="auto" w:fill="FFFFFF"/>
        </w:rPr>
        <w:t xml:space="preserve">постановлением администрации города Перми от 05.02.2020 № 104 «Об утверждении порядка реализации древесины, полученной при использовании городских лесов города Перми, расположенных на территории города Перми, в соответствии со статьями 43-45 Лесного кодекса Российской Федерации», </w:t>
      </w:r>
      <w:r w:rsidR="005858CE" w:rsidRPr="005858CE">
        <w:rPr>
          <w:shd w:val="clear" w:color="auto" w:fill="FFFFFF"/>
        </w:rPr>
        <w:t>Постановлением администрации города Перми от 1 апреля 2014 г.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</w:t>
      </w:r>
      <w:r w:rsidR="005858CE">
        <w:rPr>
          <w:shd w:val="clear" w:color="auto" w:fill="FFFFFF"/>
        </w:rPr>
        <w:t xml:space="preserve">, </w:t>
      </w:r>
      <w:r w:rsidR="00527872" w:rsidRPr="00527872">
        <w:rPr>
          <w:shd w:val="clear" w:color="auto" w:fill="FFFFFF"/>
        </w:rPr>
        <w:t>приказом начальника департамента имущественных отношений администрации города Перми от 16 января 2020 г. № 059-19-01-11-5</w:t>
      </w:r>
      <w:r w:rsidR="00185455">
        <w:rPr>
          <w:shd w:val="clear" w:color="auto" w:fill="FFFFFF"/>
        </w:rPr>
        <w:t xml:space="preserve"> </w:t>
      </w:r>
      <w:r w:rsidR="00527872" w:rsidRPr="00527872">
        <w:rPr>
          <w:shd w:val="clear" w:color="auto" w:fill="FFFFFF"/>
        </w:rPr>
        <w:t xml:space="preserve">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</w:t>
      </w:r>
      <w:r w:rsidR="0078036E" w:rsidRPr="00527872">
        <w:rPr>
          <w:shd w:val="clear" w:color="auto" w:fill="FFFFFF"/>
        </w:rPr>
        <w:t>(далее – аукционная комиссия)</w:t>
      </w:r>
      <w:r w:rsidR="003E4917" w:rsidRPr="00527872">
        <w:rPr>
          <w:shd w:val="clear" w:color="auto" w:fill="FFFFFF"/>
        </w:rPr>
        <w:t>,</w:t>
      </w:r>
      <w:r w:rsidR="003E4917"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</w:t>
      </w:r>
      <w:r w:rsidR="008E4E1A" w:rsidRPr="00F9408C">
        <w:rPr>
          <w:shd w:val="clear" w:color="auto" w:fill="FFFFFF"/>
        </w:rPr>
        <w:t>АСТ»</w:t>
      </w:r>
      <w:r>
        <w:t>.</w:t>
      </w:r>
    </w:p>
    <w:p w:rsidR="00D70328" w:rsidRPr="004F4711" w:rsidRDefault="00D70328" w:rsidP="00D7032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 xml:space="preserve">на заключение договора </w:t>
      </w:r>
      <w:r w:rsidR="00312E28">
        <w:rPr>
          <w:b/>
          <w:bCs/>
        </w:rPr>
        <w:t>купли-продажи древесины</w:t>
      </w:r>
      <w:r w:rsidR="00AA2C26" w:rsidRPr="00A73CD8">
        <w:rPr>
          <w:b/>
          <w:bCs/>
        </w:rPr>
        <w:t xml:space="preserve">: </w:t>
      </w:r>
      <w:r w:rsidR="00456652" w:rsidRPr="00456652">
        <w:rPr>
          <w:bCs/>
        </w:rPr>
        <w:t>управление по экологии и природопользованию администрации города Перми</w:t>
      </w:r>
      <w:r w:rsidR="00B5436B" w:rsidRPr="00456652">
        <w:rPr>
          <w:bCs/>
        </w:rPr>
        <w:t>.</w:t>
      </w:r>
      <w:r w:rsidR="00B5436B" w:rsidRPr="00A73CD8">
        <w:rPr>
          <w:bCs/>
        </w:rPr>
        <w:t xml:space="preserve"> 614000, </w:t>
      </w:r>
      <w:r w:rsidR="00456652">
        <w:rPr>
          <w:bCs/>
        </w:rPr>
        <w:br/>
      </w:r>
      <w:r w:rsidR="00FA5A7C" w:rsidRPr="00FA5A7C">
        <w:rPr>
          <w:bCs/>
        </w:rPr>
        <w:t>614000, г. Пермь, ул. Советская, 22</w:t>
      </w:r>
      <w:r w:rsidR="00B5436B" w:rsidRPr="00A73CD8">
        <w:rPr>
          <w:bCs/>
        </w:rPr>
        <w:t>, телефон 2</w:t>
      </w:r>
      <w:r w:rsidR="00FA5A7C">
        <w:rPr>
          <w:bCs/>
        </w:rPr>
        <w:t>12</w:t>
      </w:r>
      <w:r w:rsidR="00B5436B" w:rsidRPr="00A73CD8">
        <w:rPr>
          <w:bCs/>
        </w:rPr>
        <w:t>-</w:t>
      </w:r>
      <w:r w:rsidR="00FA5A7C">
        <w:rPr>
          <w:bCs/>
        </w:rPr>
        <w:t>71</w:t>
      </w:r>
      <w:r w:rsidR="00B5436B" w:rsidRPr="00A73CD8">
        <w:rPr>
          <w:bCs/>
        </w:rPr>
        <w:t>-</w:t>
      </w:r>
      <w:r w:rsidR="00FA5A7C">
        <w:rPr>
          <w:bCs/>
        </w:rPr>
        <w:t>34</w:t>
      </w:r>
      <w:r w:rsidR="00B5436B" w:rsidRPr="00A73CD8">
        <w:rPr>
          <w:bCs/>
        </w:rPr>
        <w:t xml:space="preserve"> (</w:t>
      </w:r>
      <w:r w:rsidR="00FA5A7C">
        <w:rPr>
          <w:bCs/>
        </w:rPr>
        <w:t>о</w:t>
      </w:r>
      <w:r w:rsidR="00FA5A7C" w:rsidRPr="00FA5A7C">
        <w:rPr>
          <w:bCs/>
        </w:rPr>
        <w:t>тдел лесов и ООПТ</w:t>
      </w:r>
      <w:r w:rsidR="00B5436B" w:rsidRPr="00A73CD8">
        <w:rPr>
          <w:bCs/>
        </w:rPr>
        <w:t>).</w:t>
      </w: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(предмет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аукциона)</w:t>
      </w:r>
      <w:r w:rsidR="00885DE0">
        <w:rPr>
          <w:b/>
          <w:u w:val="single"/>
        </w:rPr>
        <w:t xml:space="preserve"> </w:t>
      </w:r>
    </w:p>
    <w:p w:rsidR="00764E61" w:rsidRDefault="00764E61" w:rsidP="00BA54A0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t>Лот № 1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4C76D2">
            <w:r w:rsidRPr="00F87993">
              <w:t>Начальн</w:t>
            </w:r>
            <w:r w:rsidR="004C76D2">
              <w:t>ая</w:t>
            </w:r>
            <w:r w:rsidRPr="00F87993">
              <w:t xml:space="preserve"> </w:t>
            </w:r>
            <w:r w:rsidR="004C76D2">
              <w:t>цена</w:t>
            </w:r>
            <w:r w:rsidRPr="00F87993">
              <w:t xml:space="preserve"> </w:t>
            </w:r>
            <w:r w:rsidR="004C76D2">
              <w:t>лота</w:t>
            </w:r>
            <w:r w:rsidR="004C3912">
              <w:t xml:space="preserve"> (стоимость древесины)</w:t>
            </w:r>
          </w:p>
        </w:tc>
      </w:tr>
      <w:tr w:rsidR="00D70328" w:rsidRPr="00F87993" w:rsidTr="0031624A">
        <w:trPr>
          <w:trHeight w:val="4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Сведения о </w:t>
            </w:r>
            <w:r w:rsidR="007D414F">
              <w:rPr>
                <w:bCs/>
              </w:rPr>
              <w:t>лоте (предмете аукциона)</w:t>
            </w:r>
            <w:r w:rsidRPr="007D414F">
              <w:rPr>
                <w:bCs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D70328" w:rsidRPr="00F87993">
              <w:rPr>
                <w:bCs/>
              </w:rPr>
              <w:t>есто</w:t>
            </w:r>
            <w:r>
              <w:rPr>
                <w:bCs/>
              </w:rPr>
              <w:t>нахождение древесины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7D414F" w:rsidP="00B61605">
            <w:r w:rsidRPr="007D414F">
              <w:t>Древесина в целях обеспечения безопасности находится на территории ООО «НОВОГОР-</w:t>
            </w:r>
            <w:proofErr w:type="spellStart"/>
            <w:r w:rsidRPr="007D414F">
              <w:t>Прикамье</w:t>
            </w:r>
            <w:proofErr w:type="spellEnd"/>
            <w:r w:rsidRPr="007D414F">
              <w:t xml:space="preserve">» по адресу </w:t>
            </w:r>
            <w:r w:rsidR="008575AA">
              <w:t xml:space="preserve">г. </w:t>
            </w:r>
            <w:r w:rsidRPr="007D414F">
              <w:t xml:space="preserve">Пермь, </w:t>
            </w:r>
            <w:r>
              <w:br/>
            </w:r>
            <w:r w:rsidRPr="007D414F">
              <w:t xml:space="preserve">ул. Профессора </w:t>
            </w:r>
            <w:proofErr w:type="spellStart"/>
            <w:r w:rsidRPr="007D414F">
              <w:t>Дедюкина</w:t>
            </w:r>
            <w:proofErr w:type="spellEnd"/>
            <w:r w:rsidRPr="007D414F">
              <w:t xml:space="preserve"> 12.</w:t>
            </w:r>
            <w:r w:rsidR="00B61605" w:rsidRPr="00B61605">
              <w:rPr>
                <w:b/>
              </w:rPr>
              <w:t xml:space="preserve"> </w:t>
            </w:r>
            <w:r w:rsidR="00B61605" w:rsidRPr="00B61605">
              <w:t xml:space="preserve">Информация о местонахождении древесины </w:t>
            </w:r>
            <w:r w:rsidR="00B61605">
              <w:t>представлена в Приложении № 1 к Извещению 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Объем, породный состав и стоимость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4F" w:rsidRPr="007D414F" w:rsidRDefault="007D414F" w:rsidP="00B61605">
            <w:r>
              <w:rPr>
                <w:bCs/>
              </w:rPr>
              <w:t xml:space="preserve">Сведения об объеме, породном составе и стоимости древесины представлены в Приложении № </w:t>
            </w:r>
            <w:r w:rsidR="00B61605">
              <w:rPr>
                <w:bCs/>
              </w:rPr>
              <w:t>2</w:t>
            </w:r>
            <w:r>
              <w:rPr>
                <w:bCs/>
              </w:rPr>
              <w:t xml:space="preserve"> к Извещению 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Default="006B299D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Дата завершения рубки лесных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9D" w:rsidRPr="006B299D" w:rsidRDefault="006B299D" w:rsidP="006B299D">
            <w:pPr>
              <w:rPr>
                <w:bCs/>
              </w:rPr>
            </w:pPr>
            <w:r w:rsidRPr="006B299D">
              <w:rPr>
                <w:bCs/>
              </w:rPr>
              <w:t>Древесина вырублена на территории выделах 3,4 квартала № 79 Верхне-</w:t>
            </w:r>
            <w:proofErr w:type="spellStart"/>
            <w:r w:rsidRPr="006B299D">
              <w:rPr>
                <w:bCs/>
              </w:rPr>
              <w:t>Курьинского</w:t>
            </w:r>
            <w:proofErr w:type="spellEnd"/>
            <w:r w:rsidRPr="006B299D">
              <w:rPr>
                <w:bCs/>
              </w:rPr>
              <w:t xml:space="preserve"> участкового лесничества Пермского городского лесничества. </w:t>
            </w:r>
          </w:p>
          <w:p w:rsidR="006B299D" w:rsidRPr="006B299D" w:rsidRDefault="006B299D" w:rsidP="006B299D">
            <w:pPr>
              <w:rPr>
                <w:bCs/>
              </w:rPr>
            </w:pPr>
            <w:r w:rsidRPr="006B299D">
              <w:rPr>
                <w:bCs/>
              </w:rPr>
              <w:t xml:space="preserve">Дата завершения рубки лесных насаждений в отношении объема 10,29 </w:t>
            </w:r>
            <w:proofErr w:type="spellStart"/>
            <w:r w:rsidRPr="006B299D">
              <w:rPr>
                <w:bCs/>
              </w:rPr>
              <w:t>куб.м</w:t>
            </w:r>
            <w:proofErr w:type="spellEnd"/>
            <w:r w:rsidRPr="006B299D">
              <w:rPr>
                <w:bCs/>
              </w:rPr>
              <w:t xml:space="preserve">. - 13.01.2021. </w:t>
            </w:r>
          </w:p>
          <w:p w:rsidR="006B299D" w:rsidRPr="006B299D" w:rsidRDefault="006B299D" w:rsidP="006B299D">
            <w:pPr>
              <w:rPr>
                <w:bCs/>
              </w:rPr>
            </w:pPr>
            <w:r w:rsidRPr="006B299D">
              <w:rPr>
                <w:bCs/>
              </w:rPr>
              <w:t xml:space="preserve">Дата завершения рубки лесных насаждений в отношении объема 0,64 </w:t>
            </w:r>
            <w:proofErr w:type="spellStart"/>
            <w:r w:rsidRPr="006B299D">
              <w:rPr>
                <w:bCs/>
              </w:rPr>
              <w:t>куб.м</w:t>
            </w:r>
            <w:proofErr w:type="spellEnd"/>
            <w:r w:rsidRPr="006B299D">
              <w:rPr>
                <w:bCs/>
              </w:rPr>
              <w:t xml:space="preserve">. </w:t>
            </w:r>
          </w:p>
          <w:p w:rsidR="007D414F" w:rsidRDefault="006B299D" w:rsidP="006B299D">
            <w:pPr>
              <w:rPr>
                <w:bCs/>
              </w:rPr>
            </w:pPr>
            <w:r w:rsidRPr="006B299D">
              <w:rPr>
                <w:bCs/>
              </w:rPr>
              <w:t xml:space="preserve">- 15.01.2021.  </w:t>
            </w:r>
          </w:p>
        </w:tc>
      </w:tr>
      <w:tr w:rsidR="00A61D65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65" w:rsidRDefault="00A61D65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 наличии подъездных путей или дорог к местонахождению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65" w:rsidRPr="00A61D65" w:rsidRDefault="00A61D65" w:rsidP="00A61D65">
            <w:pPr>
              <w:rPr>
                <w:bCs/>
              </w:rPr>
            </w:pPr>
            <w:r w:rsidRPr="00A61D65">
              <w:rPr>
                <w:bCs/>
              </w:rPr>
              <w:t>Древесина в целях обеспечения безопасности находится на территории ООО «НОВОГОР-</w:t>
            </w:r>
            <w:proofErr w:type="spellStart"/>
            <w:r w:rsidRPr="00A61D65">
              <w:rPr>
                <w:bCs/>
              </w:rPr>
              <w:t>Прикамье</w:t>
            </w:r>
            <w:proofErr w:type="spellEnd"/>
            <w:r w:rsidRPr="00A61D65">
              <w:rPr>
                <w:bCs/>
              </w:rPr>
              <w:t xml:space="preserve">» по адресу Пермь, </w:t>
            </w:r>
            <w:r>
              <w:rPr>
                <w:bCs/>
              </w:rPr>
              <w:br/>
            </w:r>
            <w:r w:rsidRPr="00A61D65">
              <w:rPr>
                <w:bCs/>
              </w:rPr>
              <w:t xml:space="preserve">ул. Профессора </w:t>
            </w:r>
            <w:proofErr w:type="spellStart"/>
            <w:r w:rsidRPr="00A61D65">
              <w:rPr>
                <w:bCs/>
              </w:rPr>
              <w:t>Дедюкина</w:t>
            </w:r>
            <w:proofErr w:type="spellEnd"/>
            <w:r w:rsidRPr="00A61D65">
              <w:rPr>
                <w:bCs/>
              </w:rPr>
              <w:t xml:space="preserve"> 12. </w:t>
            </w:r>
          </w:p>
          <w:p w:rsidR="00A61D65" w:rsidRPr="006B299D" w:rsidRDefault="00A61D65" w:rsidP="00DA0F09">
            <w:pPr>
              <w:rPr>
                <w:bCs/>
              </w:rPr>
            </w:pPr>
            <w:r w:rsidRPr="00A61D65">
              <w:rPr>
                <w:bCs/>
              </w:rPr>
              <w:t>Территория, на которой складирована древесина, обеспечена подъездным путем по дорогам общего пользования.</w:t>
            </w:r>
            <w:r w:rsidR="00DA0F09" w:rsidRPr="00B61605">
              <w:t xml:space="preserve"> Информация о </w:t>
            </w:r>
            <w:r w:rsidR="00DA0F09">
              <w:t xml:space="preserve">наличии </w:t>
            </w:r>
            <w:r w:rsidR="00DA0F09">
              <w:rPr>
                <w:bCs/>
              </w:rPr>
              <w:t>подъездных путей или дорог к местонахождению древесины</w:t>
            </w:r>
            <w:r w:rsidR="00DA0F09" w:rsidRPr="00B61605">
              <w:t xml:space="preserve"> </w:t>
            </w:r>
            <w:r w:rsidR="00DA0F09">
              <w:t>представлена в Приложении № 3 к Извещению о проведении аукциона</w:t>
            </w:r>
          </w:p>
        </w:tc>
      </w:tr>
      <w:tr w:rsidR="00C42112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2" w:rsidRDefault="00C42112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Контактный телефон лица, располагающего информацией о местонахождении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2" w:rsidRPr="00A61D65" w:rsidRDefault="00C42112" w:rsidP="00CE782E">
            <w:pPr>
              <w:rPr>
                <w:bCs/>
              </w:rPr>
            </w:pPr>
            <w:r w:rsidRPr="00C42112">
              <w:rPr>
                <w:bCs/>
              </w:rPr>
              <w:t>Лесничий Верхне-</w:t>
            </w:r>
            <w:proofErr w:type="spellStart"/>
            <w:r w:rsidRPr="00C42112">
              <w:rPr>
                <w:bCs/>
              </w:rPr>
              <w:t>Курьинского</w:t>
            </w:r>
            <w:proofErr w:type="spellEnd"/>
            <w:r w:rsidRPr="00C42112">
              <w:rPr>
                <w:bCs/>
              </w:rPr>
              <w:t xml:space="preserve"> участкового лесничества муниципального казенного учреждения «Пермское городское </w:t>
            </w:r>
            <w:r w:rsidRPr="00C42112">
              <w:rPr>
                <w:bCs/>
              </w:rPr>
              <w:lastRenderedPageBreak/>
              <w:t xml:space="preserve">лесничество»  </w:t>
            </w:r>
            <w:r>
              <w:rPr>
                <w:bCs/>
              </w:rPr>
              <w:br/>
            </w:r>
            <w:r w:rsidRPr="00C42112">
              <w:rPr>
                <w:bCs/>
              </w:rPr>
              <w:t>телефон 8 952 663 75 16</w:t>
            </w:r>
          </w:p>
        </w:tc>
      </w:tr>
      <w:tr w:rsidR="00563844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44" w:rsidRDefault="00563844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Сведения об условиях и сроках вывоза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имеет право осуществлять вывоз древесины только после полной оплаты ее цены.</w:t>
            </w:r>
          </w:p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обязан вывезти приобретенную древесину в течение 30 дней со дня полной оплаты цены древесины.</w:t>
            </w:r>
          </w:p>
          <w:p w:rsidR="00563844" w:rsidRPr="00C42112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 xml:space="preserve">Древесина может быть вывезена в будние дни с 08 00 до 17 00, </w:t>
            </w:r>
            <w:r>
              <w:rPr>
                <w:bCs/>
              </w:rPr>
              <w:br/>
            </w:r>
            <w:r w:rsidRPr="00563844">
              <w:rPr>
                <w:bCs/>
              </w:rPr>
              <w:t>адрес: Пер</w:t>
            </w:r>
            <w:r>
              <w:rPr>
                <w:bCs/>
              </w:rPr>
              <w:t xml:space="preserve">мь, ул. Профессора </w:t>
            </w:r>
            <w:proofErr w:type="spellStart"/>
            <w:r>
              <w:rPr>
                <w:bCs/>
              </w:rPr>
              <w:t>Дедюкина</w:t>
            </w:r>
            <w:proofErr w:type="spellEnd"/>
            <w:r>
              <w:rPr>
                <w:bCs/>
              </w:rPr>
              <w:t xml:space="preserve"> 12.</w:t>
            </w:r>
          </w:p>
        </w:tc>
      </w:tr>
      <w:tr w:rsidR="00D70328" w:rsidRPr="00F87993" w:rsidTr="00554609">
        <w:trPr>
          <w:trHeight w:val="3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4C76D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 xml:space="preserve">Начальная цена </w:t>
            </w:r>
            <w:r w:rsidR="004C76D2">
              <w:t>лота</w:t>
            </w:r>
            <w:r w:rsidRPr="00F87993">
              <w:t xml:space="preserve"> (</w:t>
            </w:r>
            <w:r w:rsidR="004C76D2">
              <w:t>стоимость древесины</w:t>
            </w:r>
            <w:r w:rsidRPr="00F87993"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4C69CC" w:rsidRDefault="005858CE" w:rsidP="009B7F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C69CC">
              <w:t>5 </w:t>
            </w:r>
            <w:r w:rsidR="009B7FB5">
              <w:t>574</w:t>
            </w:r>
            <w:r w:rsidRPr="004C69CC">
              <w:t>,</w:t>
            </w:r>
            <w:r w:rsidR="009B7FB5">
              <w:t>52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1323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Величина повышения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 xml:space="preserve"> -  «шаг аукциона» (5%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4C69CC" w:rsidRDefault="00152E26" w:rsidP="009B7FB5">
            <w:pPr>
              <w:autoSpaceDE w:val="0"/>
              <w:autoSpaceDN w:val="0"/>
              <w:adjustRightInd w:val="0"/>
            </w:pPr>
            <w:r w:rsidRPr="004C69CC">
              <w:t>2</w:t>
            </w:r>
            <w:r w:rsidR="009B7FB5">
              <w:t>78</w:t>
            </w:r>
            <w:r w:rsidRPr="004C69CC">
              <w:t>,</w:t>
            </w:r>
            <w:r w:rsidR="009B7FB5">
              <w:t>73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</w:t>
            </w:r>
            <w:r w:rsidR="00DA0F09">
              <w:t>4</w:t>
            </w:r>
            <w:r w:rsidRPr="00F87993">
              <w:t xml:space="preserve"> к </w:t>
            </w:r>
            <w:r w:rsidR="00554609">
              <w:t xml:space="preserve">Извещению о проведении аукциона </w:t>
            </w:r>
            <w:r w:rsidRPr="00F87993">
              <w:t xml:space="preserve">и размещена на сайтах </w:t>
            </w:r>
            <w:hyperlink r:id="rId8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554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</w:t>
            </w:r>
            <w:r w:rsidR="00554609">
              <w:t>претендентом</w:t>
            </w:r>
            <w:r w:rsidRPr="00F87993">
              <w:t xml:space="preserve">, зарегистрированным в торговой секции, из личного кабинета посредством штатного интерфейса торговой секции  </w:t>
            </w:r>
            <w:r w:rsidRPr="00F87993">
              <w:br/>
            </w:r>
            <w:r w:rsidRPr="00152E26">
              <w:rPr>
                <w:b/>
              </w:rPr>
              <w:t xml:space="preserve">с </w:t>
            </w:r>
            <w:r w:rsidR="00554609">
              <w:rPr>
                <w:b/>
              </w:rPr>
              <w:t>08</w:t>
            </w:r>
            <w:r w:rsidR="001C73E9" w:rsidRPr="00152E26">
              <w:rPr>
                <w:b/>
              </w:rPr>
              <w:t>.</w:t>
            </w:r>
            <w:r w:rsidR="00554609">
              <w:rPr>
                <w:b/>
              </w:rPr>
              <w:t>02</w:t>
            </w:r>
            <w:r w:rsidRPr="00152E26">
              <w:rPr>
                <w:b/>
              </w:rPr>
              <w:t>.202</w:t>
            </w:r>
            <w:r w:rsidR="00554609">
              <w:rPr>
                <w:b/>
              </w:rPr>
              <w:t>1</w:t>
            </w:r>
            <w:r w:rsidRPr="00152E26">
              <w:rPr>
                <w:b/>
              </w:rPr>
              <w:t xml:space="preserve"> г. по </w:t>
            </w:r>
            <w:r w:rsidR="00554609">
              <w:rPr>
                <w:b/>
              </w:rPr>
              <w:t>05</w:t>
            </w:r>
            <w:r w:rsidRPr="00152E26">
              <w:rPr>
                <w:b/>
              </w:rPr>
              <w:t>.</w:t>
            </w:r>
            <w:r w:rsidR="00554609">
              <w:rPr>
                <w:b/>
              </w:rPr>
              <w:t>03.2021</w:t>
            </w:r>
            <w:r w:rsidRPr="00152E26">
              <w:rPr>
                <w:b/>
              </w:rPr>
              <w:t xml:space="preserve">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4C3912">
        <w:trPr>
          <w:trHeight w:val="40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546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554609">
              <w:rPr>
                <w:bCs/>
              </w:rPr>
              <w:t>20</w:t>
            </w:r>
            <w:r w:rsidR="00F9408C">
              <w:rPr>
                <w:bCs/>
              </w:rPr>
              <w:t xml:space="preserve"> %</w:t>
            </w:r>
            <w:r w:rsidRPr="00F87993">
              <w:rPr>
                <w:bCs/>
              </w:rPr>
              <w:t xml:space="preserve"> начальной цены </w:t>
            </w:r>
            <w:r w:rsidR="00554609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554609" w:rsidP="009B7FB5">
            <w:pPr>
              <w:autoSpaceDE w:val="0"/>
              <w:autoSpaceDN w:val="0"/>
              <w:adjustRightInd w:val="0"/>
            </w:pPr>
            <w:r>
              <w:t>1 </w:t>
            </w:r>
            <w:r w:rsidR="009B7FB5">
              <w:t>115</w:t>
            </w:r>
            <w:r>
              <w:t>,</w:t>
            </w:r>
            <w:r w:rsidR="009B7FB5">
              <w:t>00</w:t>
            </w:r>
          </w:p>
        </w:tc>
      </w:tr>
      <w:tr w:rsidR="00D70328" w:rsidRPr="00F87993" w:rsidTr="004C3912">
        <w:trPr>
          <w:trHeight w:val="12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1E66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</w:t>
            </w:r>
            <w:r w:rsidR="001E66CD">
              <w:rPr>
                <w:bCs/>
              </w:rPr>
              <w:t xml:space="preserve"> заключения д</w:t>
            </w:r>
            <w:r w:rsidRPr="00F87993">
              <w:rPr>
                <w:bCs/>
              </w:rPr>
              <w:t>о</w:t>
            </w:r>
            <w:r w:rsidR="001E66CD">
              <w:rPr>
                <w:bCs/>
              </w:rPr>
              <w:t>го</w:t>
            </w:r>
            <w:r w:rsidRPr="00F87993">
              <w:rPr>
                <w:bCs/>
              </w:rPr>
              <w:t>вор</w:t>
            </w:r>
            <w:r w:rsidR="001E66CD">
              <w:rPr>
                <w:bCs/>
              </w:rPr>
              <w:t>а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>купли-продажи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E66CD" w:rsidRDefault="00D70328" w:rsidP="001E66CD">
            <w:pPr>
              <w:autoSpaceDE w:val="0"/>
              <w:autoSpaceDN w:val="0"/>
              <w:adjustRightInd w:val="0"/>
              <w:rPr>
                <w:bCs/>
              </w:rPr>
            </w:pPr>
            <w:r w:rsidRPr="00F87993">
              <w:rPr>
                <w:bCs/>
              </w:rPr>
              <w:t xml:space="preserve">Не ранее чем через </w:t>
            </w:r>
            <w:r w:rsidR="00554609">
              <w:rPr>
                <w:bCs/>
              </w:rPr>
              <w:t>10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 xml:space="preserve">рабочих </w:t>
            </w:r>
            <w:r w:rsidRPr="00F87993">
              <w:rPr>
                <w:bCs/>
              </w:rPr>
              <w:t xml:space="preserve">дней </w:t>
            </w:r>
            <w:r w:rsidR="001E66CD">
              <w:rPr>
                <w:bCs/>
              </w:rPr>
              <w:t xml:space="preserve">и не позднее 20 рабочих дней </w:t>
            </w:r>
            <w:r w:rsidRPr="00F87993">
              <w:rPr>
                <w:bCs/>
              </w:rPr>
              <w:t xml:space="preserve">со дня размещения </w:t>
            </w:r>
            <w:r w:rsidR="001E66CD">
              <w:rPr>
                <w:bCs/>
              </w:rPr>
              <w:t>на электронной площадке протокола аукциона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D65C1F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 w:rsidR="00D65C1F">
              <w:t xml:space="preserve"> </w:t>
            </w:r>
            <w:r w:rsidR="00D65C1F">
              <w:br/>
            </w:r>
            <w:r w:rsidR="00D65C1F" w:rsidRPr="00D65C1F">
              <w:rPr>
                <w:lang w:val="en-US"/>
              </w:rPr>
              <w:t>www</w:t>
            </w:r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gorodperm</w:t>
            </w:r>
            <w:proofErr w:type="spellEnd"/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B61605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Ю</w:t>
            </w:r>
            <w:r w:rsidR="00F87974" w:rsidRPr="00442884">
              <w:t xml:space="preserve">ридические </w:t>
            </w:r>
            <w:r w:rsidR="00F87974" w:rsidRPr="00442884">
              <w:br/>
              <w:t xml:space="preserve">лица, физические лица </w:t>
            </w:r>
            <w:r w:rsidR="00F87974">
              <w:br/>
            </w:r>
            <w:r w:rsidR="00F87974" w:rsidRPr="00442884">
              <w:t xml:space="preserve">и индивидуальные </w:t>
            </w:r>
            <w:r w:rsidR="00F87974"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 w:rsidR="0085473D">
        <w:rPr>
          <w:rFonts w:eastAsia="Courier New"/>
          <w:lang w:bidi="ru-RU"/>
        </w:rPr>
        <w:t>08</w:t>
      </w:r>
      <w:r w:rsidRPr="00D71F89">
        <w:rPr>
          <w:rFonts w:eastAsia="Courier New"/>
          <w:lang w:bidi="ru-RU"/>
        </w:rPr>
        <w:t>.</w:t>
      </w:r>
      <w:r w:rsidR="0085473D">
        <w:rPr>
          <w:rFonts w:eastAsia="Courier New"/>
          <w:lang w:bidi="ru-RU"/>
        </w:rPr>
        <w:t>02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85473D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85473D" w:rsidRPr="0085473D">
        <w:rPr>
          <w:rFonts w:eastAsia="Courier New"/>
          <w:lang w:bidi="ru-RU"/>
        </w:rPr>
        <w:t>05</w:t>
      </w:r>
      <w:r w:rsidRPr="00D71F89">
        <w:rPr>
          <w:rFonts w:eastAsia="Courier New"/>
          <w:lang w:bidi="ru-RU"/>
        </w:rPr>
        <w:t>.</w:t>
      </w:r>
      <w:r w:rsidR="0085473D">
        <w:rPr>
          <w:rFonts w:eastAsia="Courier New"/>
          <w:lang w:bidi="ru-RU"/>
        </w:rPr>
        <w:t>03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85473D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</w:t>
      </w:r>
      <w:r w:rsidR="0085473D">
        <w:rPr>
          <w:rFonts w:eastAsia="Courier New"/>
          <w:lang w:bidi="ru-RU"/>
        </w:rPr>
        <w:t>09</w:t>
      </w:r>
      <w:r w:rsidRPr="00D71F89">
        <w:rPr>
          <w:rFonts w:eastAsia="Courier New"/>
          <w:lang w:bidi="ru-RU"/>
        </w:rPr>
        <w:t>.</w:t>
      </w:r>
      <w:r w:rsidR="0085473D">
        <w:rPr>
          <w:rFonts w:eastAsia="Courier New"/>
          <w:lang w:bidi="ru-RU"/>
        </w:rPr>
        <w:t>03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85473D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85473D">
        <w:rPr>
          <w:rFonts w:eastAsia="Courier New"/>
          <w:lang w:bidi="ru-RU"/>
        </w:rPr>
        <w:t>10</w:t>
      </w:r>
      <w:r w:rsidRPr="00D71F89">
        <w:rPr>
          <w:rFonts w:eastAsia="Courier New"/>
          <w:lang w:bidi="ru-RU"/>
        </w:rPr>
        <w:t>.</w:t>
      </w:r>
      <w:r w:rsidR="0085473D">
        <w:rPr>
          <w:rFonts w:eastAsia="Courier New"/>
          <w:lang w:bidi="ru-RU"/>
        </w:rPr>
        <w:t>03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85473D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0491" w:rsidRDefault="00403F42" w:rsidP="00254E08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</w:t>
      </w:r>
      <w:r w:rsidR="00254E08">
        <w:t xml:space="preserve">(далее – извещение) </w:t>
      </w:r>
      <w:r>
        <w:t>не позднее, чем за 5 рабочих дней до даты окончания срока подачи</w:t>
      </w:r>
      <w:r w:rsidR="00254E08">
        <w:t xml:space="preserve"> </w:t>
      </w:r>
      <w:r>
        <w:t>заявок на участие в аукционе. Указанные изменения подлежат размещению в течение одного календарного дня со дня принятия решения</w:t>
      </w:r>
      <w:r w:rsidRPr="004A0F45">
        <w:t xml:space="preserve"> </w:t>
      </w:r>
      <w:r w:rsidRPr="004F48C4">
        <w:t xml:space="preserve">о внесении изменений в извещение </w:t>
      </w:r>
      <w:r w:rsidRPr="004A0F45">
        <w:t>на официальн</w:t>
      </w:r>
      <w:r>
        <w:t>ых</w:t>
      </w:r>
      <w:r w:rsidRPr="004A0F45">
        <w:t xml:space="preserve"> сайт</w:t>
      </w:r>
      <w:r>
        <w:t xml:space="preserve">ах, на которых размещено извещение, и на электронной площадке. </w:t>
      </w:r>
    </w:p>
    <w:p w:rsidR="00C60491" w:rsidRDefault="00C60491" w:rsidP="00254E08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если при внесении изменений в  извещение со дня размещения на электронной площадке изменений, внесенных в извещение, до даты окончания приема заявок на участие </w:t>
      </w:r>
      <w:r>
        <w:br/>
        <w:t xml:space="preserve">в аукционе остается менее 15 календарных дней, то прием заявок продляется на срок не менее </w:t>
      </w:r>
      <w:r>
        <w:br/>
        <w:t>15 календарных дней.</w:t>
      </w:r>
    </w:p>
    <w:p w:rsidR="00403F42" w:rsidRDefault="00403F42" w:rsidP="00403F42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извещении. Извещение об отказе от проведения аукциона размещается </w:t>
      </w:r>
      <w:r w:rsidRPr="00403F42">
        <w:t xml:space="preserve">на официальных сайтах, на которых размещено извещение о проведении аукциона, и на электронной площадке. </w:t>
      </w:r>
      <w:r>
        <w:t xml:space="preserve"> </w:t>
      </w:r>
    </w:p>
    <w:p w:rsidR="00403F42" w:rsidRDefault="00403F42" w:rsidP="00403F42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002707" w:rsidRDefault="00002707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8107F3" w:rsidRPr="00CF620F" w:rsidRDefault="008107F3" w:rsidP="008107F3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8107F3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8107F3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м, физическим лицам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8107F3" w:rsidRPr="009F4385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8107F3" w:rsidRPr="00216D17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3912" w:rsidRDefault="004C3912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Pr="00BF2C11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</w:t>
      </w:r>
      <w:r w:rsidR="00F879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физические лица</w:t>
      </w:r>
      <w:r w:rsidR="003F76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индивидуальные предприниматели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порядке 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002707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претенденты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),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на участие в аукционе (далее – заявка),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т перечисление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суммы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задатка на участие в аукционе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банковские реквизиты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ператора, размещенные в открытой части торговой секции.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момент подачи заявки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в размере задатка на лицевом счете </w:t>
      </w:r>
      <w:r w:rsid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претендента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="0085473D">
        <w:rPr>
          <w:rFonts w:eastAsiaTheme="majorEastAsia"/>
          <w:bCs/>
          <w:lang w:bidi="ru-RU"/>
        </w:rPr>
        <w:t>2</w:t>
      </w:r>
      <w:r w:rsidR="00F9408C">
        <w:rPr>
          <w:bCs/>
        </w:rPr>
        <w:t xml:space="preserve">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9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D71F89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D71F89">
        <w:rPr>
          <w:b/>
        </w:rPr>
        <w:t xml:space="preserve">аукционе </w:t>
      </w:r>
      <w:r w:rsidR="0085473D">
        <w:rPr>
          <w:b/>
        </w:rPr>
        <w:t>10</w:t>
      </w:r>
      <w:r w:rsidRPr="00D71F89">
        <w:rPr>
          <w:b/>
        </w:rPr>
        <w:t>.</w:t>
      </w:r>
      <w:r w:rsidR="0085473D">
        <w:rPr>
          <w:b/>
        </w:rPr>
        <w:t>03</w:t>
      </w:r>
      <w:r w:rsidRPr="00D71F89">
        <w:rPr>
          <w:b/>
        </w:rPr>
        <w:t>.20</w:t>
      </w:r>
      <w:r w:rsidR="00F42F0F" w:rsidRPr="00D71F89">
        <w:rPr>
          <w:b/>
        </w:rPr>
        <w:t>2</w:t>
      </w:r>
      <w:r w:rsidR="0085473D">
        <w:rPr>
          <w:b/>
        </w:rPr>
        <w:t>1</w:t>
      </w:r>
      <w:r w:rsidRPr="00D71F89">
        <w:rPr>
          <w:b/>
        </w:rPr>
        <w:t xml:space="preserve"> </w:t>
      </w:r>
      <w:r w:rsidRPr="00D71F89">
        <w:rPr>
          <w:b/>
        </w:rPr>
        <w:br/>
        <w:t xml:space="preserve">по лоту №__ (ул. _____).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D71F89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1F89">
        <w:rPr>
          <w:rFonts w:eastAsia="Calibri"/>
          <w:b/>
          <w:snapToGrid w:val="0"/>
        </w:rPr>
        <w:t>Оператора</w:t>
      </w:r>
      <w:r w:rsidRPr="00D71F89">
        <w:rPr>
          <w:b/>
          <w:snapToGrid w:val="0"/>
        </w:rPr>
        <w:t xml:space="preserve">: </w:t>
      </w:r>
      <w:r w:rsidRPr="00D71F89">
        <w:rPr>
          <w:b/>
          <w:snapToGrid w:val="0"/>
        </w:rPr>
        <w:br/>
      </w:r>
      <w:r w:rsidRPr="00D71F89">
        <w:rPr>
          <w:bCs/>
          <w:snapToGrid w:val="0"/>
          <w:lang w:bidi="ru-RU"/>
        </w:rPr>
        <w:t xml:space="preserve">c </w:t>
      </w:r>
      <w:r w:rsidR="0085473D">
        <w:rPr>
          <w:bCs/>
          <w:snapToGrid w:val="0"/>
          <w:lang w:bidi="ru-RU"/>
        </w:rPr>
        <w:t>08</w:t>
      </w:r>
      <w:r w:rsidRPr="00D71F89">
        <w:rPr>
          <w:bCs/>
          <w:snapToGrid w:val="0"/>
          <w:lang w:bidi="ru-RU"/>
        </w:rPr>
        <w:t>.</w:t>
      </w:r>
      <w:r w:rsidR="0085473D">
        <w:rPr>
          <w:bCs/>
          <w:snapToGrid w:val="0"/>
          <w:lang w:bidi="ru-RU"/>
        </w:rPr>
        <w:t>02</w:t>
      </w:r>
      <w:r w:rsidR="002A1540" w:rsidRPr="00D71F89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85473D">
        <w:rPr>
          <w:bCs/>
          <w:snapToGrid w:val="0"/>
          <w:lang w:bidi="ru-RU"/>
        </w:rPr>
        <w:t>1</w:t>
      </w:r>
      <w:r w:rsidRPr="00D71F89">
        <w:rPr>
          <w:bCs/>
          <w:snapToGrid w:val="0"/>
          <w:lang w:bidi="ru-RU"/>
        </w:rPr>
        <w:t xml:space="preserve"> по </w:t>
      </w:r>
      <w:r w:rsidR="0085473D">
        <w:rPr>
          <w:bCs/>
          <w:snapToGrid w:val="0"/>
          <w:lang w:bidi="ru-RU"/>
        </w:rPr>
        <w:t>05</w:t>
      </w:r>
      <w:r w:rsidRPr="00D71F89">
        <w:rPr>
          <w:bCs/>
          <w:snapToGrid w:val="0"/>
          <w:lang w:bidi="ru-RU"/>
        </w:rPr>
        <w:t>.</w:t>
      </w:r>
      <w:r w:rsidR="0085473D">
        <w:rPr>
          <w:bCs/>
          <w:snapToGrid w:val="0"/>
          <w:lang w:bidi="ru-RU"/>
        </w:rPr>
        <w:t>03</w:t>
      </w:r>
      <w:r w:rsidR="00F42F0F" w:rsidRPr="00D71F89">
        <w:rPr>
          <w:bCs/>
          <w:snapToGrid w:val="0"/>
          <w:lang w:bidi="ru-RU"/>
        </w:rPr>
        <w:t>.</w:t>
      </w:r>
      <w:r w:rsidRPr="00D71F89">
        <w:rPr>
          <w:bCs/>
          <w:snapToGrid w:val="0"/>
          <w:lang w:bidi="ru-RU"/>
        </w:rPr>
        <w:t>20</w:t>
      </w:r>
      <w:r w:rsidR="00F42F0F" w:rsidRPr="00D71F89">
        <w:rPr>
          <w:bCs/>
          <w:snapToGrid w:val="0"/>
          <w:lang w:bidi="ru-RU"/>
        </w:rPr>
        <w:t>2</w:t>
      </w:r>
      <w:r w:rsidR="0085473D">
        <w:rPr>
          <w:bCs/>
          <w:snapToGrid w:val="0"/>
          <w:lang w:bidi="ru-RU"/>
        </w:rPr>
        <w:t>1</w:t>
      </w:r>
      <w:r w:rsidR="0046313C" w:rsidRPr="00D71F89">
        <w:rPr>
          <w:bCs/>
          <w:snapToGrid w:val="0"/>
          <w:lang w:bidi="ru-RU"/>
        </w:rPr>
        <w:t>.</w:t>
      </w:r>
      <w:r w:rsidRPr="00D71F89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253DF9">
      <w:pPr>
        <w:widowControl w:val="0"/>
        <w:ind w:left="-567" w:firstLine="709"/>
        <w:jc w:val="both"/>
        <w:rPr>
          <w:color w:val="000000"/>
          <w:lang w:bidi="ru-RU"/>
        </w:rPr>
      </w:pPr>
      <w:r w:rsidRPr="00D71F89">
        <w:rPr>
          <w:color w:val="000000"/>
          <w:lang w:bidi="ru-RU"/>
        </w:rPr>
        <w:t>Задаток победителя аукциона</w:t>
      </w:r>
      <w:r w:rsidR="00253DF9" w:rsidRPr="00D71F89">
        <w:rPr>
          <w:color w:val="000000"/>
          <w:lang w:bidi="ru-RU"/>
        </w:rPr>
        <w:t xml:space="preserve">, </w:t>
      </w:r>
      <w:r w:rsidRPr="00D71F89">
        <w:rPr>
          <w:color w:val="000000"/>
          <w:lang w:bidi="ru-RU"/>
        </w:rPr>
        <w:t xml:space="preserve">единственного участника аукциона </w:t>
      </w:r>
      <w:r w:rsidR="00253DF9" w:rsidRPr="00D71F89">
        <w:rPr>
          <w:color w:val="000000"/>
          <w:lang w:bidi="ru-RU"/>
        </w:rPr>
        <w:t>з</w:t>
      </w:r>
      <w:r w:rsidRPr="00D71F89">
        <w:rPr>
          <w:color w:val="000000"/>
          <w:lang w:bidi="ru-RU"/>
        </w:rPr>
        <w:t>асчитывается</w:t>
      </w:r>
      <w:r w:rsidR="00253DF9" w:rsidRPr="00D71F89">
        <w:rPr>
          <w:color w:val="000000"/>
          <w:lang w:bidi="ru-RU"/>
        </w:rPr>
        <w:t xml:space="preserve"> </w:t>
      </w:r>
      <w:r w:rsidRPr="00D71F89">
        <w:rPr>
          <w:color w:val="000000"/>
          <w:lang w:bidi="ru-RU"/>
        </w:rPr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</w:t>
      </w:r>
      <w:r w:rsidRPr="00BF2C11">
        <w:rPr>
          <w:lang w:bidi="ru-RU"/>
        </w:rPr>
        <w:t>участников</w:t>
      </w:r>
      <w:r w:rsidR="0010291C" w:rsidRPr="00BF2C11">
        <w:rPr>
          <w:lang w:bidi="ru-RU"/>
        </w:rPr>
        <w:t xml:space="preserve"> аукциона</w:t>
      </w:r>
      <w:r w:rsidRPr="00BF2C11">
        <w:rPr>
          <w:lang w:bidi="ru-RU"/>
        </w:rPr>
        <w:t xml:space="preserve">, заблокированных в размере задатков на их лицевых счетах на </w:t>
      </w:r>
      <w:r w:rsidR="00FB7370" w:rsidRPr="00BF2C11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</w:t>
      </w:r>
      <w:r w:rsidR="00D9256F">
        <w:rPr>
          <w:lang w:bidi="ru-RU"/>
        </w:rPr>
        <w:t>протокола аукциона,</w:t>
      </w:r>
      <w:r w:rsidR="00930A26" w:rsidRPr="00D20E35">
        <w:rPr>
          <w:color w:val="FF0000"/>
          <w:lang w:bidi="ru-RU"/>
        </w:rPr>
        <w:t xml:space="preserve"> </w:t>
      </w:r>
      <w:r w:rsidR="00930A26">
        <w:rPr>
          <w:lang w:bidi="ru-RU"/>
        </w:rPr>
        <w:t>за исключением победителя аукциона</w:t>
      </w:r>
      <w:r w:rsidR="00D20E35">
        <w:rPr>
          <w:lang w:bidi="ru-RU"/>
        </w:rPr>
        <w:t xml:space="preserve">, единственного заявителя </w:t>
      </w:r>
      <w:r w:rsidR="00930A26">
        <w:rPr>
          <w:lang w:bidi="ru-RU"/>
        </w:rPr>
        <w:t>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08112C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</w:t>
      </w:r>
      <w:r w:rsidR="0008112C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аукциона, </w:t>
      </w:r>
      <w:r w:rsidR="00D20E35"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</w:t>
      </w:r>
      <w:r w:rsidRPr="00D9256F">
        <w:rPr>
          <w:lang w:bidi="ru-RU"/>
        </w:rPr>
        <w:t xml:space="preserve">протокола </w:t>
      </w:r>
      <w:r w:rsidR="00D9256F" w:rsidRPr="00D9256F">
        <w:rPr>
          <w:lang w:bidi="ru-RU"/>
        </w:rPr>
        <w:t xml:space="preserve">аукциона </w:t>
      </w:r>
      <w:r>
        <w:rPr>
          <w:lang w:bidi="ru-RU"/>
        </w:rPr>
        <w:t>на указанные в поручении банковские реквизиты</w:t>
      </w:r>
      <w:r w:rsidR="00D9256F">
        <w:rPr>
          <w:lang w:bidi="ru-RU"/>
        </w:rPr>
        <w:t>.</w:t>
      </w:r>
    </w:p>
    <w:p w:rsidR="001E47AE" w:rsidRPr="00C22F97" w:rsidRDefault="00930A26" w:rsidP="0008112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20E35">
        <w:rPr>
          <w:shd w:val="clear" w:color="auto" w:fill="FFFFFF"/>
        </w:rPr>
        <w:t xml:space="preserve">, единственного заявителя или единственного участника аукциона </w:t>
      </w:r>
      <w:r w:rsidRPr="00930A26">
        <w:rPr>
          <w:shd w:val="clear" w:color="auto" w:fill="FFFFFF"/>
        </w:rPr>
        <w:t xml:space="preserve">от заключения договора </w:t>
      </w:r>
      <w:r w:rsidR="00887EA1">
        <w:rPr>
          <w:shd w:val="clear" w:color="auto" w:fill="FFFFFF"/>
        </w:rPr>
        <w:t>купли-продажи древесины</w:t>
      </w:r>
      <w:r w:rsidR="00D20E35">
        <w:rPr>
          <w:shd w:val="clear" w:color="auto" w:fill="FFFFFF"/>
        </w:rPr>
        <w:t xml:space="preserve"> внесенный ими </w:t>
      </w:r>
      <w:r w:rsidRPr="00930A26">
        <w:rPr>
          <w:shd w:val="clear" w:color="auto" w:fill="FFFFFF"/>
        </w:rPr>
        <w:t>задат</w:t>
      </w:r>
      <w:r w:rsidR="0008112C">
        <w:rPr>
          <w:shd w:val="clear" w:color="auto" w:fill="FFFFFF"/>
        </w:rPr>
        <w:t>о</w:t>
      </w:r>
      <w:r w:rsidRPr="00930A26">
        <w:rPr>
          <w:shd w:val="clear" w:color="auto" w:fill="FFFFFF"/>
        </w:rPr>
        <w:t xml:space="preserve">к </w:t>
      </w:r>
      <w:r w:rsidR="0008112C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</w:t>
      </w:r>
      <w:r w:rsidR="00D9256F">
        <w:rPr>
          <w:shd w:val="clear" w:color="auto" w:fill="FFFFFF"/>
        </w:rPr>
        <w:t>е</w:t>
      </w:r>
      <w:r w:rsidRPr="00930A26">
        <w:rPr>
          <w:shd w:val="clear" w:color="auto" w:fill="FFFFFF"/>
        </w:rPr>
        <w:t>тся.</w:t>
      </w:r>
    </w:p>
    <w:p w:rsidR="00686FCB" w:rsidRPr="00A07FC9" w:rsidRDefault="00686FCB" w:rsidP="00686FCB">
      <w:pPr>
        <w:spacing w:line="276" w:lineRule="auto"/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</w:t>
      </w:r>
      <w:r w:rsidR="004C3912">
        <w:br/>
      </w:r>
      <w:r>
        <w:t>на лицевом счете.</w:t>
      </w: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</w:t>
      </w:r>
      <w:r w:rsidR="00254E08">
        <w:rPr>
          <w:b/>
          <w:bCs/>
        </w:rPr>
        <w:t>ам</w:t>
      </w:r>
      <w:r w:rsidRPr="00A434D9">
        <w:rPr>
          <w:b/>
          <w:bCs/>
        </w:rPr>
        <w:t xml:space="preserve">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F42F0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 w:rsidR="00F87974">
        <w:t>, физические лица</w:t>
      </w:r>
      <w:r w:rsidR="00F42F0F">
        <w:t xml:space="preserve"> </w:t>
      </w:r>
      <w:r w:rsidR="00F87974">
        <w:br/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>.</w:t>
      </w:r>
      <w:r w:rsidR="00B16E71" w:rsidRPr="00B16E71">
        <w:t xml:space="preserve"> </w:t>
      </w:r>
    </w:p>
    <w:p w:rsidR="00640951" w:rsidRDefault="00A434D9" w:rsidP="00640951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/>
          <w:bCs/>
        </w:rPr>
      </w:pPr>
      <w:r w:rsidRPr="00EC43CD">
        <w:rPr>
          <w:b/>
          <w:bCs/>
        </w:rPr>
        <w:t>юридические лица: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>отсутствие процедуры ликвидации и/или отсутствие решения арбитражного суда о признании юридического лица банкротом;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 xml:space="preserve">2) </w:t>
      </w:r>
      <w:r w:rsidRPr="00EC43CD">
        <w:rPr>
          <w:bCs/>
        </w:rPr>
        <w:t>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EC43CD">
        <w:rPr>
          <w:b/>
          <w:bCs/>
        </w:rPr>
        <w:t>индивидуальные предприниматели</w:t>
      </w:r>
      <w:r w:rsidRPr="00EC43CD">
        <w:rPr>
          <w:bCs/>
        </w:rPr>
        <w:t>: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>отсутствие решения арбитражного суда о признании индивидуального предпринимателя банкротом;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lastRenderedPageBreak/>
        <w:t>2) о</w:t>
      </w:r>
      <w:r w:rsidRPr="00EC43CD">
        <w:rPr>
          <w:bCs/>
        </w:rPr>
        <w:t>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EC43CD">
        <w:rPr>
          <w:b/>
          <w:bCs/>
        </w:rPr>
        <w:t>физические лица</w:t>
      </w:r>
      <w:r w:rsidRPr="00EC43CD">
        <w:rPr>
          <w:bCs/>
        </w:rPr>
        <w:t>:</w:t>
      </w:r>
    </w:p>
    <w:p w:rsid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EC43CD">
        <w:rPr>
          <w:bCs/>
        </w:rPr>
        <w:t>отсутствие решения арбитражного суда о признании физического лица банкротом.</w:t>
      </w:r>
    </w:p>
    <w:p w:rsidR="00254E08" w:rsidRDefault="00254E08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</w:t>
      </w:r>
      <w:r w:rsidR="00EC43CD">
        <w:rPr>
          <w:b/>
          <w:bCs/>
        </w:rPr>
        <w:t>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претенденты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(Приложение № </w:t>
      </w:r>
      <w:r w:rsidR="00DA0F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настоящему извещению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43B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претендентом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305102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305102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 xml:space="preserve">документ, подтверждающий право лица действовать от имени юридического лица </w:t>
      </w:r>
      <w:r w:rsidR="003B278C">
        <w:rPr>
          <w:rFonts w:eastAsia="Courier New"/>
          <w:lang w:bidi="ru-RU"/>
        </w:rPr>
        <w:br/>
      </w:r>
      <w:r w:rsidRPr="00305102">
        <w:rPr>
          <w:rFonts w:eastAsia="Courier New"/>
          <w:lang w:bidi="ru-RU"/>
        </w:rPr>
        <w:t>(в случае, если заявку подает представитель юридического лица);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о ликвидации;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:rsid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30 дней до окончания срока приема заявок</w:t>
      </w:r>
      <w:r>
        <w:rPr>
          <w:rFonts w:eastAsia="Courier New"/>
          <w:lang w:bidi="ru-RU"/>
        </w:rPr>
        <w:t>.</w:t>
      </w:r>
    </w:p>
    <w:p w:rsid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выписка из Единого государственного реестра индивидуальных предпринимателей, выданная не ранее чем за 30 дней до окончания срока приема заявок;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заявление об 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F87974" w:rsidRPr="00582D13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B43AEE" w:rsidRP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>документ, подтверждающий право лица действовать от имени физического лица (в случае если заявку подает представитель физического лица);</w:t>
      </w:r>
    </w:p>
    <w:p w:rsid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>заявление об отсутствии в отношении физического лица решения арбитражного суда о признании физического лица банкротом.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AA112F" w:rsidRDefault="00AA112F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A112F" w:rsidRDefault="00AA112F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A112F" w:rsidRDefault="00AA112F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A112F" w:rsidRDefault="00AA112F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A112F" w:rsidRDefault="00AA112F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lastRenderedPageBreak/>
        <w:t>Инструкция по</w:t>
      </w:r>
      <w:bookmarkStart w:id="0" w:name="_GoBack"/>
      <w:bookmarkEnd w:id="0"/>
      <w:r w:rsidRPr="00F05FE8">
        <w:rPr>
          <w:b/>
        </w:rPr>
        <w:t xml:space="preserve">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в сроки, установленные в извещении о проведении аукциона.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заявку в любое время с момента размещения извещения о проведении аукциона до предусмотренных указанным извещением даты и времени окончания срока подачи заявок.</w:t>
      </w:r>
    </w:p>
    <w:p w:rsidR="004C69CC" w:rsidRPr="00F05FE8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только одну заявку на участие в аукционе в отношении каждого лота.</w:t>
      </w:r>
    </w:p>
    <w:p w:rsidR="004C69CC" w:rsidRDefault="004C69CC" w:rsidP="003B278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Участие в аукционе возможно при наличии на лицевом счете участника аукциона денежных средств</w:t>
      </w:r>
      <w:r w:rsidR="003B278C">
        <w:t xml:space="preserve"> </w:t>
      </w:r>
      <w:r>
        <w:t xml:space="preserve">в размере не менее чем размер задатка на участие в аукционе, предусмотренный </w:t>
      </w:r>
      <w:r w:rsidR="003B278C">
        <w:t>настоящим извещением</w:t>
      </w:r>
      <w:r>
        <w:t>.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участником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 xml:space="preserve">участником аукциона </w:t>
      </w:r>
      <w:r w:rsidRPr="000D3629">
        <w:rPr>
          <w:bCs/>
        </w:rPr>
        <w:t>не отозвана;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 w:rsidRPr="000D3629">
        <w:rPr>
          <w:bCs/>
        </w:rPr>
        <w:t>незаполнения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4C69CC" w:rsidRPr="000D3629" w:rsidRDefault="004C69CC" w:rsidP="004C69CC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>уведомление о регистрации заявки.</w:t>
      </w:r>
    </w:p>
    <w:p w:rsidR="004C69CC" w:rsidRDefault="004C69CC" w:rsidP="004C69CC">
      <w:pPr>
        <w:tabs>
          <w:tab w:val="center" w:pos="5076"/>
        </w:tabs>
        <w:spacing w:line="276" w:lineRule="auto"/>
        <w:jc w:val="center"/>
        <w:outlineLvl w:val="0"/>
        <w:rPr>
          <w:b/>
          <w:bCs/>
        </w:rPr>
      </w:pPr>
    </w:p>
    <w:p w:rsidR="004C69CC" w:rsidRDefault="004C69CC" w:rsidP="004C69CC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4C69CC" w:rsidRPr="004A1C02" w:rsidRDefault="004C69CC" w:rsidP="004C69CC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4C69CC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 аукциона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4C69CC" w:rsidRPr="002D6020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приема заявок направить Организатору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</w:t>
      </w:r>
      <w:r w:rsidR="003B278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извещения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о разъяснении положений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извещения,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полученные после вышеуказанного срока, не рассматриваются.</w:t>
      </w:r>
    </w:p>
    <w:p w:rsidR="004C69CC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Ответ на запрос о разъяснении положений извещения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A112F" w:rsidRDefault="00AA112F" w:rsidP="004C69CC">
      <w:pPr>
        <w:jc w:val="center"/>
        <w:rPr>
          <w:b/>
          <w:bCs/>
        </w:rPr>
      </w:pPr>
    </w:p>
    <w:p w:rsidR="00AA112F" w:rsidRDefault="00AA112F" w:rsidP="004C69CC">
      <w:pPr>
        <w:jc w:val="center"/>
        <w:rPr>
          <w:b/>
          <w:bCs/>
        </w:rPr>
      </w:pPr>
    </w:p>
    <w:p w:rsidR="00AA112F" w:rsidRDefault="00AA112F" w:rsidP="004C69CC">
      <w:pPr>
        <w:jc w:val="center"/>
        <w:rPr>
          <w:b/>
          <w:bCs/>
        </w:rPr>
      </w:pPr>
    </w:p>
    <w:p w:rsidR="004C69CC" w:rsidRDefault="004C69CC" w:rsidP="004C69CC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Определение участников аукциона</w:t>
      </w:r>
    </w:p>
    <w:p w:rsidR="004C69CC" w:rsidRDefault="004C69CC" w:rsidP="004C69CC">
      <w:pPr>
        <w:jc w:val="center"/>
        <w:rPr>
          <w:b/>
          <w:bCs/>
        </w:rPr>
      </w:pPr>
    </w:p>
    <w:p w:rsidR="004C69CC" w:rsidRDefault="004C69CC" w:rsidP="004C69CC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4C69CC" w:rsidRDefault="004C69CC" w:rsidP="004C69CC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4C69CC" w:rsidRDefault="004C69CC" w:rsidP="004C69CC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</w:p>
    <w:p w:rsidR="004C69CC" w:rsidRDefault="004C69CC" w:rsidP="004C69CC">
      <w:pPr>
        <w:spacing w:line="276" w:lineRule="auto"/>
        <w:ind w:left="-567" w:firstLine="567"/>
        <w:jc w:val="both"/>
      </w:pPr>
      <w:r w:rsidRPr="00016EF8">
        <w:t>Решение об отказе в допуске участника аукциона к участию в аукционе принимается аукционной комиссией в случае, если:</w:t>
      </w:r>
    </w:p>
    <w:p w:rsidR="00537863" w:rsidRDefault="00537863" w:rsidP="005378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537863" w:rsidRDefault="00537863" w:rsidP="005378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заявка и прилагаемые к ней документы оформлены и (или) представлены </w:t>
      </w:r>
      <w:r>
        <w:rPr>
          <w:rFonts w:eastAsiaTheme="minorHAnsi"/>
          <w:lang w:eastAsia="en-US"/>
        </w:rPr>
        <w:br/>
        <w:t>с нарушением требований, установленных в извещении.</w:t>
      </w:r>
    </w:p>
    <w:p w:rsidR="004C69CC" w:rsidRDefault="004C69CC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время для подачи первого предложения о цене </w:t>
      </w:r>
      <w:r w:rsidR="008B4AB5">
        <w:rPr>
          <w:rFonts w:eastAsiaTheme="minorHAnsi"/>
        </w:rPr>
        <w:t>лота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 случае поступления предложения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увеличивающего начальную цену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предложение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 w:rsidR="00E64EFC"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>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 xml:space="preserve">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.</w:t>
      </w:r>
    </w:p>
    <w:p w:rsidR="00E97A6D" w:rsidRPr="00E97A6D" w:rsidRDefault="00E97A6D" w:rsidP="00E97A6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E97A6D">
        <w:rPr>
          <w:rFonts w:eastAsia="Courier New"/>
          <w:lang w:bidi="ru-RU"/>
        </w:rPr>
        <w:t>В случае если ни от одного из участников аукциона не поступило предложение о повышении начальной цены лота, победителем аукциона признается участник аукциона, чья заявка на участие в аукционе поступила первой.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Аукцион признается несостоявшимся в случае, если: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1: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2: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либо на основании результатов рассмотрения заявок на участие в аукционе принято решение о допуске одного участника аукциона;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3: в течение 10 минут после начала проведения аукциона ни один из участников аукциона не подал предложение о цене лота.</w:t>
      </w:r>
    </w:p>
    <w:p w:rsidR="00E97A6D" w:rsidRDefault="005946EE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F170F1">
        <w:rPr>
          <w:bCs/>
        </w:rPr>
        <w:t>В случае, если аукцион признан несостоявшимся по причин</w:t>
      </w:r>
      <w:r w:rsidR="00931336">
        <w:rPr>
          <w:bCs/>
        </w:rPr>
        <w:t xml:space="preserve">ам, указанным в Основании 1, Основании 2, </w:t>
      </w:r>
      <w:r>
        <w:rPr>
          <w:bCs/>
        </w:rPr>
        <w:t>п</w:t>
      </w:r>
      <w:r w:rsidR="00E97A6D" w:rsidRPr="00E97A6D">
        <w:rPr>
          <w:rFonts w:eastAsia="Courier New"/>
          <w:lang w:bidi="ru-RU"/>
        </w:rPr>
        <w:t>ри условии допуска</w:t>
      </w:r>
      <w:r w:rsidR="00E97A6D">
        <w:rPr>
          <w:rFonts w:eastAsia="Courier New"/>
          <w:lang w:bidi="ru-RU"/>
        </w:rPr>
        <w:t xml:space="preserve"> к участию в аукционе</w:t>
      </w:r>
      <w:r w:rsidR="00E97A6D" w:rsidRPr="00E97A6D">
        <w:rPr>
          <w:rFonts w:eastAsia="Courier New"/>
          <w:lang w:bidi="ru-RU"/>
        </w:rPr>
        <w:t xml:space="preserve">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аукциона,</w:t>
      </w:r>
      <w:r w:rsidR="00EC2318">
        <w:rPr>
          <w:rFonts w:eastAsia="Courier New"/>
          <w:lang w:bidi="ru-RU"/>
        </w:rPr>
        <w:t xml:space="preserve"> единственного заявителя </w:t>
      </w:r>
      <w:r w:rsidR="00930A26" w:rsidRPr="00930A26">
        <w:rPr>
          <w:rFonts w:eastAsia="Courier New"/>
          <w:lang w:bidi="ru-RU"/>
        </w:rPr>
        <w:t xml:space="preserve">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E97A6D" w:rsidRDefault="00E97A6D" w:rsidP="00E97A6D">
      <w:pPr>
        <w:tabs>
          <w:tab w:val="center" w:pos="5076"/>
        </w:tabs>
        <w:jc w:val="center"/>
        <w:outlineLvl w:val="0"/>
        <w:rPr>
          <w:b/>
          <w:bCs/>
        </w:rPr>
      </w:pPr>
    </w:p>
    <w:p w:rsidR="00E97A6D" w:rsidRDefault="00E97A6D" w:rsidP="00E97A6D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купли-продажи древесины</w:t>
      </w:r>
      <w:r w:rsidRPr="0009305A">
        <w:rPr>
          <w:b/>
          <w:bCs/>
        </w:rPr>
        <w:br/>
      </w:r>
    </w:p>
    <w:p w:rsidR="00424B04" w:rsidRDefault="00E97A6D" w:rsidP="00E97A6D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 xml:space="preserve">Договор </w:t>
      </w:r>
      <w:r w:rsidR="00424B04">
        <w:rPr>
          <w:bCs/>
        </w:rPr>
        <w:t xml:space="preserve">купли-продажи древесины </w:t>
      </w:r>
      <w:r w:rsidR="00424B04" w:rsidRPr="00424B04">
        <w:rPr>
          <w:bCs/>
        </w:rPr>
        <w:t xml:space="preserve">с победителем аукциона заключается </w:t>
      </w:r>
      <w:r w:rsidR="00424B04">
        <w:rPr>
          <w:bCs/>
        </w:rPr>
        <w:t>у</w:t>
      </w:r>
      <w:r w:rsidR="00424B04" w:rsidRPr="00424B04">
        <w:rPr>
          <w:bCs/>
        </w:rPr>
        <w:t>полномоченным органом не ранее чем через 10 рабочих дней и не позднее 20 рабочих дней со дня размещения на электронной площадке протокола</w:t>
      </w:r>
      <w:r w:rsidR="00424B04">
        <w:rPr>
          <w:bCs/>
        </w:rPr>
        <w:t xml:space="preserve"> аукциона</w:t>
      </w:r>
      <w:r w:rsidR="00424B04" w:rsidRPr="00424B04">
        <w:rPr>
          <w:bCs/>
        </w:rPr>
        <w:t>.</w:t>
      </w:r>
    </w:p>
    <w:p w:rsidR="00E97A6D" w:rsidRDefault="00E97A6D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 xml:space="preserve">Проект договора является частью </w:t>
      </w:r>
      <w:r w:rsidR="003B278C">
        <w:rPr>
          <w:bCs/>
        </w:rPr>
        <w:t>настоящего извещения</w:t>
      </w:r>
      <w:r w:rsidRPr="00F9100A">
        <w:rPr>
          <w:bCs/>
        </w:rPr>
        <w:t xml:space="preserve"> и представлен в Приложени</w:t>
      </w:r>
      <w:r>
        <w:rPr>
          <w:bCs/>
        </w:rPr>
        <w:t>и</w:t>
      </w:r>
      <w:r w:rsidRPr="00F9100A">
        <w:rPr>
          <w:bCs/>
        </w:rPr>
        <w:t xml:space="preserve"> № </w:t>
      </w:r>
      <w:r w:rsidR="00DA0F09">
        <w:rPr>
          <w:bCs/>
        </w:rPr>
        <w:t>5</w:t>
      </w:r>
      <w:r w:rsidRPr="00F9100A">
        <w:rPr>
          <w:bCs/>
        </w:rPr>
        <w:t xml:space="preserve"> к настояще</w:t>
      </w:r>
      <w:r w:rsidR="003B278C">
        <w:rPr>
          <w:bCs/>
        </w:rPr>
        <w:t>му извещению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D44FC7" w:rsidRPr="00D44FC7" w:rsidRDefault="00D44FC7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t xml:space="preserve">Победитель аукциона в течение 5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Pr="00D44FC7">
        <w:rPr>
          <w:rFonts w:eastAsiaTheme="minorHAnsi"/>
          <w:lang w:eastAsia="en-US"/>
        </w:rPr>
        <w:t xml:space="preserve">представляет в </w:t>
      </w:r>
      <w:r w:rsidR="00DA0F09">
        <w:rPr>
          <w:rFonts w:eastAsiaTheme="minorHAnsi"/>
          <w:lang w:eastAsia="en-US"/>
        </w:rPr>
        <w:t>орган, уполномоченный на заключение договора купли-продажи древесины,</w:t>
      </w:r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древесины.</w:t>
      </w:r>
    </w:p>
    <w:p w:rsidR="00D44FC7" w:rsidRDefault="00C02FA1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C02FA1">
        <w:rPr>
          <w:rFonts w:eastAsiaTheme="minorHAnsi"/>
          <w:lang w:eastAsia="en-US"/>
        </w:rPr>
        <w:t>Орган, уполномоченный на заключение договора купли-продажи древесины</w:t>
      </w:r>
      <w:r>
        <w:rPr>
          <w:rFonts w:eastAsiaTheme="minorHAnsi"/>
          <w:lang w:eastAsia="en-US"/>
        </w:rPr>
        <w:t>,</w:t>
      </w:r>
      <w:r w:rsidRPr="00C02FA1">
        <w:rPr>
          <w:rFonts w:eastAsiaTheme="minorHAnsi"/>
          <w:lang w:eastAsia="en-US"/>
        </w:rPr>
        <w:t xml:space="preserve"> </w:t>
      </w:r>
      <w:r w:rsidR="00D44FC7" w:rsidRPr="00D44FC7">
        <w:rPr>
          <w:rFonts w:eastAsiaTheme="minorHAnsi"/>
          <w:lang w:eastAsia="en-US"/>
        </w:rPr>
        <w:t xml:space="preserve">в течение 5 рабочих дней со дня поступления проекта договора купли-продажи древесины, но не ранее чем через 10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="00D44FC7" w:rsidRPr="00D44FC7">
        <w:rPr>
          <w:rFonts w:eastAsiaTheme="minorHAnsi"/>
          <w:lang w:eastAsia="en-US"/>
        </w:rPr>
        <w:t>подписывает его и направляет победителю или отклоняет представленный проект договора купли-продажи древесины, если проект договора не соответствует проекту договора купли-продажи древесины, опубликованному в извещении о проведении аукциона, с указанием причин.</w:t>
      </w:r>
    </w:p>
    <w:p w:rsidR="00D44FC7" w:rsidRDefault="00D44FC7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lastRenderedPageBreak/>
        <w:t xml:space="preserve">В случае если признанное победителем лицо не представит в установленный </w:t>
      </w:r>
      <w:r>
        <w:rPr>
          <w:rFonts w:eastAsiaTheme="minorHAnsi"/>
          <w:lang w:eastAsia="en-US"/>
        </w:rPr>
        <w:t>настоящим извещением</w:t>
      </w:r>
      <w:r w:rsidRPr="00D44FC7">
        <w:rPr>
          <w:rFonts w:eastAsiaTheme="minorHAnsi"/>
          <w:lang w:eastAsia="en-US"/>
        </w:rPr>
        <w:t xml:space="preserve"> </w:t>
      </w:r>
      <w:proofErr w:type="gramStart"/>
      <w:r w:rsidRPr="00D44FC7">
        <w:rPr>
          <w:rFonts w:eastAsiaTheme="minorHAnsi"/>
          <w:lang w:eastAsia="en-US"/>
        </w:rPr>
        <w:t>срок</w:t>
      </w:r>
      <w:proofErr w:type="gramEnd"/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древесины, победитель аукциона признается уклонившимся от заключения договора. Денежные средства, внесенные им в качестве задатка, не возвращаются. </w:t>
      </w:r>
    </w:p>
    <w:p w:rsidR="00424B04" w:rsidRDefault="00E97A6D" w:rsidP="00E97A6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24B04">
        <w:rPr>
          <w:rFonts w:eastAsiaTheme="minorHAnsi"/>
          <w:lang w:eastAsia="en-US"/>
        </w:rPr>
        <w:t>, а также в случае если при проведении аукциона не поступило ни одной заявки,</w:t>
      </w:r>
      <w:r w:rsidRPr="0095462C">
        <w:rPr>
          <w:rFonts w:eastAsiaTheme="minorHAnsi"/>
          <w:lang w:eastAsia="en-US"/>
        </w:rPr>
        <w:t xml:space="preserve"> </w:t>
      </w:r>
      <w:r w:rsidR="00424B04">
        <w:rPr>
          <w:rFonts w:eastAsiaTheme="minorHAnsi"/>
          <w:lang w:eastAsia="en-US"/>
        </w:rPr>
        <w:t xml:space="preserve">организатор аукциона обеспечивает проведение повторного аукциона. </w:t>
      </w:r>
    </w:p>
    <w:p w:rsidR="00E97A6D" w:rsidRDefault="00E97A6D" w:rsidP="00E97A6D">
      <w:pPr>
        <w:pStyle w:val="ad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lastRenderedPageBreak/>
        <w:t xml:space="preserve">Приложение № </w:t>
      </w:r>
      <w:r>
        <w:rPr>
          <w:rFonts w:eastAsia="Courier New"/>
          <w:b/>
          <w:lang w:bidi="ru-RU"/>
        </w:rPr>
        <w:t>1</w:t>
      </w:r>
      <w:r w:rsidRPr="00AC2246">
        <w:rPr>
          <w:rFonts w:eastAsia="Courier New"/>
          <w:b/>
          <w:lang w:bidi="ru-RU"/>
        </w:rPr>
        <w:t xml:space="preserve"> </w:t>
      </w:r>
    </w:p>
    <w:p w:rsidR="00173B67" w:rsidRDefault="00173B67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 xml:space="preserve">к </w:t>
      </w:r>
      <w:r>
        <w:rPr>
          <w:rFonts w:eastAsia="Courier New"/>
          <w:b/>
          <w:lang w:bidi="ru-RU"/>
        </w:rPr>
        <w:t>извещению</w:t>
      </w:r>
    </w:p>
    <w:p w:rsidR="00173B67" w:rsidRDefault="00173B67" w:rsidP="00173B67">
      <w:pPr>
        <w:autoSpaceDE w:val="0"/>
        <w:autoSpaceDN w:val="0"/>
        <w:adjustRightInd w:val="0"/>
        <w:spacing w:line="276" w:lineRule="auto"/>
        <w:ind w:left="5805" w:firstLine="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о проведении аукциона</w:t>
      </w:r>
    </w:p>
    <w:p w:rsidR="00173B67" w:rsidRDefault="00173B67" w:rsidP="00173B67">
      <w:pPr>
        <w:jc w:val="right"/>
        <w:rPr>
          <w:b/>
          <w:sz w:val="28"/>
          <w:szCs w:val="28"/>
        </w:rPr>
      </w:pPr>
    </w:p>
    <w:p w:rsidR="00173B67" w:rsidRDefault="00173B67" w:rsidP="00173B67">
      <w:pPr>
        <w:jc w:val="center"/>
        <w:rPr>
          <w:b/>
          <w:sz w:val="28"/>
          <w:szCs w:val="28"/>
        </w:rPr>
      </w:pPr>
    </w:p>
    <w:p w:rsidR="00173B67" w:rsidRDefault="00173B67" w:rsidP="00173B67">
      <w:pPr>
        <w:jc w:val="center"/>
        <w:rPr>
          <w:b/>
          <w:sz w:val="28"/>
          <w:szCs w:val="28"/>
        </w:rPr>
      </w:pPr>
    </w:p>
    <w:p w:rsidR="00173B67" w:rsidRPr="00C02A6D" w:rsidRDefault="00173B67" w:rsidP="00173B67">
      <w:pPr>
        <w:jc w:val="center"/>
        <w:rPr>
          <w:b/>
        </w:rPr>
      </w:pPr>
      <w:r w:rsidRPr="00C02A6D">
        <w:rPr>
          <w:b/>
        </w:rPr>
        <w:t>Информация о местонахождении древесины</w:t>
      </w:r>
    </w:p>
    <w:p w:rsidR="00173B67" w:rsidRPr="00A87177" w:rsidRDefault="00173B67" w:rsidP="00173B67">
      <w:pPr>
        <w:jc w:val="both"/>
        <w:rPr>
          <w:sz w:val="28"/>
          <w:szCs w:val="28"/>
        </w:rPr>
      </w:pPr>
    </w:p>
    <w:p w:rsidR="00173B67" w:rsidRPr="00C02A6D" w:rsidRDefault="00173B67" w:rsidP="00C02A6D">
      <w:pPr>
        <w:ind w:firstLine="708"/>
        <w:jc w:val="both"/>
      </w:pPr>
      <w:r w:rsidRPr="00C02A6D">
        <w:t xml:space="preserve">Древесина в целях обеспечения безопасности находится на территории </w:t>
      </w:r>
      <w:r w:rsidR="00624BFB">
        <w:br/>
      </w:r>
      <w:r w:rsidRPr="00C02A6D">
        <w:t>ООО «НОВОГОР-</w:t>
      </w:r>
      <w:proofErr w:type="spellStart"/>
      <w:r w:rsidRPr="00C02A6D">
        <w:t>Прикамье</w:t>
      </w:r>
      <w:proofErr w:type="spellEnd"/>
      <w:r w:rsidRPr="00C02A6D">
        <w:t xml:space="preserve">» по адресу Пермь, ул. Профессора </w:t>
      </w:r>
      <w:proofErr w:type="spellStart"/>
      <w:r w:rsidRPr="00C02A6D">
        <w:t>Дедюкина</w:t>
      </w:r>
      <w:proofErr w:type="spellEnd"/>
      <w:r w:rsidRPr="00C02A6D">
        <w:t xml:space="preserve"> 12.</w:t>
      </w:r>
    </w:p>
    <w:p w:rsidR="00173B67" w:rsidRPr="00A87177" w:rsidRDefault="00173B67" w:rsidP="00173B67">
      <w:pPr>
        <w:rPr>
          <w:sz w:val="28"/>
          <w:szCs w:val="28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C02A6D" w:rsidP="00C02A6D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b/>
          <w:lang w:bidi="ru-RU"/>
        </w:rPr>
      </w:pPr>
      <w:r>
        <w:rPr>
          <w:b/>
          <w:noProof/>
          <w:sz w:val="28"/>
          <w:szCs w:val="28"/>
        </w:rPr>
        <w:drawing>
          <wp:inline distT="0" distB="0" distL="0" distR="0" wp14:anchorId="5F51B71C" wp14:editId="5CEA9E63">
            <wp:extent cx="5925820" cy="3111500"/>
            <wp:effectExtent l="0" t="0" r="0" b="0"/>
            <wp:docPr id="1" name="Рисунок 1" descr="C:\Users\kulikov-ma\Documents\Профессора Дедюкина,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cuments\Профессора Дедюкина, 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DA0F09" w:rsidRDefault="00DA0F09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AC2246" w:rsidRDefault="00AC2246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lastRenderedPageBreak/>
        <w:t xml:space="preserve">Приложение № </w:t>
      </w:r>
      <w:r w:rsidR="00173B67" w:rsidRPr="00F50AAA">
        <w:rPr>
          <w:rFonts w:eastAsia="Courier New"/>
          <w:b/>
          <w:lang w:bidi="ru-RU"/>
        </w:rPr>
        <w:t>2</w:t>
      </w:r>
      <w:r w:rsidRPr="00AC2246">
        <w:rPr>
          <w:rFonts w:eastAsia="Courier New"/>
          <w:b/>
          <w:lang w:bidi="ru-RU"/>
        </w:rPr>
        <w:t xml:space="preserve"> </w:t>
      </w:r>
    </w:p>
    <w:p w:rsidR="00AC2246" w:rsidRDefault="00AC2246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 xml:space="preserve">к </w:t>
      </w:r>
      <w:r>
        <w:rPr>
          <w:rFonts w:eastAsia="Courier New"/>
          <w:b/>
          <w:lang w:bidi="ru-RU"/>
        </w:rPr>
        <w:t>извещению</w:t>
      </w:r>
    </w:p>
    <w:p w:rsidR="00AC2246" w:rsidRDefault="00AC2246" w:rsidP="00AC2246">
      <w:pPr>
        <w:autoSpaceDE w:val="0"/>
        <w:autoSpaceDN w:val="0"/>
        <w:adjustRightInd w:val="0"/>
        <w:spacing w:line="276" w:lineRule="auto"/>
        <w:ind w:left="5805" w:firstLine="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о проведении аукциона</w:t>
      </w:r>
    </w:p>
    <w:p w:rsid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>Сведения об объеме, породном составе и стоимости древесины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1426"/>
        <w:gridCol w:w="1426"/>
        <w:gridCol w:w="1427"/>
        <w:gridCol w:w="1511"/>
        <w:gridCol w:w="1063"/>
        <w:gridCol w:w="1511"/>
      </w:tblGrid>
      <w:tr w:rsidR="00AC2246" w:rsidRPr="00AC2246" w:rsidTr="005E5AD0">
        <w:trPr>
          <w:trHeight w:val="20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Порода</w:t>
            </w:r>
          </w:p>
        </w:tc>
        <w:tc>
          <w:tcPr>
            <w:tcW w:w="4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 xml:space="preserve">(Числитель - количество </w:t>
            </w:r>
            <w:proofErr w:type="spellStart"/>
            <w:r w:rsidRPr="00AC2246">
              <w:rPr>
                <w:rFonts w:eastAsia="Courier New"/>
                <w:lang w:bidi="ru-RU"/>
              </w:rPr>
              <w:t>куб.м</w:t>
            </w:r>
            <w:proofErr w:type="spellEnd"/>
            <w:r w:rsidRPr="00AC2246">
              <w:rPr>
                <w:rFonts w:eastAsia="Courier New"/>
                <w:lang w:bidi="ru-RU"/>
              </w:rPr>
              <w:t>/знаменатель - таксовая стоимость, руб.)</w:t>
            </w:r>
          </w:p>
        </w:tc>
      </w:tr>
      <w:tr w:rsidR="00AC2246" w:rsidRPr="00AC2246" w:rsidTr="005E5AD0">
        <w:trPr>
          <w:trHeight w:val="20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деловая древесина по классам крупности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дровяная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всего</w:t>
            </w:r>
          </w:p>
        </w:tc>
      </w:tr>
      <w:tr w:rsidR="00AC2246" w:rsidRPr="00AC2246" w:rsidTr="005E5AD0">
        <w:trPr>
          <w:trHeight w:val="20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крупная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средняя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мелкая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итого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</w:p>
        </w:tc>
      </w:tr>
      <w:tr w:rsidR="00AC2246" w:rsidRPr="00AC2246" w:rsidTr="005E5AD0">
        <w:trPr>
          <w:trHeight w:val="2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Сосна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0,55/222,69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7,63/2207,77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2,45/353,86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10,63/2784,32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0,30/2,94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10,93/2787,26</w:t>
            </w:r>
          </w:p>
        </w:tc>
      </w:tr>
      <w:tr w:rsidR="00AC2246" w:rsidRPr="00AC2246" w:rsidTr="005E5AD0">
        <w:trPr>
          <w:trHeight w:val="2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0,55/222,69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7,63/2207,77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2,45/353,86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10,63/2784,32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0,30/2,94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6" w:rsidRPr="00AC2246" w:rsidRDefault="00AC2246" w:rsidP="00AC2246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eastAsia="Courier New"/>
                <w:lang w:bidi="ru-RU"/>
              </w:rPr>
            </w:pPr>
            <w:r w:rsidRPr="00AC2246">
              <w:rPr>
                <w:rFonts w:eastAsia="Courier New"/>
                <w:lang w:bidi="ru-RU"/>
              </w:rPr>
              <w:t>10,93/2787,26</w:t>
            </w:r>
          </w:p>
        </w:tc>
      </w:tr>
    </w:tbl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AC2246">
        <w:rPr>
          <w:rFonts w:eastAsia="Courier New"/>
          <w:lang w:bidi="ru-RU"/>
        </w:rPr>
        <w:t xml:space="preserve">Стоимость древесины рассчитана исходя из ставок платы за единицу объема древесины лесных насаждений, установленных </w:t>
      </w:r>
      <w:hyperlink r:id="rId11" w:history="1">
        <w:r w:rsidRPr="00AC2246">
          <w:rPr>
            <w:rStyle w:val="aa"/>
            <w:rFonts w:eastAsia="Courier New"/>
            <w:color w:val="auto"/>
            <w:u w:val="none"/>
            <w:lang w:bidi="ru-RU"/>
          </w:rPr>
          <w:t>Постановлением</w:t>
        </w:r>
      </w:hyperlink>
      <w:r w:rsidRPr="00AC2246">
        <w:rPr>
          <w:rFonts w:eastAsia="Courier New"/>
          <w:lang w:bidi="ru-RU"/>
        </w:rPr>
        <w:t xml:space="preserve"> администрации города Перми от 1 апреля 2014 г.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 с применением коэффициента индексации, установленного на 2021 год Постановлением Правительства РФ от 12.10.2019 </w:t>
      </w:r>
      <w:r>
        <w:rPr>
          <w:rFonts w:eastAsia="Courier New"/>
          <w:lang w:bidi="ru-RU"/>
        </w:rPr>
        <w:br/>
      </w:r>
      <w:r w:rsidRPr="00AC2246">
        <w:rPr>
          <w:rFonts w:eastAsia="Courier New"/>
          <w:lang w:bidi="ru-RU"/>
        </w:rPr>
        <w:t>№ 1318.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AC2246" w:rsidRDefault="00EB64CE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  <w:r>
        <w:rPr>
          <w:rFonts w:eastAsia="Courier New"/>
          <w:b/>
          <w:color w:val="FF0000"/>
          <w:lang w:bidi="ru-RU"/>
        </w:rPr>
        <w:t xml:space="preserve">                                                                                                   </w:t>
      </w: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B61605" w:rsidRDefault="00B61605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AC2246" w:rsidP="00DA0F09">
      <w:pPr>
        <w:autoSpaceDE w:val="0"/>
        <w:autoSpaceDN w:val="0"/>
        <w:adjustRightInd w:val="0"/>
        <w:spacing w:line="276" w:lineRule="auto"/>
        <w:ind w:left="6372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color w:val="FF0000"/>
          <w:lang w:bidi="ru-RU"/>
        </w:rPr>
        <w:lastRenderedPageBreak/>
        <w:t xml:space="preserve">                                                                        </w:t>
      </w:r>
      <w:r w:rsidR="00DA0F09" w:rsidRPr="00AC2246">
        <w:rPr>
          <w:rFonts w:eastAsia="Courier New"/>
          <w:b/>
          <w:lang w:bidi="ru-RU"/>
        </w:rPr>
        <w:t xml:space="preserve">Приложение № </w:t>
      </w:r>
      <w:r w:rsidR="00DA0F09">
        <w:rPr>
          <w:rFonts w:eastAsia="Courier New"/>
          <w:b/>
          <w:lang w:bidi="ru-RU"/>
        </w:rPr>
        <w:t>3</w:t>
      </w:r>
      <w:r w:rsidR="00DA0F09" w:rsidRPr="00AC2246">
        <w:rPr>
          <w:rFonts w:eastAsia="Courier New"/>
          <w:b/>
          <w:lang w:bidi="ru-RU"/>
        </w:rPr>
        <w:t xml:space="preserve"> </w:t>
      </w:r>
    </w:p>
    <w:p w:rsidR="00DA0F09" w:rsidRDefault="00DA0F09" w:rsidP="00DA0F09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 xml:space="preserve">к </w:t>
      </w:r>
      <w:r>
        <w:rPr>
          <w:rFonts w:eastAsia="Courier New"/>
          <w:b/>
          <w:lang w:bidi="ru-RU"/>
        </w:rPr>
        <w:t>извещению</w:t>
      </w:r>
    </w:p>
    <w:p w:rsidR="00DA0F09" w:rsidRDefault="00DA0F09" w:rsidP="00DA0F09">
      <w:pPr>
        <w:autoSpaceDE w:val="0"/>
        <w:autoSpaceDN w:val="0"/>
        <w:adjustRightInd w:val="0"/>
        <w:spacing w:line="276" w:lineRule="auto"/>
        <w:ind w:left="5805" w:firstLine="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о проведении аукциона</w:t>
      </w:r>
    </w:p>
    <w:p w:rsidR="00DA0F09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  <w:r>
        <w:rPr>
          <w:rFonts w:eastAsia="Courier New"/>
          <w:b/>
          <w:color w:val="FF0000"/>
          <w:lang w:bidi="ru-RU"/>
        </w:rPr>
        <w:t xml:space="preserve">                           </w:t>
      </w: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Pr="00DA0F09" w:rsidRDefault="00DA0F09" w:rsidP="00DA0F09">
      <w:pPr>
        <w:autoSpaceDE w:val="0"/>
        <w:autoSpaceDN w:val="0"/>
        <w:adjustRightInd w:val="0"/>
        <w:jc w:val="center"/>
        <w:rPr>
          <w:b/>
        </w:rPr>
      </w:pPr>
      <w:r w:rsidRPr="00DA0F09">
        <w:rPr>
          <w:b/>
          <w:lang w:val="en-US"/>
        </w:rPr>
        <w:t>C</w:t>
      </w:r>
      <w:r w:rsidRPr="00DA0F09">
        <w:rPr>
          <w:b/>
        </w:rPr>
        <w:t>ведения о наличии подъездных путей или дорог</w:t>
      </w:r>
      <w:r w:rsidRPr="00DA0F09">
        <w:rPr>
          <w:b/>
        </w:rPr>
        <w:br/>
        <w:t>к местонахождению древесины</w:t>
      </w:r>
    </w:p>
    <w:p w:rsidR="00DA0F09" w:rsidRPr="00DA0F09" w:rsidRDefault="00DA0F09" w:rsidP="00DA0F09">
      <w:pPr>
        <w:jc w:val="both"/>
        <w:rPr>
          <w:b/>
        </w:rPr>
      </w:pPr>
    </w:p>
    <w:p w:rsidR="00DA0F09" w:rsidRPr="00DA0F09" w:rsidRDefault="00DA0F09" w:rsidP="00DA0F09">
      <w:pPr>
        <w:spacing w:line="360" w:lineRule="exact"/>
        <w:ind w:firstLine="709"/>
        <w:jc w:val="both"/>
      </w:pPr>
      <w:r w:rsidRPr="00DA0F09">
        <w:t xml:space="preserve">Древесина в целях обеспечения безопасности находится на территории </w:t>
      </w:r>
      <w:r w:rsidR="00624BFB">
        <w:br/>
      </w:r>
      <w:r w:rsidRPr="00DA0F09">
        <w:t>ООО «НОВОГОР-</w:t>
      </w:r>
      <w:proofErr w:type="spellStart"/>
      <w:r w:rsidRPr="00DA0F09">
        <w:t>Прикамье</w:t>
      </w:r>
      <w:proofErr w:type="spellEnd"/>
      <w:r w:rsidRPr="00DA0F09">
        <w:t xml:space="preserve">» по адресу Пермь, ул. Профессора </w:t>
      </w:r>
      <w:proofErr w:type="spellStart"/>
      <w:r w:rsidRPr="00DA0F09">
        <w:t>Дедюкина</w:t>
      </w:r>
      <w:proofErr w:type="spellEnd"/>
      <w:r w:rsidRPr="00DA0F09">
        <w:t xml:space="preserve"> 12. </w:t>
      </w:r>
    </w:p>
    <w:p w:rsidR="00DA0F09" w:rsidRPr="00DA0F09" w:rsidRDefault="00DA0F09" w:rsidP="00DA0F09">
      <w:pPr>
        <w:spacing w:line="360" w:lineRule="exact"/>
        <w:ind w:firstLine="709"/>
        <w:jc w:val="both"/>
      </w:pPr>
      <w:r w:rsidRPr="00DA0F09">
        <w:t>Территория, на которой складирована древесина, обеспечена подъездным путем по дорогам общего пользования.</w:t>
      </w:r>
    </w:p>
    <w:p w:rsidR="00DA0F09" w:rsidRP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  <w:r>
        <w:rPr>
          <w:b/>
          <w:noProof/>
          <w:sz w:val="28"/>
          <w:szCs w:val="28"/>
        </w:rPr>
        <w:drawing>
          <wp:inline distT="0" distB="0" distL="0" distR="0" wp14:anchorId="155580BB" wp14:editId="0C383119">
            <wp:extent cx="5925820" cy="3111500"/>
            <wp:effectExtent l="0" t="0" r="0" b="0"/>
            <wp:docPr id="2" name="Рисунок 2" descr="C:\Users\kulikov-ma\Documents\Профессора Дедюкина,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cuments\Профессора Дедюкина, 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DA0F09" w:rsidP="00EB64CE">
      <w:pPr>
        <w:tabs>
          <w:tab w:val="left" w:pos="6804"/>
        </w:tabs>
        <w:rPr>
          <w:b/>
          <w:lang w:val="x-none"/>
        </w:rPr>
      </w:pPr>
    </w:p>
    <w:p w:rsidR="00EB64CE" w:rsidRPr="00DA0F09" w:rsidRDefault="00DA0F09" w:rsidP="00EB64CE">
      <w:pPr>
        <w:tabs>
          <w:tab w:val="left" w:pos="6804"/>
        </w:tabs>
        <w:rPr>
          <w:b/>
        </w:rPr>
      </w:pPr>
      <w:r>
        <w:rPr>
          <w:b/>
          <w:lang w:val="x-none"/>
        </w:rPr>
        <w:t xml:space="preserve">                                                                                                   </w:t>
      </w:r>
      <w:r w:rsidR="00EB64CE" w:rsidRPr="00EB64CE">
        <w:rPr>
          <w:b/>
          <w:lang w:val="x-none"/>
        </w:rPr>
        <w:t xml:space="preserve">Приложение № </w:t>
      </w:r>
      <w:r>
        <w:rPr>
          <w:b/>
        </w:rPr>
        <w:t>4</w:t>
      </w:r>
    </w:p>
    <w:p w:rsidR="00EB64CE" w:rsidRDefault="00EB64CE" w:rsidP="00EB64CE">
      <w:pPr>
        <w:tabs>
          <w:tab w:val="left" w:pos="6521"/>
          <w:tab w:val="left" w:pos="6804"/>
        </w:tabs>
        <w:ind w:left="5940" w:right="-545"/>
        <w:jc w:val="both"/>
        <w:rPr>
          <w:b/>
        </w:rPr>
      </w:pPr>
      <w:r w:rsidRPr="00EB64CE">
        <w:rPr>
          <w:b/>
        </w:rPr>
        <w:t xml:space="preserve">к </w:t>
      </w:r>
      <w:r>
        <w:rPr>
          <w:b/>
        </w:rPr>
        <w:t xml:space="preserve">извещению </w:t>
      </w:r>
    </w:p>
    <w:p w:rsidR="00EB64CE" w:rsidRPr="00EB64CE" w:rsidRDefault="00EB64CE" w:rsidP="00EB64CE">
      <w:pPr>
        <w:tabs>
          <w:tab w:val="left" w:pos="6521"/>
          <w:tab w:val="left" w:pos="6804"/>
        </w:tabs>
        <w:ind w:left="5940" w:right="-545"/>
        <w:jc w:val="both"/>
        <w:rPr>
          <w:b/>
        </w:rPr>
      </w:pPr>
      <w:r>
        <w:rPr>
          <w:b/>
        </w:rPr>
        <w:t>о проведении аукциона</w:t>
      </w:r>
    </w:p>
    <w:p w:rsidR="00EB64CE" w:rsidRPr="00EB64CE" w:rsidRDefault="00EB64CE" w:rsidP="00EB64CE">
      <w:pPr>
        <w:ind w:left="5940" w:right="-545"/>
        <w:jc w:val="both"/>
      </w:pPr>
      <w:r w:rsidRPr="00EB64CE">
        <w:rPr>
          <w:b/>
        </w:rPr>
        <w:t xml:space="preserve">                                     </w:t>
      </w:r>
      <w:r w:rsidRPr="00EB64CE">
        <w:t xml:space="preserve">                             </w:t>
      </w: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eastAsia="x-none"/>
        </w:rPr>
      </w:pP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ЗАЯВКА</w:t>
      </w:r>
    </w:p>
    <w:p w:rsidR="00EB64CE" w:rsidRDefault="00EB64CE" w:rsidP="00EB64CE">
      <w:pPr>
        <w:ind w:left="426" w:hanging="426"/>
        <w:jc w:val="center"/>
        <w:outlineLvl w:val="5"/>
        <w:rPr>
          <w:lang w:val="x-none" w:eastAsia="x-none"/>
        </w:rPr>
      </w:pPr>
      <w:r w:rsidRPr="00EB64CE">
        <w:rPr>
          <w:lang w:val="x-none" w:eastAsia="x-none"/>
        </w:rPr>
        <w:t>на участие в аукцион</w:t>
      </w:r>
      <w:r w:rsidRPr="00EB64CE">
        <w:rPr>
          <w:lang w:eastAsia="x-none"/>
        </w:rPr>
        <w:t>е</w:t>
      </w:r>
      <w:r w:rsidRPr="00EB64CE">
        <w:rPr>
          <w:lang w:val="x-none" w:eastAsia="x-none"/>
        </w:rPr>
        <w:t xml:space="preserve"> в электронной форме </w:t>
      </w:r>
    </w:p>
    <w:p w:rsidR="00EB64CE" w:rsidRPr="00EB64CE" w:rsidRDefault="00EB64CE" w:rsidP="00EB64CE">
      <w:pPr>
        <w:ind w:left="426" w:hanging="426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 xml:space="preserve">на право заключения договора </w:t>
      </w:r>
      <w:r>
        <w:rPr>
          <w:lang w:eastAsia="x-none"/>
        </w:rPr>
        <w:t>купли-продаж древесины</w:t>
      </w:r>
      <w:r w:rsidRPr="00EB64CE">
        <w:rPr>
          <w:lang w:val="x-none" w:eastAsia="x-none"/>
        </w:rPr>
        <w:t xml:space="preserve"> </w:t>
      </w: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_______________________</w:t>
      </w:r>
    </w:p>
    <w:p w:rsidR="00EB64CE" w:rsidRPr="00EB64CE" w:rsidRDefault="00EB64CE" w:rsidP="00EB64CE">
      <w:pPr>
        <w:jc w:val="center"/>
        <w:outlineLvl w:val="5"/>
        <w:rPr>
          <w:b/>
          <w:bCs/>
          <w:sz w:val="18"/>
          <w:szCs w:val="18"/>
          <w:lang w:val="x-none" w:eastAsia="x-none"/>
        </w:rPr>
      </w:pPr>
      <w:r w:rsidRPr="00EB64CE">
        <w:rPr>
          <w:sz w:val="18"/>
          <w:szCs w:val="18"/>
          <w:lang w:val="x-none" w:eastAsia="x-none"/>
        </w:rPr>
        <w:t>(дата аукциона)</w:t>
      </w:r>
    </w:p>
    <w:p w:rsidR="00EB64CE" w:rsidRPr="00EB64CE" w:rsidRDefault="00EB64CE" w:rsidP="00EB64CE">
      <w:pPr>
        <w:jc w:val="center"/>
        <w:outlineLvl w:val="5"/>
        <w:rPr>
          <w:bCs/>
          <w:sz w:val="18"/>
          <w:szCs w:val="18"/>
          <w:lang w:val="x-none" w:eastAsia="x-none"/>
        </w:rPr>
      </w:pPr>
    </w:p>
    <w:p w:rsidR="00EB64CE" w:rsidRPr="00EB64CE" w:rsidRDefault="00EB64CE" w:rsidP="00EB64CE">
      <w:pPr>
        <w:outlineLvl w:val="6"/>
        <w:rPr>
          <w:bCs/>
        </w:rPr>
      </w:pPr>
    </w:p>
    <w:p w:rsidR="00EB64CE" w:rsidRPr="00EB64CE" w:rsidRDefault="00EB64CE" w:rsidP="00EB64CE">
      <w:pPr>
        <w:spacing w:line="276" w:lineRule="auto"/>
        <w:ind w:firstLine="708"/>
        <w:jc w:val="both"/>
        <w:outlineLvl w:val="6"/>
        <w:rPr>
          <w:bCs/>
        </w:rPr>
      </w:pPr>
      <w:r w:rsidRPr="00EB64CE">
        <w:rPr>
          <w:bCs/>
        </w:rPr>
        <w:t xml:space="preserve">Настоящим участник аукциона подтверждает свое согласие на участие в аукционе </w:t>
      </w:r>
      <w:r w:rsidRPr="00EB64CE">
        <w:rPr>
          <w:bCs/>
        </w:rPr>
        <w:br/>
        <w:t xml:space="preserve">в электронной форме </w:t>
      </w:r>
      <w:r>
        <w:rPr>
          <w:bCs/>
        </w:rPr>
        <w:t>__</w:t>
      </w:r>
      <w:r w:rsidRPr="00EB64CE">
        <w:rPr>
          <w:bCs/>
        </w:rPr>
        <w:t>.</w:t>
      </w:r>
      <w:r>
        <w:rPr>
          <w:bCs/>
        </w:rPr>
        <w:t>__</w:t>
      </w:r>
      <w:r w:rsidRPr="00EB64CE">
        <w:rPr>
          <w:bCs/>
        </w:rPr>
        <w:t xml:space="preserve">.2021 по лоту № ____ (ул.___________) на право заключения договора </w:t>
      </w:r>
      <w:r>
        <w:rPr>
          <w:bCs/>
        </w:rPr>
        <w:t xml:space="preserve">купли-продажи древесины </w:t>
      </w:r>
      <w:r w:rsidRPr="00EB64CE">
        <w:rPr>
          <w:bCs/>
        </w:rPr>
        <w:t xml:space="preserve">на условиях, предусмотренных извещением </w:t>
      </w:r>
      <w:r>
        <w:rPr>
          <w:bCs/>
        </w:rPr>
        <w:br/>
      </w:r>
      <w:r w:rsidRPr="00EB64CE">
        <w:rPr>
          <w:bCs/>
        </w:rPr>
        <w:t>о проведении аукциона.</w:t>
      </w:r>
    </w:p>
    <w:p w:rsidR="00EB64CE" w:rsidRPr="00EB64CE" w:rsidRDefault="00EB64CE" w:rsidP="00EB64CE">
      <w:pPr>
        <w:outlineLvl w:val="6"/>
        <w:rPr>
          <w:bCs/>
        </w:rPr>
      </w:pPr>
    </w:p>
    <w:p w:rsidR="00EB64CE" w:rsidRDefault="00EB64CE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Pr="00DA0F09" w:rsidRDefault="00E60345" w:rsidP="00E60345">
      <w:pPr>
        <w:tabs>
          <w:tab w:val="left" w:pos="6804"/>
        </w:tabs>
        <w:rPr>
          <w:b/>
        </w:rPr>
      </w:pPr>
      <w:bookmarkStart w:id="1" w:name="Par175"/>
      <w:bookmarkEnd w:id="1"/>
      <w:r>
        <w:rPr>
          <w:b/>
          <w:lang w:val="x-none"/>
        </w:rPr>
        <w:t xml:space="preserve">                                                                                                   </w:t>
      </w:r>
      <w:r w:rsidRPr="00EB64CE">
        <w:rPr>
          <w:b/>
          <w:lang w:val="x-none"/>
        </w:rPr>
        <w:t xml:space="preserve">Приложение № </w:t>
      </w:r>
      <w:r w:rsidR="00DA0F09">
        <w:rPr>
          <w:b/>
        </w:rPr>
        <w:t>5</w:t>
      </w:r>
    </w:p>
    <w:p w:rsidR="00E60345" w:rsidRDefault="00E60345" w:rsidP="00E60345">
      <w:pPr>
        <w:tabs>
          <w:tab w:val="left" w:pos="6521"/>
          <w:tab w:val="left" w:pos="6804"/>
        </w:tabs>
        <w:ind w:left="5940" w:right="-545"/>
        <w:jc w:val="both"/>
        <w:rPr>
          <w:b/>
        </w:rPr>
      </w:pPr>
      <w:r w:rsidRPr="00EB64CE">
        <w:rPr>
          <w:b/>
        </w:rPr>
        <w:t xml:space="preserve">к </w:t>
      </w:r>
      <w:r>
        <w:rPr>
          <w:b/>
        </w:rPr>
        <w:t xml:space="preserve">извещению </w:t>
      </w:r>
    </w:p>
    <w:p w:rsidR="00E60345" w:rsidRPr="00EB64CE" w:rsidRDefault="00E60345" w:rsidP="00E60345">
      <w:pPr>
        <w:tabs>
          <w:tab w:val="left" w:pos="6521"/>
          <w:tab w:val="left" w:pos="6804"/>
        </w:tabs>
        <w:ind w:left="5940" w:right="-545"/>
        <w:jc w:val="both"/>
        <w:rPr>
          <w:b/>
        </w:rPr>
      </w:pPr>
      <w:r>
        <w:rPr>
          <w:b/>
        </w:rPr>
        <w:t>о проведении аукциона</w:t>
      </w:r>
    </w:p>
    <w:p w:rsidR="00E60345" w:rsidRDefault="00E60345" w:rsidP="00E60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1639" w:rsidRPr="009D1639" w:rsidRDefault="009D1639" w:rsidP="009D16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ПРОЕКТ</w:t>
      </w:r>
    </w:p>
    <w:p w:rsidR="009D1639" w:rsidRPr="009D1639" w:rsidRDefault="009D1639" w:rsidP="009D16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ДОГОВОР</w:t>
      </w:r>
    </w:p>
    <w:p w:rsidR="009D1639" w:rsidRPr="009D1639" w:rsidRDefault="009D1639" w:rsidP="009D16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купли-продажи древесины № ______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8"/>
        <w:gridCol w:w="3177"/>
      </w:tblGrid>
      <w:tr w:rsidR="009D1639" w:rsidRPr="009D1639" w:rsidTr="005E5AD0">
        <w:tc>
          <w:tcPr>
            <w:tcW w:w="3302" w:type="pct"/>
          </w:tcPr>
          <w:p w:rsidR="009D1639" w:rsidRPr="009D1639" w:rsidRDefault="009D1639" w:rsidP="005E5A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698" w:type="pct"/>
          </w:tcPr>
          <w:p w:rsidR="009D1639" w:rsidRPr="009D1639" w:rsidRDefault="009D1639" w:rsidP="009D1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«____» _______ 20__ г.</w:t>
            </w:r>
          </w:p>
        </w:tc>
      </w:tr>
      <w:tr w:rsidR="009D1639" w:rsidRPr="009D1639" w:rsidTr="005E5AD0">
        <w:tc>
          <w:tcPr>
            <w:tcW w:w="5000" w:type="pct"/>
            <w:gridSpan w:val="2"/>
          </w:tcPr>
          <w:p w:rsidR="009D1639" w:rsidRPr="009D1639" w:rsidRDefault="009D1639" w:rsidP="009D16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      </w:r>
            <w:hyperlink r:id="rId12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      <w:r w:rsidRPr="009D1639">
                <w:rPr>
                  <w:rFonts w:ascii="Times New Roman" w:hAnsi="Times New Roman" w:cs="Times New Roman"/>
                  <w:sz w:val="24"/>
                  <w:szCs w:val="24"/>
                </w:rPr>
                <w:t>Положения</w:t>
              </w:r>
            </w:hyperlink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 об управлении по экологии и природопользованию администрации города Перми, утвержденного решением Пермской городской Думы от 12 сентября 2006 г. № 218, именуемый в дальнейшем Продавец, с одной стороны и ______________________________________________________________</w:t>
            </w:r>
          </w:p>
          <w:p w:rsidR="009D1639" w:rsidRPr="009D1639" w:rsidRDefault="009D1639" w:rsidP="005E5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организации)</w:t>
            </w:r>
          </w:p>
          <w:p w:rsidR="009D1639" w:rsidRPr="009D1639" w:rsidRDefault="009D1639" w:rsidP="009D1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______________________________________________________, 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D1639" w:rsidRPr="009D1639" w:rsidRDefault="009D1639" w:rsidP="009D1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, именуемый</w:t>
            </w:r>
          </w:p>
          <w:p w:rsidR="009D1639" w:rsidRPr="009D1639" w:rsidRDefault="009D1639" w:rsidP="005E5AD0">
            <w:pPr>
              <w:pStyle w:val="ConsPlusNormal"/>
              <w:ind w:left="1415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  (документ, удостоверяющий личность, представительство)</w:t>
            </w:r>
          </w:p>
          <w:p w:rsidR="009D1639" w:rsidRPr="009D1639" w:rsidRDefault="009D1639" w:rsidP="009D1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в дальнейшем Покупатель, с другой стороны, совместно именуемые «Стороны», заключили настоящий Договор о нижеследующем:</w:t>
            </w:r>
          </w:p>
        </w:tc>
      </w:tr>
    </w:tbl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Продавец, действующий в соответствии с Порядком реализации древесины, полученной при использовании городских лесов города Перми, расположенных на территории города Перми, в соответствии со </w:t>
      </w:r>
      <w:hyperlink r:id="rId13" w:tooltip="&quot;Лесной кодекс Российской Федерации&quot; от 04.12.2006 N 200-ФЗ (ред. от 22.12.2020){КонсультантПлюс}" w:history="1">
        <w:r w:rsidRPr="009D1639">
          <w:rPr>
            <w:rFonts w:ascii="Times New Roman" w:hAnsi="Times New Roman" w:cs="Times New Roman"/>
            <w:sz w:val="24"/>
            <w:szCs w:val="24"/>
          </w:rPr>
          <w:t>статьями 43</w:t>
        </w:r>
      </w:hyperlink>
      <w:r w:rsidRPr="009D1639">
        <w:rPr>
          <w:rFonts w:ascii="Times New Roman" w:hAnsi="Times New Roman" w:cs="Times New Roman"/>
          <w:sz w:val="24"/>
          <w:szCs w:val="24"/>
        </w:rPr>
        <w:t>-</w:t>
      </w:r>
      <w:hyperlink r:id="rId14" w:tooltip="&quot;Лесной кодекс Российской Федерации&quot; от 04.12.2006 N 200-ФЗ (ред. от 22.12.2020){КонсультантПлюс}" w:history="1">
        <w:r w:rsidRPr="009D1639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9D1639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утвержденным Постановлением администрации города Перми от ____________________ № ___, на основании протокола № _____ от ___ ____________ ______ г. о проведении аукциона продает, а Покупатель покупает древесину.</w:t>
      </w:r>
    </w:p>
    <w:p w:rsid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Местонахождение древесины:</w:t>
      </w:r>
    </w:p>
    <w:p w:rsidR="006558A4" w:rsidRPr="00A87177" w:rsidRDefault="006558A4" w:rsidP="006558A4">
      <w:pPr>
        <w:ind w:firstLine="540"/>
        <w:jc w:val="both"/>
        <w:rPr>
          <w:sz w:val="28"/>
          <w:szCs w:val="28"/>
        </w:rPr>
      </w:pPr>
      <w:r w:rsidRPr="00A87177">
        <w:rPr>
          <w:sz w:val="28"/>
          <w:szCs w:val="28"/>
        </w:rPr>
        <w:t>Древесина в целях обеспечения безопасности находится на территории ООО «НОВОГОР-</w:t>
      </w:r>
      <w:proofErr w:type="spellStart"/>
      <w:r w:rsidRPr="00A87177">
        <w:rPr>
          <w:sz w:val="28"/>
          <w:szCs w:val="28"/>
        </w:rPr>
        <w:t>Прикамье</w:t>
      </w:r>
      <w:proofErr w:type="spellEnd"/>
      <w:r w:rsidRPr="00A87177">
        <w:rPr>
          <w:sz w:val="28"/>
          <w:szCs w:val="28"/>
        </w:rPr>
        <w:t xml:space="preserve">» по адресу Пермь, ул. Профессора </w:t>
      </w:r>
      <w:proofErr w:type="spellStart"/>
      <w:r w:rsidRPr="00A87177">
        <w:rPr>
          <w:sz w:val="28"/>
          <w:szCs w:val="28"/>
        </w:rPr>
        <w:t>Дедюкина</w:t>
      </w:r>
      <w:proofErr w:type="spellEnd"/>
      <w:r w:rsidRPr="00A87177">
        <w:rPr>
          <w:sz w:val="28"/>
          <w:szCs w:val="28"/>
        </w:rPr>
        <w:t xml:space="preserve"> 12.</w:t>
      </w:r>
    </w:p>
    <w:p w:rsidR="006558A4" w:rsidRDefault="006558A4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381"/>
        <w:gridCol w:w="1448"/>
        <w:gridCol w:w="1333"/>
        <w:gridCol w:w="1576"/>
        <w:gridCol w:w="1095"/>
        <w:gridCol w:w="1576"/>
      </w:tblGrid>
      <w:tr w:rsidR="009D1639" w:rsidRPr="009D1639" w:rsidTr="005E5AD0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9D1639">
              <w:t>Порода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 xml:space="preserve">(Числитель - количество </w:t>
            </w:r>
            <w:proofErr w:type="spellStart"/>
            <w:r w:rsidRPr="009D1639">
              <w:t>куб.м</w:t>
            </w:r>
            <w:proofErr w:type="spellEnd"/>
            <w:r w:rsidRPr="009D1639">
              <w:t>/знаменатель - таксовая стоимость, руб.)</w:t>
            </w:r>
          </w:p>
        </w:tc>
      </w:tr>
      <w:tr w:rsidR="009D1639" w:rsidRPr="009D1639" w:rsidTr="005E5AD0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деловая древесина по классам крупности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дровяная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всего</w:t>
            </w:r>
          </w:p>
        </w:tc>
      </w:tr>
      <w:tr w:rsidR="009D1639" w:rsidRPr="009D1639" w:rsidTr="005E5AD0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крупная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средняя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мелкая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итого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1639" w:rsidRPr="009D1639" w:rsidTr="005E5AD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</w:pPr>
            <w:r w:rsidRPr="009D1639">
              <w:t>Сосна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0,55/222,69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7,63/2207,77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2,45/353,86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10,63/2784,32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0,30/2,94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10,93/2787,26</w:t>
            </w:r>
          </w:p>
        </w:tc>
      </w:tr>
      <w:tr w:rsidR="009D1639" w:rsidRPr="009D1639" w:rsidTr="005E5AD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9D1639"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0,55/222,69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7,63/2207,77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2,45/353,86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10,63/2784,32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0,30/2,94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9" w:rsidRPr="009D1639" w:rsidRDefault="009D1639" w:rsidP="009D16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639">
              <w:t>10,93/2787,26</w:t>
            </w:r>
          </w:p>
        </w:tc>
      </w:tr>
    </w:tbl>
    <w:p w:rsid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1.2. Передача древесины по настоящему Договору осуществляется без акта приема-передачи.</w:t>
      </w:r>
    </w:p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II. Плата по Договору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D1639" w:rsidRPr="009D1639" w:rsidTr="005E5AD0">
        <w:tc>
          <w:tcPr>
            <w:tcW w:w="9014" w:type="dxa"/>
          </w:tcPr>
          <w:p w:rsidR="009D1639" w:rsidRPr="009D1639" w:rsidRDefault="009D1639" w:rsidP="005E5A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2.1. Цена древесины по настоящему Договору составляет _______ руб.</w:t>
            </w:r>
          </w:p>
          <w:p w:rsidR="009D1639" w:rsidRPr="009D1639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(_____________________________________________________________).</w:t>
            </w:r>
          </w:p>
          <w:p w:rsidR="009D1639" w:rsidRPr="009D1639" w:rsidRDefault="009D1639" w:rsidP="005E5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</w:tr>
    </w:tbl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lastRenderedPageBreak/>
        <w:t>2.2. Оплата производится в рублях, единовременно в безналичном порядке на счет муниципального образования город Пермь: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Управление по экологии и природопользованию администрации города Перми, 614000, г. Пермь, ул. Советская, 22,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ИНН 5904082510, КПП 590201001,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Отделение Пермь Банка России //УФК по Пермскому краю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39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УФК по Пермскому краю (г. Пермь, Управление по экологии и природопользованию администрации, л/с 04563000410),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р/с 03231643577010005600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БИК 015773997, ОГРН 1025900514661, ОКПО 52254767, ОКОНХ 97610,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КБК ________________.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2.3. Покупатель оплачивает цену древесины (</w:t>
      </w:r>
      <w:hyperlink w:anchor="Par234" w:tooltip="2.1. Цена древесины по настоящему Договору составляет _________________ руб." w:history="1">
        <w:r w:rsidRPr="009D1639">
          <w:rPr>
            <w:rFonts w:ascii="Times New Roman" w:hAnsi="Times New Roman" w:cs="Times New Roman"/>
            <w:sz w:val="24"/>
            <w:szCs w:val="24"/>
          </w:rPr>
          <w:t>пункт 2.1</w:t>
        </w:r>
      </w:hyperlink>
      <w:r w:rsidRPr="009D1639">
        <w:rPr>
          <w:rFonts w:ascii="Times New Roman" w:hAnsi="Times New Roman" w:cs="Times New Roman"/>
          <w:sz w:val="24"/>
          <w:szCs w:val="24"/>
        </w:rPr>
        <w:t xml:space="preserve"> Договора) в течение 7 рабочих дней с момента подписания настоящего Договора, а именно не позднее «____» _____________ 20 ___ г.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2.4. Право собственности на древесину у Покупателя возникает после полной оплаты ее цены.</w:t>
      </w:r>
    </w:p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3.2. Продавец обязан: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уведомить Покупателя о намерении заключить с ним договор купли-продажи древесины;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3.3. Покупатель имеет право осуществлять вывоз древесины только после полной оплаты ее цены.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3.4. Покупатель обязан: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 xml:space="preserve">оплатить цену древесины в сроки и в порядке, установленном </w:t>
      </w:r>
      <w:hyperlink w:anchor="Par232" w:tooltip="II. Плата по Договору" w:history="1">
        <w:r w:rsidRPr="009D1639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9D1639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вывезти приобретенную древесину в течение 30 дней со дня полной оплаты цены древесины;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соблюдать условия Договора;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соблюдать правила пожарной и санитарной безопасности в лесах Российской Федерации.</w:t>
      </w:r>
    </w:p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4.3. Все споры и разногласия, которые могут возникнуть между Сторонами по вопросам, не нашедшим своего разрешения в тексте настоящего Договора, разрешаются путем переговоров.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39">
        <w:rPr>
          <w:rFonts w:ascii="Times New Roman" w:hAnsi="Times New Roman" w:cs="Times New Roman"/>
          <w:sz w:val="24"/>
          <w:szCs w:val="24"/>
        </w:rPr>
        <w:t>урегулировании в процессе переговоров спорных вопросов споры разрешаются в судебном порядке.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9D1639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9D1639">
        <w:rPr>
          <w:rFonts w:ascii="Times New Roman" w:hAnsi="Times New Roman" w:cs="Times New Roman"/>
          <w:sz w:val="24"/>
          <w:szCs w:val="24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V. Порядок изменения и расторжения Договора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lastRenderedPageBreak/>
        <w:t>5.1. Все изменения к настоящему Договору оформляются в письменной форме и подписываются Сторонами.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VI. Прочие условия Договора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6.1. Настоящий Договор составлен в 2 экземплярах, по 1 для каждой из Сторон.</w:t>
      </w:r>
    </w:p>
    <w:p w:rsidR="009D1639" w:rsidRPr="009D1639" w:rsidRDefault="009D1639" w:rsidP="009D1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D1639" w:rsidRPr="009D1639" w:rsidRDefault="009D1639" w:rsidP="009D16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9" w:rsidRPr="009D1639" w:rsidRDefault="009D1639" w:rsidP="009D16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VII. Юридические адреса и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9D1639" w:rsidRPr="007F3338" w:rsidTr="005E5AD0">
        <w:tc>
          <w:tcPr>
            <w:tcW w:w="4592" w:type="dxa"/>
          </w:tcPr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8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Управление по экологии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 xml:space="preserve"> природопользованию</w:t>
            </w:r>
            <w:proofErr w:type="gramEnd"/>
            <w:r w:rsidRPr="007F33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614000, г. Пермь, ул. Советская, 22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ИНН 5904082510, КПП 590201001</w:t>
            </w:r>
          </w:p>
          <w:p w:rsidR="009D1639" w:rsidRPr="009D1639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Пермь Банка России//УФК по Пермскому краю </w:t>
            </w:r>
            <w:proofErr w:type="spellStart"/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639" w:rsidRPr="009D1639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УФК по Пермскому краю </w:t>
            </w:r>
            <w:proofErr w:type="spellStart"/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r w:rsidRPr="009D1639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по экологии и природопользованию администрации </w:t>
            </w:r>
            <w:proofErr w:type="spellStart"/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r w:rsidRPr="009D1639">
              <w:rPr>
                <w:rFonts w:ascii="Times New Roman" w:hAnsi="Times New Roman" w:cs="Times New Roman"/>
                <w:sz w:val="24"/>
                <w:szCs w:val="24"/>
              </w:rPr>
              <w:t>, л/с 04563000410)</w:t>
            </w:r>
          </w:p>
          <w:p w:rsidR="009D1639" w:rsidRPr="00693D6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68">
              <w:rPr>
                <w:rFonts w:ascii="Times New Roman" w:hAnsi="Times New Roman" w:cs="Times New Roman"/>
                <w:sz w:val="24"/>
                <w:szCs w:val="24"/>
              </w:rPr>
              <w:t>р/с 03231643577010005600</w:t>
            </w:r>
          </w:p>
          <w:p w:rsidR="009D1639" w:rsidRPr="00693D6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68">
              <w:rPr>
                <w:rFonts w:ascii="Times New Roman" w:hAnsi="Times New Roman" w:cs="Times New Roman"/>
                <w:sz w:val="24"/>
                <w:szCs w:val="24"/>
              </w:rPr>
              <w:t>к/с 40102810145370000048</w:t>
            </w:r>
          </w:p>
          <w:p w:rsidR="009D1639" w:rsidRPr="00693D6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68">
              <w:rPr>
                <w:rFonts w:ascii="Times New Roman" w:hAnsi="Times New Roman" w:cs="Times New Roman"/>
                <w:sz w:val="24"/>
                <w:szCs w:val="24"/>
              </w:rPr>
              <w:t>БИК 015773997, ОГРН 1025900514661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68">
              <w:rPr>
                <w:rFonts w:ascii="Times New Roman" w:hAnsi="Times New Roman" w:cs="Times New Roman"/>
                <w:sz w:val="24"/>
                <w:szCs w:val="24"/>
              </w:rPr>
              <w:t>ОКПО 52254767, О</w:t>
            </w: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КОНХ 97610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КБК ________________</w:t>
            </w:r>
          </w:p>
        </w:tc>
        <w:tc>
          <w:tcPr>
            <w:tcW w:w="4422" w:type="dxa"/>
          </w:tcPr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8">
              <w:rPr>
                <w:rFonts w:ascii="Times New Roman" w:hAnsi="Times New Roman" w:cs="Times New Roman"/>
                <w:sz w:val="28"/>
                <w:szCs w:val="28"/>
              </w:rPr>
              <w:t>Покупатель: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1639" w:rsidRPr="007F3338" w:rsidRDefault="009D1639" w:rsidP="005E5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организации)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1639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1639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1639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1639" w:rsidRPr="007F3338" w:rsidRDefault="009D1639" w:rsidP="005E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EB64CE" w:rsidRPr="005B63B4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EB64CE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0341"/>
    <w:rsid w:val="00002597"/>
    <w:rsid w:val="00002707"/>
    <w:rsid w:val="00003D2B"/>
    <w:rsid w:val="00031665"/>
    <w:rsid w:val="000340DA"/>
    <w:rsid w:val="00036490"/>
    <w:rsid w:val="000402B5"/>
    <w:rsid w:val="00041609"/>
    <w:rsid w:val="00060371"/>
    <w:rsid w:val="00061569"/>
    <w:rsid w:val="000671BB"/>
    <w:rsid w:val="00073C44"/>
    <w:rsid w:val="00075FAF"/>
    <w:rsid w:val="0008112C"/>
    <w:rsid w:val="00085E8D"/>
    <w:rsid w:val="00094D8B"/>
    <w:rsid w:val="00096C3F"/>
    <w:rsid w:val="000A43D0"/>
    <w:rsid w:val="000A4F9F"/>
    <w:rsid w:val="000B347F"/>
    <w:rsid w:val="000B52F0"/>
    <w:rsid w:val="000B666D"/>
    <w:rsid w:val="000C289D"/>
    <w:rsid w:val="000C2AFA"/>
    <w:rsid w:val="000C4740"/>
    <w:rsid w:val="000D743B"/>
    <w:rsid w:val="000E064E"/>
    <w:rsid w:val="000E3E10"/>
    <w:rsid w:val="000F2F95"/>
    <w:rsid w:val="00100BBD"/>
    <w:rsid w:val="0010291C"/>
    <w:rsid w:val="0011250E"/>
    <w:rsid w:val="0011769D"/>
    <w:rsid w:val="00124BE2"/>
    <w:rsid w:val="001273D5"/>
    <w:rsid w:val="00132317"/>
    <w:rsid w:val="001402FD"/>
    <w:rsid w:val="0014675D"/>
    <w:rsid w:val="00152E26"/>
    <w:rsid w:val="00154FE1"/>
    <w:rsid w:val="00157A69"/>
    <w:rsid w:val="0016115A"/>
    <w:rsid w:val="00162043"/>
    <w:rsid w:val="00164456"/>
    <w:rsid w:val="00164685"/>
    <w:rsid w:val="0017021B"/>
    <w:rsid w:val="001711F8"/>
    <w:rsid w:val="00173B67"/>
    <w:rsid w:val="001763F2"/>
    <w:rsid w:val="00176C85"/>
    <w:rsid w:val="00185455"/>
    <w:rsid w:val="00192A75"/>
    <w:rsid w:val="001A47E6"/>
    <w:rsid w:val="001B0DE7"/>
    <w:rsid w:val="001B28E7"/>
    <w:rsid w:val="001B495E"/>
    <w:rsid w:val="001B6839"/>
    <w:rsid w:val="001C7009"/>
    <w:rsid w:val="001C73E9"/>
    <w:rsid w:val="001D0FF2"/>
    <w:rsid w:val="001D338C"/>
    <w:rsid w:val="001D5ABB"/>
    <w:rsid w:val="001D6588"/>
    <w:rsid w:val="001E2A61"/>
    <w:rsid w:val="001E47AE"/>
    <w:rsid w:val="001E66CD"/>
    <w:rsid w:val="001F3B57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23FA0"/>
    <w:rsid w:val="0022631B"/>
    <w:rsid w:val="00235454"/>
    <w:rsid w:val="00242098"/>
    <w:rsid w:val="00253DF9"/>
    <w:rsid w:val="00254E08"/>
    <w:rsid w:val="00261168"/>
    <w:rsid w:val="002656B1"/>
    <w:rsid w:val="00265AF4"/>
    <w:rsid w:val="00272FAA"/>
    <w:rsid w:val="00275336"/>
    <w:rsid w:val="0027717A"/>
    <w:rsid w:val="00282231"/>
    <w:rsid w:val="002930FC"/>
    <w:rsid w:val="00293844"/>
    <w:rsid w:val="002A0673"/>
    <w:rsid w:val="002A1540"/>
    <w:rsid w:val="002A2C57"/>
    <w:rsid w:val="002B0729"/>
    <w:rsid w:val="002B48F6"/>
    <w:rsid w:val="002B6EA8"/>
    <w:rsid w:val="002B7FFA"/>
    <w:rsid w:val="002D4504"/>
    <w:rsid w:val="002E0ED4"/>
    <w:rsid w:val="002F1DCD"/>
    <w:rsid w:val="002F2C23"/>
    <w:rsid w:val="002F4C49"/>
    <w:rsid w:val="002F4DFB"/>
    <w:rsid w:val="003005C6"/>
    <w:rsid w:val="00304485"/>
    <w:rsid w:val="00304F31"/>
    <w:rsid w:val="00305102"/>
    <w:rsid w:val="00312E28"/>
    <w:rsid w:val="0031624A"/>
    <w:rsid w:val="00316676"/>
    <w:rsid w:val="00325951"/>
    <w:rsid w:val="00332375"/>
    <w:rsid w:val="00332877"/>
    <w:rsid w:val="00345476"/>
    <w:rsid w:val="0034610B"/>
    <w:rsid w:val="00346BDA"/>
    <w:rsid w:val="00356991"/>
    <w:rsid w:val="00360695"/>
    <w:rsid w:val="00361C07"/>
    <w:rsid w:val="003736DD"/>
    <w:rsid w:val="003765F9"/>
    <w:rsid w:val="00382751"/>
    <w:rsid w:val="00385434"/>
    <w:rsid w:val="003920EC"/>
    <w:rsid w:val="003A2F92"/>
    <w:rsid w:val="003A559E"/>
    <w:rsid w:val="003B0ED8"/>
    <w:rsid w:val="003B1E04"/>
    <w:rsid w:val="003B278C"/>
    <w:rsid w:val="003B2ABE"/>
    <w:rsid w:val="003B4032"/>
    <w:rsid w:val="003C0261"/>
    <w:rsid w:val="003D03CB"/>
    <w:rsid w:val="003D10C3"/>
    <w:rsid w:val="003D4598"/>
    <w:rsid w:val="003D79FE"/>
    <w:rsid w:val="003D7B6B"/>
    <w:rsid w:val="003E4917"/>
    <w:rsid w:val="003F035D"/>
    <w:rsid w:val="003F4D57"/>
    <w:rsid w:val="003F5686"/>
    <w:rsid w:val="003F62BC"/>
    <w:rsid w:val="003F760A"/>
    <w:rsid w:val="003F79BA"/>
    <w:rsid w:val="00403F42"/>
    <w:rsid w:val="00407DA7"/>
    <w:rsid w:val="00411A2A"/>
    <w:rsid w:val="0041666D"/>
    <w:rsid w:val="00424B04"/>
    <w:rsid w:val="00426C16"/>
    <w:rsid w:val="00427B69"/>
    <w:rsid w:val="00433FA7"/>
    <w:rsid w:val="00442884"/>
    <w:rsid w:val="0045007D"/>
    <w:rsid w:val="0045434C"/>
    <w:rsid w:val="00454DCD"/>
    <w:rsid w:val="00456652"/>
    <w:rsid w:val="0046288A"/>
    <w:rsid w:val="0046313C"/>
    <w:rsid w:val="00463722"/>
    <w:rsid w:val="004649D3"/>
    <w:rsid w:val="00470EE1"/>
    <w:rsid w:val="00474BE4"/>
    <w:rsid w:val="00476337"/>
    <w:rsid w:val="0047652E"/>
    <w:rsid w:val="00483054"/>
    <w:rsid w:val="004836E2"/>
    <w:rsid w:val="00483D48"/>
    <w:rsid w:val="00496445"/>
    <w:rsid w:val="004A042B"/>
    <w:rsid w:val="004A5CE8"/>
    <w:rsid w:val="004B1EFF"/>
    <w:rsid w:val="004C0A81"/>
    <w:rsid w:val="004C2FE8"/>
    <w:rsid w:val="004C3912"/>
    <w:rsid w:val="004C4376"/>
    <w:rsid w:val="004C69CC"/>
    <w:rsid w:val="004C76D2"/>
    <w:rsid w:val="004D11AD"/>
    <w:rsid w:val="004D276B"/>
    <w:rsid w:val="004D36ED"/>
    <w:rsid w:val="004D40CB"/>
    <w:rsid w:val="004D4800"/>
    <w:rsid w:val="004E0A03"/>
    <w:rsid w:val="004E1E34"/>
    <w:rsid w:val="004E777E"/>
    <w:rsid w:val="004F1AC6"/>
    <w:rsid w:val="004F271F"/>
    <w:rsid w:val="00515027"/>
    <w:rsid w:val="00517571"/>
    <w:rsid w:val="00520265"/>
    <w:rsid w:val="0052328F"/>
    <w:rsid w:val="00523F44"/>
    <w:rsid w:val="00527872"/>
    <w:rsid w:val="00527FED"/>
    <w:rsid w:val="0053074A"/>
    <w:rsid w:val="005338F1"/>
    <w:rsid w:val="00537863"/>
    <w:rsid w:val="00545E84"/>
    <w:rsid w:val="00551E8B"/>
    <w:rsid w:val="00554609"/>
    <w:rsid w:val="00555EEB"/>
    <w:rsid w:val="00557212"/>
    <w:rsid w:val="00560F8E"/>
    <w:rsid w:val="00563844"/>
    <w:rsid w:val="00566F2A"/>
    <w:rsid w:val="00567862"/>
    <w:rsid w:val="00570BE7"/>
    <w:rsid w:val="00576A80"/>
    <w:rsid w:val="005858CE"/>
    <w:rsid w:val="005903DD"/>
    <w:rsid w:val="00590FA6"/>
    <w:rsid w:val="00593F9E"/>
    <w:rsid w:val="005946EE"/>
    <w:rsid w:val="00596B33"/>
    <w:rsid w:val="005B103F"/>
    <w:rsid w:val="005B4743"/>
    <w:rsid w:val="005B63B4"/>
    <w:rsid w:val="005B68DA"/>
    <w:rsid w:val="005C1B86"/>
    <w:rsid w:val="005C3818"/>
    <w:rsid w:val="005C7BEC"/>
    <w:rsid w:val="005D2AA3"/>
    <w:rsid w:val="005D4C93"/>
    <w:rsid w:val="005D4F91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24BFB"/>
    <w:rsid w:val="00632535"/>
    <w:rsid w:val="00634DD1"/>
    <w:rsid w:val="0063691D"/>
    <w:rsid w:val="00640951"/>
    <w:rsid w:val="00641EFC"/>
    <w:rsid w:val="006558A4"/>
    <w:rsid w:val="00664F8B"/>
    <w:rsid w:val="006748AF"/>
    <w:rsid w:val="00683742"/>
    <w:rsid w:val="00684B12"/>
    <w:rsid w:val="00686FCB"/>
    <w:rsid w:val="006910D3"/>
    <w:rsid w:val="00696A72"/>
    <w:rsid w:val="006970E6"/>
    <w:rsid w:val="006A1E12"/>
    <w:rsid w:val="006A1FFC"/>
    <w:rsid w:val="006A20A8"/>
    <w:rsid w:val="006A672E"/>
    <w:rsid w:val="006B299D"/>
    <w:rsid w:val="006B29EC"/>
    <w:rsid w:val="006B2C4B"/>
    <w:rsid w:val="006C717F"/>
    <w:rsid w:val="006C767A"/>
    <w:rsid w:val="006D6E56"/>
    <w:rsid w:val="006E2B63"/>
    <w:rsid w:val="006F0FCC"/>
    <w:rsid w:val="00700CE5"/>
    <w:rsid w:val="00702042"/>
    <w:rsid w:val="007022ED"/>
    <w:rsid w:val="00714885"/>
    <w:rsid w:val="00714947"/>
    <w:rsid w:val="00720B2F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64E61"/>
    <w:rsid w:val="007801F2"/>
    <w:rsid w:val="0078036E"/>
    <w:rsid w:val="007856A8"/>
    <w:rsid w:val="007909C6"/>
    <w:rsid w:val="00797A5F"/>
    <w:rsid w:val="00797DA3"/>
    <w:rsid w:val="007A2915"/>
    <w:rsid w:val="007A5061"/>
    <w:rsid w:val="007A69E1"/>
    <w:rsid w:val="007A6A2A"/>
    <w:rsid w:val="007B546F"/>
    <w:rsid w:val="007C4243"/>
    <w:rsid w:val="007C6DD7"/>
    <w:rsid w:val="007D0E0F"/>
    <w:rsid w:val="007D414F"/>
    <w:rsid w:val="007D7165"/>
    <w:rsid w:val="007D743C"/>
    <w:rsid w:val="007D74A0"/>
    <w:rsid w:val="007E6176"/>
    <w:rsid w:val="007E6B6D"/>
    <w:rsid w:val="007E6EC0"/>
    <w:rsid w:val="007F6DAD"/>
    <w:rsid w:val="00805F17"/>
    <w:rsid w:val="00810794"/>
    <w:rsid w:val="008107F3"/>
    <w:rsid w:val="00810A12"/>
    <w:rsid w:val="00827162"/>
    <w:rsid w:val="008333D4"/>
    <w:rsid w:val="00833496"/>
    <w:rsid w:val="00836698"/>
    <w:rsid w:val="00841C82"/>
    <w:rsid w:val="00843272"/>
    <w:rsid w:val="00851A23"/>
    <w:rsid w:val="0085473D"/>
    <w:rsid w:val="0085686C"/>
    <w:rsid w:val="00857364"/>
    <w:rsid w:val="008575AA"/>
    <w:rsid w:val="0086134C"/>
    <w:rsid w:val="00867262"/>
    <w:rsid w:val="00870722"/>
    <w:rsid w:val="00871D06"/>
    <w:rsid w:val="00874DE3"/>
    <w:rsid w:val="0088025E"/>
    <w:rsid w:val="00885DE0"/>
    <w:rsid w:val="00887EA1"/>
    <w:rsid w:val="008907B1"/>
    <w:rsid w:val="00893DBD"/>
    <w:rsid w:val="008A0F64"/>
    <w:rsid w:val="008A18EE"/>
    <w:rsid w:val="008A6225"/>
    <w:rsid w:val="008A71B3"/>
    <w:rsid w:val="008B4AB5"/>
    <w:rsid w:val="008D3FDA"/>
    <w:rsid w:val="008D5F4C"/>
    <w:rsid w:val="008E4E1A"/>
    <w:rsid w:val="008F16B5"/>
    <w:rsid w:val="008F2F58"/>
    <w:rsid w:val="008F4C67"/>
    <w:rsid w:val="00902DCE"/>
    <w:rsid w:val="009074E2"/>
    <w:rsid w:val="009119D4"/>
    <w:rsid w:val="00912203"/>
    <w:rsid w:val="009169C4"/>
    <w:rsid w:val="00927C08"/>
    <w:rsid w:val="00930A26"/>
    <w:rsid w:val="00931336"/>
    <w:rsid w:val="00943EDF"/>
    <w:rsid w:val="00944809"/>
    <w:rsid w:val="00950219"/>
    <w:rsid w:val="00956021"/>
    <w:rsid w:val="0095668A"/>
    <w:rsid w:val="00964BC0"/>
    <w:rsid w:val="00967FA0"/>
    <w:rsid w:val="00973001"/>
    <w:rsid w:val="009739C4"/>
    <w:rsid w:val="0097735E"/>
    <w:rsid w:val="00980446"/>
    <w:rsid w:val="009943CC"/>
    <w:rsid w:val="009A73C9"/>
    <w:rsid w:val="009B178F"/>
    <w:rsid w:val="009B6243"/>
    <w:rsid w:val="009B7FB5"/>
    <w:rsid w:val="009C0F2B"/>
    <w:rsid w:val="009C1BEB"/>
    <w:rsid w:val="009D1639"/>
    <w:rsid w:val="009D2435"/>
    <w:rsid w:val="009D4F4C"/>
    <w:rsid w:val="009E2084"/>
    <w:rsid w:val="009F1731"/>
    <w:rsid w:val="00A003DB"/>
    <w:rsid w:val="00A055D8"/>
    <w:rsid w:val="00A12694"/>
    <w:rsid w:val="00A14719"/>
    <w:rsid w:val="00A17BC5"/>
    <w:rsid w:val="00A220AC"/>
    <w:rsid w:val="00A2695B"/>
    <w:rsid w:val="00A26D04"/>
    <w:rsid w:val="00A36593"/>
    <w:rsid w:val="00A434D9"/>
    <w:rsid w:val="00A56A27"/>
    <w:rsid w:val="00A57869"/>
    <w:rsid w:val="00A61D65"/>
    <w:rsid w:val="00A6394B"/>
    <w:rsid w:val="00A73CD8"/>
    <w:rsid w:val="00A91B51"/>
    <w:rsid w:val="00A94DFE"/>
    <w:rsid w:val="00A96D6F"/>
    <w:rsid w:val="00AA112F"/>
    <w:rsid w:val="00AA206A"/>
    <w:rsid w:val="00AA2C26"/>
    <w:rsid w:val="00AA6DA5"/>
    <w:rsid w:val="00AB0F72"/>
    <w:rsid w:val="00AB1E4B"/>
    <w:rsid w:val="00AB2BA5"/>
    <w:rsid w:val="00AB3385"/>
    <w:rsid w:val="00AB36EE"/>
    <w:rsid w:val="00AB4691"/>
    <w:rsid w:val="00AC009E"/>
    <w:rsid w:val="00AC1F1B"/>
    <w:rsid w:val="00AC2246"/>
    <w:rsid w:val="00AC2D8E"/>
    <w:rsid w:val="00AD186B"/>
    <w:rsid w:val="00AD2457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3640F"/>
    <w:rsid w:val="00B365E3"/>
    <w:rsid w:val="00B37B9C"/>
    <w:rsid w:val="00B43AEE"/>
    <w:rsid w:val="00B4437D"/>
    <w:rsid w:val="00B4737D"/>
    <w:rsid w:val="00B54131"/>
    <w:rsid w:val="00B54246"/>
    <w:rsid w:val="00B5436B"/>
    <w:rsid w:val="00B60BA2"/>
    <w:rsid w:val="00B61205"/>
    <w:rsid w:val="00B61605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B3388"/>
    <w:rsid w:val="00BC0B44"/>
    <w:rsid w:val="00BC3E42"/>
    <w:rsid w:val="00BC4B4C"/>
    <w:rsid w:val="00BC52AC"/>
    <w:rsid w:val="00BC5F27"/>
    <w:rsid w:val="00BD2F0D"/>
    <w:rsid w:val="00BD4AAD"/>
    <w:rsid w:val="00BE18C3"/>
    <w:rsid w:val="00BE2632"/>
    <w:rsid w:val="00BE6E8D"/>
    <w:rsid w:val="00BE7BBE"/>
    <w:rsid w:val="00BF2C11"/>
    <w:rsid w:val="00C01D05"/>
    <w:rsid w:val="00C0228F"/>
    <w:rsid w:val="00C02A6D"/>
    <w:rsid w:val="00C02E45"/>
    <w:rsid w:val="00C02FA1"/>
    <w:rsid w:val="00C15897"/>
    <w:rsid w:val="00C22AE2"/>
    <w:rsid w:val="00C22F97"/>
    <w:rsid w:val="00C30CCA"/>
    <w:rsid w:val="00C31319"/>
    <w:rsid w:val="00C33473"/>
    <w:rsid w:val="00C33519"/>
    <w:rsid w:val="00C349A2"/>
    <w:rsid w:val="00C377F9"/>
    <w:rsid w:val="00C41B90"/>
    <w:rsid w:val="00C42112"/>
    <w:rsid w:val="00C42CAF"/>
    <w:rsid w:val="00C43B6D"/>
    <w:rsid w:val="00C507E0"/>
    <w:rsid w:val="00C510F2"/>
    <w:rsid w:val="00C52185"/>
    <w:rsid w:val="00C524B1"/>
    <w:rsid w:val="00C5311D"/>
    <w:rsid w:val="00C57F6F"/>
    <w:rsid w:val="00C60491"/>
    <w:rsid w:val="00C60925"/>
    <w:rsid w:val="00C62056"/>
    <w:rsid w:val="00C81508"/>
    <w:rsid w:val="00C83897"/>
    <w:rsid w:val="00C83A79"/>
    <w:rsid w:val="00C847C1"/>
    <w:rsid w:val="00C96D71"/>
    <w:rsid w:val="00CA7EEB"/>
    <w:rsid w:val="00CB024C"/>
    <w:rsid w:val="00CB09F4"/>
    <w:rsid w:val="00CB28B3"/>
    <w:rsid w:val="00CB3CE0"/>
    <w:rsid w:val="00CD0FA8"/>
    <w:rsid w:val="00CD274A"/>
    <w:rsid w:val="00CD2811"/>
    <w:rsid w:val="00CE0205"/>
    <w:rsid w:val="00CE2896"/>
    <w:rsid w:val="00CE619A"/>
    <w:rsid w:val="00CE61F3"/>
    <w:rsid w:val="00CE782E"/>
    <w:rsid w:val="00D018C9"/>
    <w:rsid w:val="00D049BF"/>
    <w:rsid w:val="00D20E35"/>
    <w:rsid w:val="00D406DF"/>
    <w:rsid w:val="00D42618"/>
    <w:rsid w:val="00D44F8E"/>
    <w:rsid w:val="00D44FC7"/>
    <w:rsid w:val="00D61F37"/>
    <w:rsid w:val="00D62724"/>
    <w:rsid w:val="00D62F3A"/>
    <w:rsid w:val="00D65C1F"/>
    <w:rsid w:val="00D70328"/>
    <w:rsid w:val="00D71F89"/>
    <w:rsid w:val="00D82D3D"/>
    <w:rsid w:val="00D8520A"/>
    <w:rsid w:val="00D862EA"/>
    <w:rsid w:val="00D8632E"/>
    <w:rsid w:val="00D9256F"/>
    <w:rsid w:val="00D9446C"/>
    <w:rsid w:val="00D97E30"/>
    <w:rsid w:val="00DA0F09"/>
    <w:rsid w:val="00DB37F3"/>
    <w:rsid w:val="00DD615D"/>
    <w:rsid w:val="00DE4CF9"/>
    <w:rsid w:val="00DE6021"/>
    <w:rsid w:val="00E0392A"/>
    <w:rsid w:val="00E07E73"/>
    <w:rsid w:val="00E14768"/>
    <w:rsid w:val="00E21B28"/>
    <w:rsid w:val="00E26A28"/>
    <w:rsid w:val="00E37717"/>
    <w:rsid w:val="00E409B3"/>
    <w:rsid w:val="00E456F5"/>
    <w:rsid w:val="00E60345"/>
    <w:rsid w:val="00E63F06"/>
    <w:rsid w:val="00E64B4F"/>
    <w:rsid w:val="00E64EFC"/>
    <w:rsid w:val="00E70152"/>
    <w:rsid w:val="00E76CB6"/>
    <w:rsid w:val="00E86F81"/>
    <w:rsid w:val="00E9183F"/>
    <w:rsid w:val="00E95B07"/>
    <w:rsid w:val="00E97A6D"/>
    <w:rsid w:val="00EA3374"/>
    <w:rsid w:val="00EB64CE"/>
    <w:rsid w:val="00EB6C14"/>
    <w:rsid w:val="00EC1A20"/>
    <w:rsid w:val="00EC2318"/>
    <w:rsid w:val="00EC3895"/>
    <w:rsid w:val="00EC43CD"/>
    <w:rsid w:val="00EC4B1A"/>
    <w:rsid w:val="00EC6384"/>
    <w:rsid w:val="00ED11D9"/>
    <w:rsid w:val="00ED3214"/>
    <w:rsid w:val="00ED4865"/>
    <w:rsid w:val="00EF6EC0"/>
    <w:rsid w:val="00F007BD"/>
    <w:rsid w:val="00F01CC5"/>
    <w:rsid w:val="00F02CBB"/>
    <w:rsid w:val="00F12F61"/>
    <w:rsid w:val="00F242D1"/>
    <w:rsid w:val="00F3583E"/>
    <w:rsid w:val="00F419B0"/>
    <w:rsid w:val="00F42F0F"/>
    <w:rsid w:val="00F43E4A"/>
    <w:rsid w:val="00F43FB6"/>
    <w:rsid w:val="00F44D9D"/>
    <w:rsid w:val="00F4563E"/>
    <w:rsid w:val="00F50693"/>
    <w:rsid w:val="00F50AAA"/>
    <w:rsid w:val="00F54035"/>
    <w:rsid w:val="00F56025"/>
    <w:rsid w:val="00F75D84"/>
    <w:rsid w:val="00F77428"/>
    <w:rsid w:val="00F86339"/>
    <w:rsid w:val="00F87974"/>
    <w:rsid w:val="00F90D9A"/>
    <w:rsid w:val="00F9408C"/>
    <w:rsid w:val="00F979C7"/>
    <w:rsid w:val="00FA5A7C"/>
    <w:rsid w:val="00FB395B"/>
    <w:rsid w:val="00FB3C32"/>
    <w:rsid w:val="00FB7370"/>
    <w:rsid w:val="00FB7AF1"/>
    <w:rsid w:val="00FC15C6"/>
    <w:rsid w:val="00FC258D"/>
    <w:rsid w:val="00FC338F"/>
    <w:rsid w:val="00FE1635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44CDEC"/>
  <w15:docId w15:val="{BC55E4DA-EF3A-4FDF-8BE1-A7123F1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rsid w:val="002B48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4978D02EA9C7ED11B297AC5E95578132C4B2705374CB0A9E5D4ACA01620F0AB751903B79BD7404409DB0816DDAEF20AE5ETCl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consultantplus://offline/ref=4F22323F4C76C482E6CBE4C2A486478BC54AD0175051B3B6ED50F274FE9F1CAB2FA910A457CEFF6FCF410B25C8FD5B862FEF72C3E86B9379A8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BBFE-1C5B-4982-9E4B-6F951B99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17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75</cp:revision>
  <cp:lastPrinted>2020-01-17T04:55:00Z</cp:lastPrinted>
  <dcterms:created xsi:type="dcterms:W3CDTF">2020-01-24T09:37:00Z</dcterms:created>
  <dcterms:modified xsi:type="dcterms:W3CDTF">2021-02-05T10:13:00Z</dcterms:modified>
</cp:coreProperties>
</file>