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D523AA" w:rsidRPr="006B32E2" w:rsidRDefault="00053E45" w:rsidP="00D523AA">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r w:rsidR="00D523AA">
        <w:rPr>
          <w:rFonts w:ascii="Times New Roman" w:hAnsi="Times New Roman"/>
          <w:b/>
          <w:sz w:val="24"/>
          <w:szCs w:val="24"/>
        </w:rPr>
        <w:br/>
      </w:r>
      <w:r w:rsidR="00AD515A" w:rsidRPr="00AD515A">
        <w:rPr>
          <w:rFonts w:ascii="Times New Roman" w:hAnsi="Times New Roman"/>
          <w:b/>
          <w:sz w:val="24"/>
          <w:szCs w:val="24"/>
        </w:rPr>
        <w:t>от 23.04.2021 № 059-19-01-11-38</w:t>
      </w:r>
      <w:r w:rsidR="00B81797">
        <w:rPr>
          <w:rFonts w:ascii="Times New Roman" w:hAnsi="Times New Roman"/>
          <w:b/>
          <w:sz w:val="24"/>
          <w:szCs w:val="24"/>
        </w:rPr>
        <w:br/>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785B82">
        <w:rPr>
          <w:b/>
        </w:rPr>
        <w:t>27</w:t>
      </w:r>
      <w:r w:rsidRPr="00B60622">
        <w:rPr>
          <w:b/>
        </w:rPr>
        <w:t>.</w:t>
      </w:r>
      <w:r w:rsidR="00D26813">
        <w:rPr>
          <w:b/>
        </w:rPr>
        <w:t>0</w:t>
      </w:r>
      <w:r w:rsidR="006D69CB">
        <w:rPr>
          <w:b/>
        </w:rPr>
        <w:t>5</w:t>
      </w:r>
      <w:r w:rsidRPr="00B60622">
        <w:rPr>
          <w:b/>
        </w:rPr>
        <w:t>.20</w:t>
      </w:r>
      <w:r w:rsidR="00E042F6">
        <w:rPr>
          <w:b/>
        </w:rPr>
        <w:t>2</w:t>
      </w:r>
      <w:r w:rsidR="00D26813">
        <w:rPr>
          <w:b/>
        </w:rPr>
        <w:t>1</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w:t>
      </w:r>
      <w:r w:rsidR="006D69CB">
        <w:t>1</w:t>
      </w:r>
      <w:r w:rsidRPr="00691E73">
        <w:t xml:space="preserve"> год</w:t>
      </w:r>
    </w:p>
    <w:p w:rsidR="006D2E4D" w:rsidRDefault="006D2E4D"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Правилами благоустройства территории города Перми, утвержденными решением Пермской городской Думы от 1</w:t>
      </w:r>
      <w:r w:rsidR="006D69CB">
        <w:rPr>
          <w:shd w:val="clear" w:color="auto" w:fill="FFFFFF"/>
        </w:rPr>
        <w:t>5</w:t>
      </w:r>
      <w:r w:rsidRPr="00DC3EF5">
        <w:rPr>
          <w:shd w:val="clear" w:color="auto" w:fill="FFFFFF"/>
        </w:rPr>
        <w:t xml:space="preserve"> декабря 20</w:t>
      </w:r>
      <w:r w:rsidR="006D69CB">
        <w:rPr>
          <w:shd w:val="clear" w:color="auto" w:fill="FFFFFF"/>
        </w:rPr>
        <w:t>20</w:t>
      </w:r>
      <w:r w:rsidRPr="00DC3EF5">
        <w:rPr>
          <w:shd w:val="clear" w:color="auto" w:fill="FFFFFF"/>
        </w:rPr>
        <w:t xml:space="preserve"> г. № 2</w:t>
      </w:r>
      <w:r w:rsidR="006D69CB">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AD515A" w:rsidRPr="00AD515A">
        <w:rPr>
          <w:bCs/>
        </w:rPr>
        <w:t>от 23.04.2021 № 059-19-01-11-38</w:t>
      </w:r>
      <w:r w:rsidRPr="006D2E4D">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523AA" w:rsidRDefault="00D523AA"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w:t>
      </w:r>
      <w:r w:rsidR="00785B82">
        <w:rPr>
          <w:b/>
          <w:u w:val="single"/>
        </w:rPr>
        <w:t>е</w:t>
      </w:r>
      <w:r w:rsidRPr="000404D2">
        <w:rPr>
          <w:b/>
          <w:u w:val="single"/>
        </w:rPr>
        <w:t xml:space="preserve"> (предмет</w:t>
      </w:r>
      <w:r w:rsidR="00785B82">
        <w:rPr>
          <w:b/>
          <w:u w:val="single"/>
        </w:rPr>
        <w:t>е</w:t>
      </w:r>
      <w:r w:rsidRPr="000404D2">
        <w:rPr>
          <w:b/>
          <w:u w:val="single"/>
        </w:rPr>
        <w:t xml:space="preserve"> аукциона)</w:t>
      </w:r>
    </w:p>
    <w:p w:rsidR="0046319A" w:rsidRDefault="0046319A" w:rsidP="0046319A">
      <w:pPr>
        <w:rPr>
          <w:b/>
        </w:rPr>
      </w:pPr>
      <w:r>
        <w:rPr>
          <w:b/>
        </w:rPr>
        <w:t>Лот № 21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46319A" w:rsidTr="0012177A">
        <w:trPr>
          <w:trHeight w:val="22"/>
        </w:trPr>
        <w:tc>
          <w:tcPr>
            <w:tcW w:w="5637" w:type="dxa"/>
            <w:tcBorders>
              <w:top w:val="single" w:sz="4" w:space="0" w:color="auto"/>
              <w:left w:val="single" w:sz="4" w:space="0" w:color="auto"/>
              <w:bottom w:val="single" w:sz="4" w:space="0" w:color="auto"/>
              <w:right w:val="single" w:sz="4" w:space="0" w:color="auto"/>
            </w:tcBorders>
            <w:hideMark/>
          </w:tcPr>
          <w:p w:rsidR="0046319A" w:rsidRDefault="0046319A" w:rsidP="0012177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6319A" w:rsidRDefault="0046319A" w:rsidP="0012177A">
            <w:pPr>
              <w:spacing w:line="256" w:lineRule="auto"/>
            </w:pPr>
            <w:r>
              <w:t>Павильон, тип 1</w:t>
            </w:r>
          </w:p>
        </w:tc>
      </w:tr>
      <w:tr w:rsidR="0046319A" w:rsidTr="0012177A">
        <w:trPr>
          <w:trHeight w:val="22"/>
        </w:trPr>
        <w:tc>
          <w:tcPr>
            <w:tcW w:w="5637" w:type="dxa"/>
            <w:tcBorders>
              <w:top w:val="single" w:sz="4" w:space="0" w:color="auto"/>
              <w:left w:val="single" w:sz="4" w:space="0" w:color="auto"/>
              <w:bottom w:val="single" w:sz="4" w:space="0" w:color="auto"/>
              <w:right w:val="single" w:sz="4" w:space="0" w:color="auto"/>
            </w:tcBorders>
            <w:hideMark/>
          </w:tcPr>
          <w:p w:rsidR="0046319A" w:rsidRDefault="0046319A" w:rsidP="0012177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6319A" w:rsidRDefault="0046319A" w:rsidP="0012177A">
            <w:pPr>
              <w:spacing w:line="256" w:lineRule="auto"/>
            </w:pPr>
            <w:r>
              <w:rPr>
                <w:color w:val="000000"/>
              </w:rPr>
              <w:t>Д-П-21</w:t>
            </w:r>
          </w:p>
        </w:tc>
      </w:tr>
      <w:tr w:rsidR="0046319A" w:rsidTr="0012177A">
        <w:trPr>
          <w:trHeight w:val="22"/>
        </w:trPr>
        <w:tc>
          <w:tcPr>
            <w:tcW w:w="5637" w:type="dxa"/>
            <w:tcBorders>
              <w:top w:val="single" w:sz="4" w:space="0" w:color="auto"/>
              <w:left w:val="single" w:sz="4" w:space="0" w:color="auto"/>
              <w:bottom w:val="single" w:sz="4" w:space="0" w:color="auto"/>
              <w:right w:val="single" w:sz="4" w:space="0" w:color="auto"/>
            </w:tcBorders>
            <w:hideMark/>
          </w:tcPr>
          <w:p w:rsidR="0046319A" w:rsidRDefault="0046319A" w:rsidP="0012177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6319A" w:rsidRDefault="0046319A" w:rsidP="0012177A">
            <w:pPr>
              <w:spacing w:line="256" w:lineRule="auto"/>
            </w:pPr>
            <w:r>
              <w:t>ул. Связистов,11</w:t>
            </w:r>
          </w:p>
        </w:tc>
      </w:tr>
      <w:tr w:rsidR="0046319A" w:rsidTr="0012177A">
        <w:trPr>
          <w:trHeight w:val="22"/>
        </w:trPr>
        <w:tc>
          <w:tcPr>
            <w:tcW w:w="5637" w:type="dxa"/>
            <w:tcBorders>
              <w:top w:val="single" w:sz="4" w:space="0" w:color="auto"/>
              <w:left w:val="single" w:sz="4" w:space="0" w:color="auto"/>
              <w:bottom w:val="single" w:sz="4" w:space="0" w:color="auto"/>
              <w:right w:val="single" w:sz="4" w:space="0" w:color="auto"/>
            </w:tcBorders>
            <w:hideMark/>
          </w:tcPr>
          <w:p w:rsidR="0046319A" w:rsidRDefault="0046319A" w:rsidP="0012177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46319A" w:rsidRDefault="0046319A" w:rsidP="0012177A">
            <w:pPr>
              <w:spacing w:line="256" w:lineRule="auto"/>
            </w:pPr>
            <w:r>
              <w:t>30</w:t>
            </w:r>
          </w:p>
        </w:tc>
      </w:tr>
      <w:tr w:rsidR="0046319A" w:rsidTr="0012177A">
        <w:trPr>
          <w:trHeight w:val="22"/>
        </w:trPr>
        <w:tc>
          <w:tcPr>
            <w:tcW w:w="5637" w:type="dxa"/>
            <w:tcBorders>
              <w:top w:val="single" w:sz="4" w:space="0" w:color="auto"/>
              <w:left w:val="single" w:sz="4" w:space="0" w:color="auto"/>
              <w:bottom w:val="single" w:sz="4" w:space="0" w:color="auto"/>
              <w:right w:val="single" w:sz="4" w:space="0" w:color="auto"/>
            </w:tcBorders>
            <w:hideMark/>
          </w:tcPr>
          <w:p w:rsidR="0046319A" w:rsidRDefault="0046319A" w:rsidP="0012177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6319A" w:rsidRDefault="0046319A" w:rsidP="0012177A">
            <w:pPr>
              <w:spacing w:line="256" w:lineRule="auto"/>
            </w:pPr>
            <w:r>
              <w:t>Общественное питание и продукция общественного питания</w:t>
            </w:r>
          </w:p>
        </w:tc>
      </w:tr>
      <w:tr w:rsidR="0046319A" w:rsidTr="0012177A">
        <w:tc>
          <w:tcPr>
            <w:tcW w:w="5637" w:type="dxa"/>
            <w:tcBorders>
              <w:top w:val="single" w:sz="4" w:space="0" w:color="auto"/>
              <w:left w:val="single" w:sz="4" w:space="0" w:color="auto"/>
              <w:bottom w:val="single" w:sz="4" w:space="0" w:color="auto"/>
              <w:right w:val="single" w:sz="4" w:space="0" w:color="auto"/>
            </w:tcBorders>
            <w:hideMark/>
          </w:tcPr>
          <w:p w:rsidR="0046319A" w:rsidRDefault="0046319A" w:rsidP="0012177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46319A" w:rsidRDefault="0046319A" w:rsidP="0012177A">
            <w:pPr>
              <w:spacing w:line="256" w:lineRule="auto"/>
            </w:pPr>
            <w:r>
              <w:t>60</w:t>
            </w:r>
          </w:p>
        </w:tc>
      </w:tr>
      <w:tr w:rsidR="0046319A" w:rsidTr="0012177A">
        <w:tc>
          <w:tcPr>
            <w:tcW w:w="5637" w:type="dxa"/>
            <w:tcBorders>
              <w:top w:val="single" w:sz="4" w:space="0" w:color="auto"/>
              <w:left w:val="single" w:sz="4" w:space="0" w:color="auto"/>
              <w:bottom w:val="single" w:sz="4" w:space="0" w:color="auto"/>
              <w:right w:val="single" w:sz="4" w:space="0" w:color="auto"/>
            </w:tcBorders>
            <w:hideMark/>
          </w:tcPr>
          <w:p w:rsidR="0046319A" w:rsidRDefault="0046319A" w:rsidP="0012177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46319A" w:rsidRDefault="0046319A" w:rsidP="0012177A">
            <w:pPr>
              <w:spacing w:line="256" w:lineRule="auto"/>
              <w:rPr>
                <w:color w:val="FF0000"/>
              </w:rPr>
            </w:pPr>
            <w:r>
              <w:t>60 месяцев с даты заключения договора</w:t>
            </w:r>
          </w:p>
        </w:tc>
      </w:tr>
      <w:tr w:rsidR="0046319A" w:rsidTr="0012177A">
        <w:tc>
          <w:tcPr>
            <w:tcW w:w="5637" w:type="dxa"/>
            <w:tcBorders>
              <w:top w:val="single" w:sz="4" w:space="0" w:color="auto"/>
              <w:left w:val="single" w:sz="4" w:space="0" w:color="auto"/>
              <w:bottom w:val="single" w:sz="4" w:space="0" w:color="auto"/>
              <w:right w:val="single" w:sz="4" w:space="0" w:color="auto"/>
            </w:tcBorders>
            <w:hideMark/>
          </w:tcPr>
          <w:p w:rsidR="0046319A" w:rsidRDefault="0046319A" w:rsidP="0012177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46319A" w:rsidRDefault="0046319A" w:rsidP="0012177A">
            <w:pPr>
              <w:autoSpaceDE w:val="0"/>
              <w:autoSpaceDN w:val="0"/>
              <w:adjustRightInd w:val="0"/>
              <w:spacing w:line="256" w:lineRule="auto"/>
            </w:pPr>
            <w:r>
              <w:t>69059,71</w:t>
            </w:r>
          </w:p>
        </w:tc>
      </w:tr>
      <w:tr w:rsidR="0046319A" w:rsidTr="0012177A">
        <w:tc>
          <w:tcPr>
            <w:tcW w:w="5637" w:type="dxa"/>
            <w:tcBorders>
              <w:top w:val="single" w:sz="4" w:space="0" w:color="auto"/>
              <w:left w:val="single" w:sz="4" w:space="0" w:color="auto"/>
              <w:bottom w:val="single" w:sz="4" w:space="0" w:color="auto"/>
              <w:right w:val="single" w:sz="4" w:space="0" w:color="auto"/>
            </w:tcBorders>
            <w:hideMark/>
          </w:tcPr>
          <w:p w:rsidR="0046319A" w:rsidRDefault="0046319A" w:rsidP="0012177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6319A" w:rsidRDefault="0046319A" w:rsidP="0012177A">
            <w:pPr>
              <w:autoSpaceDE w:val="0"/>
              <w:autoSpaceDN w:val="0"/>
              <w:adjustRightInd w:val="0"/>
              <w:spacing w:line="256" w:lineRule="auto"/>
            </w:pPr>
            <w:r>
              <w:t>69059,71</w:t>
            </w:r>
          </w:p>
        </w:tc>
      </w:tr>
      <w:tr w:rsidR="0046319A" w:rsidTr="0012177A">
        <w:tc>
          <w:tcPr>
            <w:tcW w:w="5637" w:type="dxa"/>
            <w:tcBorders>
              <w:top w:val="single" w:sz="4" w:space="0" w:color="auto"/>
              <w:left w:val="single" w:sz="4" w:space="0" w:color="auto"/>
              <w:bottom w:val="single" w:sz="4" w:space="0" w:color="auto"/>
              <w:right w:val="single" w:sz="4" w:space="0" w:color="auto"/>
            </w:tcBorders>
            <w:hideMark/>
          </w:tcPr>
          <w:p w:rsidR="0046319A" w:rsidRDefault="0046319A" w:rsidP="0012177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46319A" w:rsidRDefault="0046319A" w:rsidP="0012177A">
            <w:pPr>
              <w:autoSpaceDE w:val="0"/>
              <w:autoSpaceDN w:val="0"/>
              <w:adjustRightInd w:val="0"/>
              <w:spacing w:line="256" w:lineRule="auto"/>
            </w:pPr>
            <w:r>
              <w:t>3452,99</w:t>
            </w:r>
          </w:p>
        </w:tc>
      </w:tr>
      <w:tr w:rsidR="0046319A" w:rsidTr="0012177A">
        <w:tc>
          <w:tcPr>
            <w:tcW w:w="5637" w:type="dxa"/>
            <w:tcBorders>
              <w:top w:val="single" w:sz="4" w:space="0" w:color="auto"/>
              <w:left w:val="single" w:sz="4" w:space="0" w:color="auto"/>
              <w:bottom w:val="single" w:sz="4" w:space="0" w:color="auto"/>
              <w:right w:val="single" w:sz="4" w:space="0" w:color="auto"/>
            </w:tcBorders>
            <w:vAlign w:val="center"/>
            <w:hideMark/>
          </w:tcPr>
          <w:p w:rsidR="0046319A" w:rsidRDefault="0046319A" w:rsidP="0012177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46319A" w:rsidRDefault="0046319A" w:rsidP="0012177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46319A" w:rsidTr="0012177A">
        <w:tc>
          <w:tcPr>
            <w:tcW w:w="5637" w:type="dxa"/>
            <w:tcBorders>
              <w:top w:val="single" w:sz="4" w:space="0" w:color="auto"/>
              <w:left w:val="single" w:sz="4" w:space="0" w:color="auto"/>
              <w:bottom w:val="single" w:sz="4" w:space="0" w:color="auto"/>
              <w:right w:val="single" w:sz="4" w:space="0" w:color="auto"/>
            </w:tcBorders>
            <w:vAlign w:val="center"/>
            <w:hideMark/>
          </w:tcPr>
          <w:p w:rsidR="0046319A" w:rsidRDefault="0046319A" w:rsidP="0012177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46319A" w:rsidRDefault="0046319A" w:rsidP="0012177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46319A" w:rsidTr="0012177A">
        <w:trPr>
          <w:trHeight w:val="421"/>
        </w:trPr>
        <w:tc>
          <w:tcPr>
            <w:tcW w:w="5637" w:type="dxa"/>
            <w:tcBorders>
              <w:top w:val="single" w:sz="4" w:space="0" w:color="auto"/>
              <w:left w:val="single" w:sz="4" w:space="0" w:color="auto"/>
              <w:bottom w:val="single" w:sz="4" w:space="0" w:color="auto"/>
              <w:right w:val="single" w:sz="4" w:space="0" w:color="auto"/>
            </w:tcBorders>
            <w:vAlign w:val="center"/>
            <w:hideMark/>
          </w:tcPr>
          <w:p w:rsidR="0046319A" w:rsidRDefault="0046319A" w:rsidP="0012177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46319A" w:rsidRDefault="0046319A" w:rsidP="0012177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46319A" w:rsidRDefault="0046319A" w:rsidP="0012177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46319A" w:rsidRDefault="0046319A" w:rsidP="0012177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17BD8" w:rsidRDefault="00E17BD8" w:rsidP="00E17BD8">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E17BD8" w:rsidRDefault="00E17BD8" w:rsidP="00E17BD8">
      <w:pPr>
        <w:tabs>
          <w:tab w:val="center" w:pos="567"/>
        </w:tabs>
        <w:spacing w:line="276" w:lineRule="auto"/>
        <w:ind w:left="-567" w:firstLine="567"/>
        <w:jc w:val="center"/>
        <w:outlineLvl w:val="0"/>
        <w:rPr>
          <w:b/>
          <w:bCs/>
        </w:rPr>
      </w:pPr>
    </w:p>
    <w:p w:rsidR="00E17BD8" w:rsidRPr="00177DC1" w:rsidRDefault="00E17BD8" w:rsidP="00E17BD8">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E17BD8" w:rsidRDefault="00E17BD8"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85B82" w:rsidRPr="00C22F97" w:rsidRDefault="00785B82" w:rsidP="00785B82">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785B82" w:rsidRPr="00C22F97" w:rsidRDefault="00785B82" w:rsidP="00785B82">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85B82" w:rsidRPr="00A25D54" w:rsidRDefault="00785B82" w:rsidP="00785B82">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27</w:t>
      </w:r>
      <w:r w:rsidRPr="00A25D54">
        <w:rPr>
          <w:rFonts w:eastAsia="Courier New"/>
          <w:lang w:bidi="ru-RU"/>
        </w:rPr>
        <w:t>.</w:t>
      </w:r>
      <w:r>
        <w:rPr>
          <w:rFonts w:eastAsia="Courier New"/>
          <w:lang w:bidi="ru-RU"/>
        </w:rPr>
        <w:t>04</w:t>
      </w:r>
      <w:r w:rsidRPr="00A25D54">
        <w:rPr>
          <w:rFonts w:eastAsia="Courier New"/>
          <w:lang w:bidi="ru-RU"/>
        </w:rPr>
        <w:t>.20</w:t>
      </w:r>
      <w:r>
        <w:rPr>
          <w:rFonts w:eastAsia="Courier New"/>
          <w:lang w:bidi="ru-RU"/>
        </w:rPr>
        <w:t>21</w:t>
      </w:r>
      <w:r w:rsidRPr="00A25D54">
        <w:rPr>
          <w:rFonts w:eastAsia="Courier New"/>
          <w:lang w:bidi="ru-RU"/>
        </w:rPr>
        <w:t xml:space="preserve"> в 9:00 </w:t>
      </w:r>
      <w:r w:rsidRPr="00A25D54">
        <w:rPr>
          <w:rFonts w:eastAsia="Courier New"/>
          <w:lang w:bidi="ru-RU"/>
        </w:rPr>
        <w:br/>
        <w:t>по местному времени (7:00 МСК).</w:t>
      </w:r>
    </w:p>
    <w:p w:rsidR="00785B82" w:rsidRPr="00A25D54" w:rsidRDefault="00785B82" w:rsidP="00785B82">
      <w:pPr>
        <w:widowControl w:val="0"/>
        <w:ind w:left="-567" w:firstLine="709"/>
        <w:jc w:val="both"/>
        <w:rPr>
          <w:rFonts w:eastAsia="Courier New"/>
          <w:lang w:bidi="ru-RU"/>
        </w:rPr>
      </w:pPr>
    </w:p>
    <w:p w:rsidR="00785B82" w:rsidRPr="00A25D54" w:rsidRDefault="00785B82" w:rsidP="00785B82">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532A09">
        <w:rPr>
          <w:rFonts w:eastAsia="Courier New"/>
          <w:lang w:bidi="ru-RU"/>
        </w:rPr>
        <w:t>2</w:t>
      </w:r>
      <w:r>
        <w:rPr>
          <w:rFonts w:eastAsia="Courier New"/>
          <w:lang w:bidi="ru-RU"/>
        </w:rPr>
        <w:t>5</w:t>
      </w:r>
      <w:r w:rsidRPr="007440A2">
        <w:rPr>
          <w:rFonts w:eastAsia="Courier New"/>
          <w:lang w:bidi="ru-RU"/>
        </w:rPr>
        <w:t>.</w:t>
      </w:r>
      <w:r>
        <w:rPr>
          <w:rFonts w:eastAsia="Courier New"/>
          <w:lang w:bidi="ru-RU"/>
        </w:rPr>
        <w:t>05</w:t>
      </w:r>
      <w:r w:rsidRPr="00A25D54">
        <w:rPr>
          <w:rFonts w:eastAsia="Courier New"/>
          <w:lang w:bidi="ru-RU"/>
        </w:rPr>
        <w:t>.20</w:t>
      </w:r>
      <w:r>
        <w:rPr>
          <w:rFonts w:eastAsia="Courier New"/>
          <w:lang w:bidi="ru-RU"/>
        </w:rPr>
        <w:t>2</w:t>
      </w:r>
      <w:r w:rsidR="00F4315E">
        <w:rPr>
          <w:rFonts w:eastAsia="Courier New"/>
          <w:lang w:bidi="ru-RU"/>
        </w:rPr>
        <w:t>1</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785B82" w:rsidRPr="00A25D54" w:rsidRDefault="00785B82" w:rsidP="00785B82">
      <w:pPr>
        <w:widowControl w:val="0"/>
        <w:ind w:left="-567" w:firstLine="709"/>
        <w:jc w:val="both"/>
        <w:rPr>
          <w:rFonts w:eastAsia="Courier New"/>
          <w:b/>
          <w:lang w:bidi="ru-RU"/>
        </w:rPr>
      </w:pPr>
    </w:p>
    <w:p w:rsidR="00785B82" w:rsidRPr="00A25D54" w:rsidRDefault="00785B82" w:rsidP="00785B82">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26</w:t>
      </w:r>
      <w:r w:rsidRPr="00427D11">
        <w:rPr>
          <w:rFonts w:eastAsia="Courier New"/>
          <w:lang w:bidi="ru-RU"/>
        </w:rPr>
        <w:t>.</w:t>
      </w:r>
      <w:r>
        <w:rPr>
          <w:rFonts w:eastAsia="Courier New"/>
          <w:lang w:bidi="ru-RU"/>
        </w:rPr>
        <w:t>05</w:t>
      </w:r>
      <w:r w:rsidRPr="00A25D54">
        <w:rPr>
          <w:rFonts w:eastAsia="Courier New"/>
          <w:lang w:bidi="ru-RU"/>
        </w:rPr>
        <w:t>.20</w:t>
      </w:r>
      <w:r>
        <w:rPr>
          <w:rFonts w:eastAsia="Courier New"/>
          <w:lang w:bidi="ru-RU"/>
        </w:rPr>
        <w:t>2</w:t>
      </w:r>
      <w:r w:rsidR="00F4315E">
        <w:rPr>
          <w:rFonts w:eastAsia="Courier New"/>
          <w:lang w:bidi="ru-RU"/>
        </w:rPr>
        <w:t>1</w:t>
      </w:r>
      <w:bookmarkStart w:id="0" w:name="_GoBack"/>
      <w:bookmarkEnd w:id="0"/>
      <w:r w:rsidRPr="00A25D54">
        <w:rPr>
          <w:rFonts w:eastAsia="Courier New"/>
          <w:lang w:bidi="ru-RU"/>
        </w:rPr>
        <w:t xml:space="preserve">. </w:t>
      </w:r>
    </w:p>
    <w:p w:rsidR="00785B82" w:rsidRPr="00A25D54" w:rsidRDefault="00785B82" w:rsidP="00785B82">
      <w:pPr>
        <w:widowControl w:val="0"/>
        <w:ind w:left="-567" w:firstLine="709"/>
        <w:jc w:val="both"/>
        <w:rPr>
          <w:rFonts w:eastAsia="Courier New"/>
          <w:lang w:bidi="ru-RU"/>
        </w:rPr>
      </w:pPr>
    </w:p>
    <w:p w:rsidR="00785B82" w:rsidRPr="00A25D54" w:rsidRDefault="00785B82" w:rsidP="00785B82">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27</w:t>
      </w:r>
      <w:r w:rsidRPr="00A25D54">
        <w:rPr>
          <w:rFonts w:eastAsia="Courier New"/>
          <w:lang w:bidi="ru-RU"/>
        </w:rPr>
        <w:t>.</w:t>
      </w:r>
      <w:r>
        <w:rPr>
          <w:rFonts w:eastAsia="Courier New"/>
          <w:lang w:bidi="ru-RU"/>
        </w:rPr>
        <w:t>05</w:t>
      </w:r>
      <w:r w:rsidRPr="00A25D54">
        <w:rPr>
          <w:rFonts w:eastAsia="Courier New"/>
          <w:lang w:bidi="ru-RU"/>
        </w:rPr>
        <w:t>.20</w:t>
      </w:r>
      <w:r>
        <w:rPr>
          <w:rFonts w:eastAsia="Courier New"/>
          <w:lang w:bidi="ru-RU"/>
        </w:rPr>
        <w:t>21</w:t>
      </w:r>
      <w:r w:rsidRPr="00A25D54">
        <w:rPr>
          <w:rFonts w:eastAsia="Courier New"/>
          <w:lang w:bidi="ru-RU"/>
        </w:rPr>
        <w:t xml:space="preserve"> в 09:00 по местному времени (07:00 МСК). </w:t>
      </w:r>
    </w:p>
    <w:p w:rsidR="00785B82" w:rsidRPr="00A25D54" w:rsidRDefault="00785B82" w:rsidP="00785B82">
      <w:pPr>
        <w:widowControl w:val="0"/>
        <w:ind w:left="-567" w:firstLine="709"/>
        <w:jc w:val="both"/>
        <w:rPr>
          <w:b/>
        </w:rPr>
      </w:pPr>
    </w:p>
    <w:p w:rsidR="00785B82" w:rsidRPr="00423111" w:rsidRDefault="00785B82" w:rsidP="00785B82">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509B7" w:rsidRDefault="009509B7" w:rsidP="001F6BAC">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E54D5B" w:rsidRDefault="00E54D5B"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lastRenderedPageBreak/>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785B82" w:rsidRPr="00897FF3">
        <w:rPr>
          <w:rFonts w:ascii="Times New Roman" w:eastAsiaTheme="majorEastAsia" w:hAnsi="Times New Roman" w:cs="Times New Roman"/>
          <w:bCs/>
          <w:sz w:val="24"/>
          <w:szCs w:val="24"/>
          <w:lang w:eastAsia="ru-RU" w:bidi="ru-RU"/>
        </w:rPr>
        <w:t xml:space="preserve">c </w:t>
      </w:r>
      <w:r w:rsidR="00785B82">
        <w:rPr>
          <w:rFonts w:ascii="Times New Roman" w:eastAsiaTheme="majorEastAsia" w:hAnsi="Times New Roman" w:cs="Times New Roman"/>
          <w:bCs/>
          <w:sz w:val="24"/>
          <w:szCs w:val="24"/>
          <w:lang w:eastAsia="ru-RU" w:bidi="ru-RU"/>
        </w:rPr>
        <w:t>27</w:t>
      </w:r>
      <w:r w:rsidR="00785B82" w:rsidRPr="003D084A">
        <w:rPr>
          <w:rFonts w:ascii="Times New Roman" w:eastAsiaTheme="majorEastAsia" w:hAnsi="Times New Roman" w:cs="Times New Roman"/>
          <w:bCs/>
          <w:sz w:val="24"/>
          <w:szCs w:val="24"/>
          <w:lang w:eastAsia="ru-RU" w:bidi="ru-RU"/>
        </w:rPr>
        <w:t>.</w:t>
      </w:r>
      <w:r w:rsidR="00785B82">
        <w:rPr>
          <w:rFonts w:ascii="Times New Roman" w:eastAsiaTheme="majorEastAsia" w:hAnsi="Times New Roman" w:cs="Times New Roman"/>
          <w:bCs/>
          <w:sz w:val="24"/>
          <w:szCs w:val="24"/>
          <w:lang w:eastAsia="ru-RU" w:bidi="ru-RU"/>
        </w:rPr>
        <w:t>04</w:t>
      </w:r>
      <w:r w:rsidR="00785B82" w:rsidRPr="003D084A">
        <w:rPr>
          <w:rFonts w:ascii="Times New Roman" w:eastAsiaTheme="majorEastAsia" w:hAnsi="Times New Roman" w:cs="Times New Roman"/>
          <w:bCs/>
          <w:sz w:val="24"/>
          <w:szCs w:val="24"/>
          <w:lang w:eastAsia="ru-RU" w:bidi="ru-RU"/>
        </w:rPr>
        <w:t>.20</w:t>
      </w:r>
      <w:r w:rsidR="00785B82">
        <w:rPr>
          <w:rFonts w:ascii="Times New Roman" w:eastAsiaTheme="majorEastAsia" w:hAnsi="Times New Roman" w:cs="Times New Roman"/>
          <w:bCs/>
          <w:sz w:val="24"/>
          <w:szCs w:val="24"/>
          <w:lang w:eastAsia="ru-RU" w:bidi="ru-RU"/>
        </w:rPr>
        <w:t>21</w:t>
      </w:r>
      <w:r w:rsidR="00785B82" w:rsidRPr="003D084A">
        <w:rPr>
          <w:rFonts w:ascii="Times New Roman" w:eastAsiaTheme="majorEastAsia" w:hAnsi="Times New Roman" w:cs="Times New Roman"/>
          <w:bCs/>
          <w:sz w:val="24"/>
          <w:szCs w:val="24"/>
          <w:lang w:eastAsia="ru-RU" w:bidi="ru-RU"/>
        </w:rPr>
        <w:t xml:space="preserve"> по </w:t>
      </w:r>
      <w:r w:rsidR="00785B82">
        <w:rPr>
          <w:rFonts w:ascii="Times New Roman" w:eastAsiaTheme="majorEastAsia" w:hAnsi="Times New Roman" w:cs="Times New Roman"/>
          <w:bCs/>
          <w:sz w:val="24"/>
          <w:szCs w:val="24"/>
          <w:lang w:eastAsia="ru-RU" w:bidi="ru-RU"/>
        </w:rPr>
        <w:t>25.05</w:t>
      </w:r>
      <w:r w:rsidR="00785B82" w:rsidRPr="003D084A">
        <w:rPr>
          <w:rFonts w:ascii="Times New Roman" w:eastAsiaTheme="majorEastAsia" w:hAnsi="Times New Roman" w:cs="Times New Roman"/>
          <w:bCs/>
          <w:sz w:val="24"/>
          <w:szCs w:val="24"/>
          <w:lang w:eastAsia="ru-RU" w:bidi="ru-RU"/>
        </w:rPr>
        <w:t>.20</w:t>
      </w:r>
      <w:r w:rsidR="00785B82">
        <w:rPr>
          <w:rFonts w:ascii="Times New Roman" w:eastAsiaTheme="majorEastAsia" w:hAnsi="Times New Roman" w:cs="Times New Roman"/>
          <w:bCs/>
          <w:sz w:val="24"/>
          <w:szCs w:val="24"/>
          <w:lang w:eastAsia="ru-RU" w:bidi="ru-RU"/>
        </w:rPr>
        <w:t>21</w:t>
      </w:r>
      <w:r w:rsidR="00785B82"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785B82" w:rsidRPr="00805CF1" w:rsidRDefault="00785B82" w:rsidP="00785B82">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785B82" w:rsidRPr="00805CF1" w:rsidRDefault="00785B82" w:rsidP="00785B82">
      <w:pPr>
        <w:ind w:left="-567" w:firstLine="567"/>
        <w:jc w:val="both"/>
      </w:pPr>
      <w:r w:rsidRPr="00805CF1">
        <w:rPr>
          <w:b/>
        </w:rPr>
        <w:t xml:space="preserve">Назначение платежа – задаток для участия в электронном аукционе </w:t>
      </w:r>
      <w:r>
        <w:rPr>
          <w:b/>
        </w:rPr>
        <w:t>27</w:t>
      </w:r>
      <w:r w:rsidRPr="00805CF1">
        <w:rPr>
          <w:b/>
        </w:rPr>
        <w:t>.</w:t>
      </w:r>
      <w:r>
        <w:rPr>
          <w:b/>
        </w:rPr>
        <w:t>05</w:t>
      </w:r>
      <w:r w:rsidRPr="00805CF1">
        <w:rPr>
          <w:b/>
        </w:rPr>
        <w:t>.20</w:t>
      </w:r>
      <w:r>
        <w:rPr>
          <w:b/>
        </w:rPr>
        <w:t>21</w:t>
      </w:r>
      <w:r w:rsidRPr="00805CF1">
        <w:rPr>
          <w:b/>
        </w:rPr>
        <w:t xml:space="preserve"> </w:t>
      </w:r>
      <w:r w:rsidRPr="00805CF1">
        <w:rPr>
          <w:b/>
        </w:rPr>
        <w:br/>
        <w:t xml:space="preserve">по лоту №__ (ул. _____). </w:t>
      </w:r>
    </w:p>
    <w:p w:rsidR="00785B82" w:rsidRPr="00805CF1" w:rsidRDefault="00785B82" w:rsidP="00785B82">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Pr="00897FF3">
        <w:rPr>
          <w:bCs/>
          <w:snapToGrid w:val="0"/>
          <w:lang w:bidi="ru-RU"/>
        </w:rPr>
        <w:t xml:space="preserve">c </w:t>
      </w:r>
      <w:r>
        <w:rPr>
          <w:bCs/>
          <w:snapToGrid w:val="0"/>
          <w:lang w:bidi="ru-RU"/>
        </w:rPr>
        <w:t>27</w:t>
      </w:r>
      <w:r w:rsidRPr="003D084A">
        <w:rPr>
          <w:bCs/>
          <w:snapToGrid w:val="0"/>
          <w:lang w:bidi="ru-RU"/>
        </w:rPr>
        <w:t>.</w:t>
      </w:r>
      <w:r>
        <w:rPr>
          <w:bCs/>
          <w:snapToGrid w:val="0"/>
          <w:lang w:bidi="ru-RU"/>
        </w:rPr>
        <w:t>04</w:t>
      </w:r>
      <w:r w:rsidRPr="003D084A">
        <w:rPr>
          <w:bCs/>
          <w:snapToGrid w:val="0"/>
          <w:lang w:bidi="ru-RU"/>
        </w:rPr>
        <w:t>.20</w:t>
      </w:r>
      <w:r>
        <w:rPr>
          <w:bCs/>
          <w:snapToGrid w:val="0"/>
          <w:lang w:bidi="ru-RU"/>
        </w:rPr>
        <w:t>21</w:t>
      </w:r>
      <w:r w:rsidRPr="003D084A">
        <w:rPr>
          <w:bCs/>
          <w:snapToGrid w:val="0"/>
          <w:lang w:bidi="ru-RU"/>
        </w:rPr>
        <w:t xml:space="preserve"> по </w:t>
      </w:r>
      <w:r>
        <w:rPr>
          <w:bCs/>
          <w:snapToGrid w:val="0"/>
          <w:lang w:bidi="ru-RU"/>
        </w:rPr>
        <w:t>25</w:t>
      </w:r>
      <w:r w:rsidRPr="003D084A">
        <w:rPr>
          <w:bCs/>
          <w:snapToGrid w:val="0"/>
          <w:lang w:bidi="ru-RU"/>
        </w:rPr>
        <w:t>.</w:t>
      </w:r>
      <w:r>
        <w:rPr>
          <w:bCs/>
          <w:snapToGrid w:val="0"/>
          <w:lang w:bidi="ru-RU"/>
        </w:rPr>
        <w:t>05</w:t>
      </w:r>
      <w:r w:rsidRPr="003D084A">
        <w:rPr>
          <w:bCs/>
          <w:snapToGrid w:val="0"/>
          <w:lang w:bidi="ru-RU"/>
        </w:rPr>
        <w:t>.20</w:t>
      </w:r>
      <w:r>
        <w:rPr>
          <w:bCs/>
          <w:snapToGrid w:val="0"/>
          <w:lang w:bidi="ru-RU"/>
        </w:rPr>
        <w:t>21.</w:t>
      </w:r>
      <w:r w:rsidRPr="003D084A">
        <w:rPr>
          <w:bCs/>
          <w:snapToGrid w:val="0"/>
          <w:lang w:bidi="ru-RU"/>
        </w:rPr>
        <w:t xml:space="preserve"> </w:t>
      </w:r>
      <w:r w:rsidRPr="00897FF3">
        <w:rPr>
          <w:bCs/>
          <w:snapToGrid w:val="0"/>
          <w:lang w:bidi="ru-RU"/>
        </w:rPr>
        <w:t xml:space="preserve"> </w:t>
      </w:r>
      <w:r w:rsidRPr="00805CF1">
        <w:rPr>
          <w:b/>
          <w:bCs/>
          <w:snapToGrid w:val="0"/>
          <w:lang w:bidi="ru-RU"/>
        </w:rPr>
        <w:t xml:space="preserve"> </w:t>
      </w:r>
    </w:p>
    <w:p w:rsidR="00785B82" w:rsidRPr="00805CF1" w:rsidRDefault="00785B82" w:rsidP="00785B82">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r>
      <w:r w:rsidRPr="00805CF1">
        <w:rPr>
          <w:shd w:val="clear" w:color="auto" w:fill="FFFFFF"/>
        </w:rPr>
        <w:lastRenderedPageBreak/>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lastRenderedPageBreak/>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lastRenderedPageBreak/>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6B1989" w:rsidRDefault="006B1989"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785B82" w:rsidRDefault="00785B82"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E042F6" w:rsidRDefault="009A6F14" w:rsidP="00E2576C">
      <w:pPr>
        <w:pStyle w:val="a7"/>
        <w:tabs>
          <w:tab w:val="left" w:pos="6804"/>
        </w:tabs>
        <w:spacing w:after="0"/>
        <w:rPr>
          <w:b/>
          <w:lang w:val="ru-RU"/>
        </w:rPr>
      </w:pPr>
      <w:r>
        <w:rPr>
          <w:b/>
          <w:lang w:val="ru-RU"/>
        </w:rPr>
        <w:t xml:space="preserve">                                                                                 </w:t>
      </w:r>
    </w:p>
    <w:p w:rsidR="008B1701" w:rsidRPr="000878F6" w:rsidRDefault="004F171B" w:rsidP="00E2576C">
      <w:pPr>
        <w:pStyle w:val="a7"/>
        <w:tabs>
          <w:tab w:val="left" w:pos="6804"/>
        </w:tabs>
        <w:spacing w:after="0"/>
        <w:rPr>
          <w:b/>
        </w:rPr>
      </w:pPr>
      <w:r>
        <w:rPr>
          <w:b/>
          <w:lang w:val="ru-RU"/>
        </w:rPr>
        <w:lastRenderedPageBreak/>
        <w:t xml:space="preserve"> </w:t>
      </w:r>
      <w:r w:rsidR="00E042F6">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785B82">
        <w:rPr>
          <w:bCs/>
        </w:rPr>
        <w:t>27</w:t>
      </w:r>
      <w:r w:rsidR="00884604" w:rsidRPr="000878F6">
        <w:rPr>
          <w:bCs/>
        </w:rPr>
        <w:t>.</w:t>
      </w:r>
      <w:r w:rsidR="00D26813">
        <w:rPr>
          <w:bCs/>
        </w:rPr>
        <w:t>0</w:t>
      </w:r>
      <w:r w:rsidR="006D69CB">
        <w:rPr>
          <w:bCs/>
        </w:rPr>
        <w:t>5</w:t>
      </w:r>
      <w:r w:rsidR="00897FF3">
        <w:rPr>
          <w:bCs/>
        </w:rPr>
        <w:t>.20</w:t>
      </w:r>
      <w:r w:rsidR="00E042F6">
        <w:rPr>
          <w:bCs/>
        </w:rPr>
        <w:t>2</w:t>
      </w:r>
      <w:r w:rsidR="00D26813">
        <w:rPr>
          <w:bCs/>
        </w:rPr>
        <w:t>1</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785B82" w:rsidRDefault="00785B82" w:rsidP="008B1701">
      <w:pPr>
        <w:pStyle w:val="a3"/>
        <w:ind w:left="5940" w:right="-545"/>
        <w:jc w:val="both"/>
        <w:rPr>
          <w:rFonts w:ascii="Times New Roman" w:hAnsi="Times New Roman"/>
          <w:b/>
          <w:sz w:val="24"/>
          <w:szCs w:val="24"/>
        </w:rPr>
      </w:pPr>
    </w:p>
    <w:p w:rsidR="00785B82" w:rsidRDefault="00785B82"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785B82" w:rsidRPr="00404C08" w:rsidRDefault="00785B82" w:rsidP="00785B82">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785B82" w:rsidRPr="00404C08" w:rsidRDefault="00785B82" w:rsidP="00785B82">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785B82" w:rsidRPr="00404C08" w:rsidRDefault="00785B82" w:rsidP="00785B82">
      <w:pPr>
        <w:pStyle w:val="ConsPlusNormal"/>
        <w:jc w:val="both"/>
        <w:rPr>
          <w:rFonts w:ascii="Times New Roman" w:hAnsi="Times New Roman" w:cs="Times New Roman"/>
          <w:sz w:val="26"/>
          <w:szCs w:val="26"/>
        </w:rPr>
      </w:pPr>
    </w:p>
    <w:p w:rsidR="00785B82"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785B82" w:rsidRPr="00404C08" w:rsidRDefault="00785B82" w:rsidP="00785B82">
      <w:pPr>
        <w:pStyle w:val="ConsPlusNonformat"/>
        <w:jc w:val="both"/>
        <w:rPr>
          <w:rFonts w:ascii="Times New Roman" w:hAnsi="Times New Roman" w:cs="Times New Roman"/>
          <w:sz w:val="26"/>
          <w:szCs w:val="26"/>
        </w:rPr>
      </w:pPr>
    </w:p>
    <w:p w:rsidR="00785B82" w:rsidRPr="00404C08" w:rsidRDefault="00785B82" w:rsidP="00785B82">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785B82" w:rsidRPr="00404C08" w:rsidRDefault="00785B82" w:rsidP="00785B82">
      <w:pPr>
        <w:pStyle w:val="ConsPlusNormal"/>
        <w:jc w:val="center"/>
        <w:outlineLvl w:val="1"/>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785B82" w:rsidRPr="00404C08" w:rsidRDefault="00785B82" w:rsidP="00785B82">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785B82"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spellStart"/>
      <w:proofErr w:type="gramStart"/>
      <w:r w:rsidRPr="00404C08">
        <w:rPr>
          <w:rFonts w:ascii="Times New Roman" w:hAnsi="Times New Roman" w:cs="Times New Roman"/>
          <w:sz w:val="26"/>
          <w:szCs w:val="26"/>
        </w:rPr>
        <w:t>кв.м</w:t>
      </w:r>
      <w:proofErr w:type="spellEnd"/>
      <w:proofErr w:type="gramEnd"/>
      <w:r w:rsidRPr="00404C08">
        <w:rPr>
          <w:rFonts w:ascii="Times New Roman" w:hAnsi="Times New Roman" w:cs="Times New Roman"/>
          <w:sz w:val="26"/>
          <w:szCs w:val="26"/>
        </w:rPr>
        <w:t>;</w:t>
      </w:r>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785B82" w:rsidRPr="00404C08" w:rsidRDefault="00785B82" w:rsidP="00785B82">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785B82" w:rsidRPr="00404C08" w:rsidRDefault="00785B82" w:rsidP="00785B82">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785B82" w:rsidRPr="00404C08" w:rsidTr="001069BD">
        <w:tc>
          <w:tcPr>
            <w:tcW w:w="2552" w:type="dxa"/>
          </w:tcPr>
          <w:p w:rsidR="00785B82" w:rsidRPr="00404C08" w:rsidRDefault="00785B82" w:rsidP="001069BD">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785B82" w:rsidRPr="00404C08" w:rsidRDefault="00785B82" w:rsidP="001069BD">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785B82" w:rsidRPr="00404C08" w:rsidRDefault="00785B82" w:rsidP="001069BD">
            <w:pPr>
              <w:pStyle w:val="ConsPlusNormal"/>
              <w:ind w:right="6060"/>
              <w:rPr>
                <w:rFonts w:ascii="Times New Roman" w:hAnsi="Times New Roman" w:cs="Times New Roman"/>
                <w:sz w:val="26"/>
                <w:szCs w:val="26"/>
              </w:rPr>
            </w:pPr>
          </w:p>
        </w:tc>
      </w:tr>
      <w:tr w:rsidR="00785B82" w:rsidRPr="00404C08" w:rsidTr="001069BD">
        <w:tc>
          <w:tcPr>
            <w:tcW w:w="2552" w:type="dxa"/>
          </w:tcPr>
          <w:p w:rsidR="00785B82" w:rsidRPr="00404C08" w:rsidRDefault="00785B82" w:rsidP="001069BD">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785B82" w:rsidRPr="00404C08" w:rsidRDefault="00785B82" w:rsidP="001069BD">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785B82" w:rsidRPr="00404C08" w:rsidRDefault="00785B82" w:rsidP="001069BD">
            <w:pPr>
              <w:pStyle w:val="ConsPlusNormal"/>
              <w:rPr>
                <w:rFonts w:ascii="Times New Roman" w:hAnsi="Times New Roman" w:cs="Times New Roman"/>
                <w:sz w:val="26"/>
                <w:szCs w:val="26"/>
              </w:rPr>
            </w:pPr>
          </w:p>
        </w:tc>
      </w:tr>
      <w:tr w:rsidR="00785B82" w:rsidRPr="00404C08" w:rsidTr="001069BD">
        <w:tc>
          <w:tcPr>
            <w:tcW w:w="2552" w:type="dxa"/>
          </w:tcPr>
          <w:p w:rsidR="00785B82" w:rsidRPr="00404C08" w:rsidRDefault="00785B82" w:rsidP="001069BD">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785B82" w:rsidRPr="00404C08" w:rsidRDefault="00785B82" w:rsidP="001069BD">
            <w:pPr>
              <w:pStyle w:val="ConsPlusNormal"/>
              <w:rPr>
                <w:rFonts w:ascii="Times New Roman" w:hAnsi="Times New Roman" w:cs="Times New Roman"/>
                <w:sz w:val="26"/>
                <w:szCs w:val="26"/>
              </w:rPr>
            </w:pPr>
          </w:p>
        </w:tc>
        <w:tc>
          <w:tcPr>
            <w:tcW w:w="3261" w:type="dxa"/>
          </w:tcPr>
          <w:p w:rsidR="00785B82" w:rsidRPr="00404C08" w:rsidRDefault="00785B82" w:rsidP="001069BD">
            <w:pPr>
              <w:pStyle w:val="ConsPlusNormal"/>
              <w:rPr>
                <w:rFonts w:ascii="Times New Roman" w:hAnsi="Times New Roman" w:cs="Times New Roman"/>
                <w:sz w:val="26"/>
                <w:szCs w:val="26"/>
              </w:rPr>
            </w:pPr>
          </w:p>
        </w:tc>
      </w:tr>
    </w:tbl>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785B82" w:rsidRDefault="00785B82" w:rsidP="00785B82">
      <w:pPr>
        <w:pStyle w:val="ConsPlusNormal"/>
        <w:jc w:val="center"/>
        <w:outlineLvl w:val="1"/>
        <w:rPr>
          <w:rFonts w:ascii="Times New Roman" w:hAnsi="Times New Roman" w:cs="Times New Roman"/>
          <w:b/>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3.1. Цена договора состоит из платы за размещение Объекта (далее - плата) и устанавливается в размере:</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785B82" w:rsidRPr="00404C08" w:rsidRDefault="00785B82" w:rsidP="00785B82">
      <w:pPr>
        <w:rPr>
          <w:sz w:val="26"/>
          <w:szCs w:val="26"/>
        </w:rPr>
      </w:pPr>
      <w:r w:rsidRPr="00404C08">
        <w:rPr>
          <w:sz w:val="26"/>
          <w:szCs w:val="26"/>
        </w:rPr>
        <w:t>__________________ руб. в месяц;</w:t>
      </w:r>
    </w:p>
    <w:p w:rsidR="00785B82" w:rsidRPr="00404C08" w:rsidRDefault="00785B82" w:rsidP="00785B82">
      <w:pPr>
        <w:rPr>
          <w:sz w:val="26"/>
          <w:szCs w:val="26"/>
        </w:rPr>
      </w:pPr>
      <w:r w:rsidRPr="00404C08">
        <w:rPr>
          <w:sz w:val="26"/>
          <w:szCs w:val="26"/>
        </w:rPr>
        <w:t>__________________ руб. за период размещения;</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785B82" w:rsidRPr="00404C08" w:rsidRDefault="00785B82" w:rsidP="00785B82">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785B82" w:rsidRPr="00404C08" w:rsidRDefault="00785B82" w:rsidP="00785B82">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 Владелец вносит плату:</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3.2.1. для передвижного нестационарного торгового объекта</w:t>
      </w:r>
      <w:r>
        <w:rPr>
          <w:rFonts w:ascii="Times New Roman" w:hAnsi="Times New Roman" w:cs="Times New Roman"/>
          <w:sz w:val="26"/>
          <w:szCs w:val="26"/>
        </w:rPr>
        <w:t xml:space="preserve"> </w:t>
      </w:r>
      <w:r>
        <w:rPr>
          <w:rFonts w:ascii="Times New Roman" w:hAnsi="Times New Roman" w:cs="Times New Roman"/>
          <w:sz w:val="24"/>
          <w:szCs w:val="24"/>
        </w:rPr>
        <w:t xml:space="preserve">(за исключением </w:t>
      </w:r>
      <w:proofErr w:type="spellStart"/>
      <w:r>
        <w:rPr>
          <w:rFonts w:ascii="Times New Roman" w:hAnsi="Times New Roman" w:cs="Times New Roman"/>
          <w:sz w:val="24"/>
          <w:szCs w:val="24"/>
        </w:rPr>
        <w:t>фудтрака</w:t>
      </w:r>
      <w:proofErr w:type="spellEnd"/>
      <w:r>
        <w:rPr>
          <w:rFonts w:ascii="Times New Roman" w:hAnsi="Times New Roman" w:cs="Times New Roman"/>
          <w:sz w:val="24"/>
          <w:szCs w:val="24"/>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proofErr w:type="spellStart"/>
      <w:r>
        <w:rPr>
          <w:rFonts w:ascii="Times New Roman" w:hAnsi="Times New Roman" w:cs="Times New Roman"/>
          <w:sz w:val="24"/>
          <w:szCs w:val="24"/>
        </w:rPr>
        <w:t>фудтраков</w:t>
      </w:r>
      <w:proofErr w:type="spellEnd"/>
      <w:r w:rsidRPr="00404C08">
        <w:rPr>
          <w:rFonts w:ascii="Times New Roman" w:hAnsi="Times New Roman" w:cs="Times New Roman"/>
          <w:sz w:val="26"/>
          <w:szCs w:val="26"/>
        </w:rPr>
        <w:t>:</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785B82" w:rsidRPr="00404C08" w:rsidRDefault="00785B82" w:rsidP="00785B82">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785B82" w:rsidRPr="00757187" w:rsidRDefault="00785B82" w:rsidP="00785B82">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785B82" w:rsidRDefault="00785B82" w:rsidP="00785B82">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785B82" w:rsidRPr="00404C08" w:rsidRDefault="00785B82" w:rsidP="00785B82">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785B82"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785B82"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785B8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w:t>
      </w:r>
      <w:proofErr w:type="spellStart"/>
      <w:r w:rsidRPr="005A74A2">
        <w:rPr>
          <w:rFonts w:ascii="Times New Roman" w:hAnsi="Times New Roman" w:cs="Times New Roman"/>
          <w:sz w:val="28"/>
          <w:szCs w:val="28"/>
        </w:rPr>
        <w:t>фудтрак</w:t>
      </w:r>
      <w:proofErr w:type="spellEnd"/>
      <w:r w:rsidRPr="005A74A2">
        <w:rPr>
          <w:rFonts w:ascii="Times New Roman" w:hAnsi="Times New Roman" w:cs="Times New Roman"/>
          <w:sz w:val="28"/>
          <w:szCs w:val="28"/>
        </w:rPr>
        <w:t xml:space="preserve">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785B82" w:rsidRPr="00391FD5" w:rsidRDefault="00785B82" w:rsidP="00785B82">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785B82" w:rsidRPr="00404C08" w:rsidRDefault="00785B82" w:rsidP="00785B82">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785B82" w:rsidRPr="00404C08" w:rsidRDefault="00785B82" w:rsidP="00785B82">
      <w:pPr>
        <w:pStyle w:val="ConsPlusNormal"/>
        <w:ind w:firstLine="540"/>
        <w:jc w:val="both"/>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785B82" w:rsidRPr="00415623" w:rsidRDefault="00785B82" w:rsidP="00785B82">
      <w:pPr>
        <w:pStyle w:val="ConsPlusNormal"/>
        <w:jc w:val="both"/>
        <w:rPr>
          <w:rFonts w:ascii="Times New Roman" w:hAnsi="Times New Roman" w:cs="Times New Roman"/>
          <w:sz w:val="26"/>
          <w:szCs w:val="26"/>
        </w:rPr>
      </w:pPr>
    </w:p>
    <w:p w:rsidR="00785B82" w:rsidRPr="00415623" w:rsidRDefault="00785B82" w:rsidP="00785B82">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785B82" w:rsidRPr="00415623" w:rsidRDefault="00785B82" w:rsidP="00785B82">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785B82" w:rsidRPr="00415623" w:rsidRDefault="00785B82" w:rsidP="00785B82">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785B82" w:rsidRPr="00415623" w:rsidRDefault="00785B82" w:rsidP="00785B82">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785B82" w:rsidRPr="00415623" w:rsidRDefault="00785B82" w:rsidP="00785B82">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785B82" w:rsidRPr="00404C08" w:rsidRDefault="00785B82" w:rsidP="00785B82">
      <w:pPr>
        <w:pStyle w:val="ConsPlusNormal"/>
        <w:jc w:val="both"/>
        <w:rPr>
          <w:rFonts w:ascii="Times New Roman" w:hAnsi="Times New Roman" w:cs="Times New Roman"/>
          <w:sz w:val="26"/>
          <w:szCs w:val="26"/>
        </w:rPr>
      </w:pPr>
    </w:p>
    <w:p w:rsidR="00785B82" w:rsidRPr="00404C08" w:rsidRDefault="00785B82" w:rsidP="00785B82">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lastRenderedPageBreak/>
        <w:t>VI. Порядок изменения и расторжения договора</w:t>
      </w:r>
    </w:p>
    <w:p w:rsidR="00785B82" w:rsidRPr="00404C08" w:rsidRDefault="00785B82" w:rsidP="00785B82">
      <w:pPr>
        <w:pStyle w:val="ConsPlusNormal"/>
        <w:jc w:val="both"/>
        <w:rPr>
          <w:rFonts w:ascii="Times New Roman" w:hAnsi="Times New Roman" w:cs="Times New Roman"/>
          <w:sz w:val="26"/>
          <w:szCs w:val="26"/>
        </w:rPr>
      </w:pP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785B8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6.4. Изменения и дополнения к настоящему договору должны быть оформлены в той же форме, что и настоящий договор.</w:t>
      </w:r>
    </w:p>
    <w:p w:rsidR="00785B82" w:rsidRPr="005A74A2" w:rsidRDefault="00785B82" w:rsidP="00785B82">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785B82" w:rsidRPr="00404C08" w:rsidRDefault="00785B82" w:rsidP="00785B82">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785B82" w:rsidRPr="00404C08" w:rsidTr="001069BD">
        <w:trPr>
          <w:trHeight w:val="70"/>
        </w:trPr>
        <w:tc>
          <w:tcPr>
            <w:tcW w:w="10031" w:type="dxa"/>
          </w:tcPr>
          <w:p w:rsidR="00785B82" w:rsidRPr="00404C08" w:rsidRDefault="00785B82" w:rsidP="001069BD">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 Заключительные положения</w:t>
            </w:r>
          </w:p>
          <w:p w:rsidR="00785B82" w:rsidRPr="00404C08" w:rsidRDefault="00785B82" w:rsidP="001069BD">
            <w:pPr>
              <w:pStyle w:val="ConsPlusNormal"/>
              <w:contextualSpacing/>
              <w:jc w:val="both"/>
              <w:rPr>
                <w:rFonts w:ascii="Times New Roman" w:hAnsi="Times New Roman" w:cs="Times New Roman"/>
                <w:sz w:val="26"/>
                <w:szCs w:val="26"/>
              </w:rPr>
            </w:pP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7.2. Любое уведомление, которое одна Сторона направляет другой Стороне, </w:t>
            </w:r>
            <w:r w:rsidRPr="00404C08">
              <w:rPr>
                <w:rFonts w:ascii="Times New Roman" w:hAnsi="Times New Roman" w:cs="Times New Roman"/>
                <w:sz w:val="26"/>
                <w:szCs w:val="26"/>
              </w:rPr>
              <w:lastRenderedPageBreak/>
              <w:t>высылается в виде письма. Все возможные претензии рассматриваются в течение десяти рабочих дней со дня получения их Сторонами.</w:t>
            </w:r>
          </w:p>
          <w:p w:rsidR="00785B82" w:rsidRPr="00404C08" w:rsidRDefault="00785B82" w:rsidP="001069BD">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785B82" w:rsidRPr="00404C08" w:rsidRDefault="00785B82" w:rsidP="001069BD">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785B82" w:rsidRDefault="00785B82" w:rsidP="001069BD">
            <w:pPr>
              <w:pStyle w:val="ConsPlusNormal"/>
              <w:contextualSpacing/>
              <w:jc w:val="center"/>
              <w:outlineLvl w:val="0"/>
              <w:rPr>
                <w:rFonts w:ascii="Times New Roman" w:hAnsi="Times New Roman" w:cs="Times New Roman"/>
                <w:b/>
                <w:sz w:val="26"/>
                <w:szCs w:val="26"/>
              </w:rPr>
            </w:pPr>
          </w:p>
          <w:p w:rsidR="00785B82" w:rsidRPr="00404C08" w:rsidRDefault="00785B82" w:rsidP="001069BD">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785B82" w:rsidRDefault="00785B82" w:rsidP="001069BD">
            <w:pPr>
              <w:pStyle w:val="ConsPlusNonformat"/>
              <w:contextualSpacing/>
              <w:jc w:val="both"/>
              <w:rPr>
                <w:rFonts w:ascii="Times New Roman" w:hAnsi="Times New Roman" w:cs="Times New Roman"/>
                <w:b/>
                <w:sz w:val="26"/>
                <w:szCs w:val="26"/>
              </w:rPr>
            </w:pPr>
          </w:p>
          <w:p w:rsidR="00785B82" w:rsidRDefault="00785B82" w:rsidP="001069BD">
            <w:pPr>
              <w:pStyle w:val="ConsPlusNonformat"/>
              <w:contextualSpacing/>
              <w:jc w:val="both"/>
              <w:rPr>
                <w:rFonts w:ascii="Times New Roman" w:hAnsi="Times New Roman" w:cs="Times New Roman"/>
                <w:b/>
                <w:sz w:val="26"/>
                <w:szCs w:val="26"/>
              </w:rPr>
            </w:pPr>
          </w:p>
          <w:p w:rsidR="00785B82" w:rsidRPr="00404C08" w:rsidRDefault="00785B82" w:rsidP="001069BD">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785B82" w:rsidRPr="00404C08" w:rsidRDefault="00785B82" w:rsidP="001069BD">
            <w:pPr>
              <w:pStyle w:val="ConsPlusNonformat"/>
              <w:contextualSpacing/>
              <w:jc w:val="both"/>
              <w:rPr>
                <w:rFonts w:ascii="Times New Roman" w:hAnsi="Times New Roman" w:cs="Times New Roman"/>
                <w:b/>
                <w:sz w:val="26"/>
                <w:szCs w:val="26"/>
              </w:rPr>
            </w:pPr>
          </w:p>
          <w:tbl>
            <w:tblPr>
              <w:tblW w:w="10136" w:type="dxa"/>
              <w:tblLayout w:type="fixed"/>
              <w:tblLook w:val="01E0" w:firstRow="1" w:lastRow="1" w:firstColumn="1" w:lastColumn="1" w:noHBand="0" w:noVBand="0"/>
            </w:tblPr>
            <w:tblGrid>
              <w:gridCol w:w="5068"/>
              <w:gridCol w:w="5068"/>
            </w:tblGrid>
            <w:tr w:rsidR="00785B82" w:rsidRPr="00404C08" w:rsidTr="001069BD">
              <w:trPr>
                <w:trHeight w:val="3645"/>
              </w:trPr>
              <w:tc>
                <w:tcPr>
                  <w:tcW w:w="5068" w:type="dxa"/>
                </w:tcPr>
                <w:p w:rsidR="00785B82" w:rsidRPr="0004068A" w:rsidRDefault="00785B82" w:rsidP="001069BD">
                  <w:pPr>
                    <w:pStyle w:val="ConsPlusNormal"/>
                    <w:rPr>
                      <w:rFonts w:ascii="Times New Roman" w:hAnsi="Times New Roman" w:cs="Times New Roman"/>
                      <w:sz w:val="28"/>
                      <w:szCs w:val="28"/>
                    </w:rPr>
                  </w:pPr>
                </w:p>
                <w:p w:rsidR="00785B82" w:rsidRPr="0004068A" w:rsidRDefault="00785B82" w:rsidP="001069BD">
                  <w:pPr>
                    <w:pStyle w:val="ConsPlusNormal"/>
                    <w:rPr>
                      <w:rFonts w:ascii="Times New Roman" w:hAnsi="Times New Roman" w:cs="Times New Roman"/>
                      <w:sz w:val="28"/>
                      <w:szCs w:val="28"/>
                    </w:rPr>
                  </w:pPr>
                </w:p>
                <w:p w:rsidR="00785B82" w:rsidRDefault="00785B82" w:rsidP="001069BD">
                  <w:pPr>
                    <w:pStyle w:val="ConsPlusNormal"/>
                    <w:rPr>
                      <w:rFonts w:ascii="Times New Roman" w:hAnsi="Times New Roman" w:cs="Times New Roman"/>
                      <w:sz w:val="26"/>
                      <w:szCs w:val="26"/>
                    </w:rPr>
                  </w:pPr>
                </w:p>
                <w:p w:rsidR="00785B82" w:rsidRDefault="00785B82" w:rsidP="001069BD">
                  <w:pPr>
                    <w:pStyle w:val="ConsPlusNormal"/>
                    <w:rPr>
                      <w:rFonts w:ascii="Times New Roman" w:hAnsi="Times New Roman" w:cs="Times New Roman"/>
                      <w:sz w:val="26"/>
                      <w:szCs w:val="26"/>
                    </w:rPr>
                  </w:pPr>
                </w:p>
                <w:p w:rsidR="00785B82" w:rsidRDefault="00785B82" w:rsidP="001069BD">
                  <w:pPr>
                    <w:pStyle w:val="ConsPlusNormal"/>
                    <w:rPr>
                      <w:rFonts w:ascii="Times New Roman" w:hAnsi="Times New Roman" w:cs="Times New Roman"/>
                      <w:sz w:val="26"/>
                      <w:szCs w:val="26"/>
                    </w:rPr>
                  </w:pPr>
                </w:p>
                <w:p w:rsidR="00785B82" w:rsidRDefault="00785B82" w:rsidP="001069BD">
                  <w:pPr>
                    <w:spacing w:line="360" w:lineRule="exact"/>
                    <w:rPr>
                      <w:b/>
                      <w:szCs w:val="28"/>
                    </w:rPr>
                  </w:pPr>
                </w:p>
                <w:p w:rsidR="00785B82" w:rsidRDefault="00785B82" w:rsidP="001069BD">
                  <w:pPr>
                    <w:spacing w:line="360" w:lineRule="exact"/>
                    <w:rPr>
                      <w:b/>
                      <w:szCs w:val="28"/>
                    </w:rPr>
                  </w:pPr>
                </w:p>
                <w:p w:rsidR="00785B82" w:rsidRPr="00404C08" w:rsidRDefault="00785B82" w:rsidP="001069BD">
                  <w:pPr>
                    <w:pStyle w:val="ConsPlusNormal"/>
                    <w:rPr>
                      <w:rFonts w:ascii="Times New Roman" w:hAnsi="Times New Roman" w:cs="Times New Roman"/>
                      <w:sz w:val="26"/>
                      <w:szCs w:val="26"/>
                    </w:rPr>
                  </w:pPr>
                </w:p>
              </w:tc>
              <w:tc>
                <w:tcPr>
                  <w:tcW w:w="5068" w:type="dxa"/>
                </w:tcPr>
                <w:p w:rsidR="00785B82" w:rsidRPr="00404C08" w:rsidRDefault="00785B82" w:rsidP="001069BD">
                  <w:pPr>
                    <w:pStyle w:val="ConsPlusNormal"/>
                    <w:rPr>
                      <w:rFonts w:ascii="Times New Roman" w:hAnsi="Times New Roman" w:cs="Times New Roman"/>
                      <w:sz w:val="26"/>
                      <w:szCs w:val="26"/>
                    </w:rPr>
                  </w:pPr>
                </w:p>
              </w:tc>
            </w:tr>
            <w:tr w:rsidR="00785B82" w:rsidRPr="00404C08" w:rsidTr="001069BD">
              <w:trPr>
                <w:trHeight w:val="70"/>
              </w:trPr>
              <w:tc>
                <w:tcPr>
                  <w:tcW w:w="5068" w:type="dxa"/>
                </w:tcPr>
                <w:p w:rsidR="00785B82" w:rsidRPr="00404C08" w:rsidRDefault="00785B82" w:rsidP="001069BD">
                  <w:pPr>
                    <w:pStyle w:val="ConsPlusNormal"/>
                    <w:rPr>
                      <w:rFonts w:ascii="Times New Roman" w:hAnsi="Times New Roman" w:cs="Times New Roman"/>
                      <w:sz w:val="26"/>
                      <w:szCs w:val="26"/>
                    </w:rPr>
                  </w:pPr>
                </w:p>
              </w:tc>
              <w:tc>
                <w:tcPr>
                  <w:tcW w:w="5068" w:type="dxa"/>
                </w:tcPr>
                <w:p w:rsidR="00785B82" w:rsidRDefault="00785B82" w:rsidP="001069BD">
                  <w:pPr>
                    <w:pStyle w:val="ConsPlusNormal"/>
                    <w:rPr>
                      <w:rFonts w:ascii="Times New Roman" w:hAnsi="Times New Roman" w:cs="Times New Roman"/>
                      <w:sz w:val="26"/>
                      <w:szCs w:val="26"/>
                    </w:rPr>
                  </w:pPr>
                </w:p>
                <w:p w:rsidR="00785B82" w:rsidRPr="00404C08" w:rsidRDefault="00785B82" w:rsidP="001069BD">
                  <w:pPr>
                    <w:pStyle w:val="ConsPlusNormal"/>
                    <w:rPr>
                      <w:rFonts w:ascii="Times New Roman" w:hAnsi="Times New Roman" w:cs="Times New Roman"/>
                      <w:sz w:val="26"/>
                      <w:szCs w:val="26"/>
                    </w:rPr>
                  </w:pPr>
                </w:p>
              </w:tc>
            </w:tr>
          </w:tbl>
          <w:p w:rsidR="00785B82" w:rsidRPr="00404C08" w:rsidRDefault="00785B82" w:rsidP="001069BD">
            <w:pPr>
              <w:rPr>
                <w:sz w:val="26"/>
                <w:szCs w:val="26"/>
              </w:rPr>
            </w:pPr>
          </w:p>
        </w:tc>
        <w:tc>
          <w:tcPr>
            <w:tcW w:w="5068" w:type="dxa"/>
          </w:tcPr>
          <w:p w:rsidR="00785B82" w:rsidRPr="00404C08" w:rsidRDefault="00785B82" w:rsidP="001069BD">
            <w:pPr>
              <w:pStyle w:val="ConsPlusNormal"/>
              <w:ind w:left="4004"/>
              <w:rPr>
                <w:rFonts w:ascii="Times New Roman" w:hAnsi="Times New Roman" w:cs="Times New Roman"/>
                <w:sz w:val="26"/>
                <w:szCs w:val="26"/>
              </w:rPr>
            </w:pPr>
          </w:p>
        </w:tc>
      </w:tr>
    </w:tbl>
    <w:p w:rsidR="00805A3D" w:rsidRDefault="00805A3D"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785B82" w:rsidRDefault="00785B82"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6D69CB" w:rsidRDefault="006D69CB" w:rsidP="00E17BD8">
      <w:pPr>
        <w:pStyle w:val="a3"/>
        <w:ind w:left="5940" w:right="-545"/>
        <w:jc w:val="both"/>
        <w:rPr>
          <w:rFonts w:ascii="Times New Roman" w:hAnsi="Times New Roman"/>
          <w:b/>
          <w:sz w:val="24"/>
          <w:szCs w:val="24"/>
        </w:rPr>
      </w:pPr>
    </w:p>
    <w:p w:rsidR="00E17BD8" w:rsidRPr="00DB33A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E17BD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E17BD8" w:rsidRDefault="00E17BD8" w:rsidP="00E17BD8"/>
    <w:p w:rsidR="00E17BD8" w:rsidRPr="00C41047" w:rsidRDefault="00E17BD8" w:rsidP="00E17BD8">
      <w:pPr>
        <w:jc w:val="center"/>
        <w:rPr>
          <w:b/>
          <w:sz w:val="28"/>
          <w:szCs w:val="28"/>
        </w:rPr>
      </w:pPr>
      <w:r w:rsidRPr="00C41047">
        <w:rPr>
          <w:b/>
          <w:sz w:val="28"/>
          <w:szCs w:val="28"/>
        </w:rPr>
        <w:t>ТРЕБОВАНИЯ</w:t>
      </w:r>
    </w:p>
    <w:p w:rsidR="00E17BD8" w:rsidRPr="00C41047" w:rsidRDefault="00E17BD8" w:rsidP="00E17BD8">
      <w:pPr>
        <w:jc w:val="center"/>
        <w:rPr>
          <w:b/>
          <w:sz w:val="28"/>
          <w:szCs w:val="28"/>
        </w:rPr>
      </w:pPr>
      <w:r w:rsidRPr="00C41047">
        <w:rPr>
          <w:b/>
          <w:sz w:val="28"/>
          <w:szCs w:val="28"/>
        </w:rPr>
        <w:t>к типовым проектам некапитальных строений, сооружений,</w:t>
      </w:r>
    </w:p>
    <w:p w:rsidR="00E17BD8" w:rsidRPr="00C41047" w:rsidRDefault="00E17BD8" w:rsidP="00E17BD8">
      <w:pPr>
        <w:jc w:val="center"/>
        <w:rPr>
          <w:b/>
          <w:sz w:val="28"/>
          <w:szCs w:val="28"/>
        </w:rPr>
      </w:pPr>
      <w:r w:rsidRPr="00C41047">
        <w:rPr>
          <w:b/>
          <w:sz w:val="28"/>
          <w:szCs w:val="28"/>
        </w:rPr>
        <w:t>используемых для осуществления торговой деятельности и деятельности</w:t>
      </w:r>
    </w:p>
    <w:p w:rsidR="00E17BD8" w:rsidRPr="00C41047" w:rsidRDefault="00E17BD8" w:rsidP="00E17BD8">
      <w:pPr>
        <w:jc w:val="center"/>
        <w:rPr>
          <w:b/>
          <w:sz w:val="28"/>
          <w:szCs w:val="28"/>
        </w:rPr>
      </w:pPr>
      <w:r w:rsidRPr="00C41047">
        <w:rPr>
          <w:b/>
          <w:sz w:val="28"/>
          <w:szCs w:val="28"/>
        </w:rPr>
        <w:t>по оказанию услуг населению, включая услуги общественного питания</w:t>
      </w:r>
    </w:p>
    <w:p w:rsidR="00E17BD8" w:rsidRPr="00C41047" w:rsidRDefault="00E17BD8" w:rsidP="00E17BD8">
      <w:pPr>
        <w:jc w:val="both"/>
        <w:rPr>
          <w:sz w:val="28"/>
          <w:szCs w:val="28"/>
        </w:rPr>
      </w:pPr>
    </w:p>
    <w:p w:rsidR="00E17BD8" w:rsidRPr="00C41047" w:rsidRDefault="00E17BD8" w:rsidP="00E17BD8">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E17BD8" w:rsidRPr="00C41047" w:rsidRDefault="00E17BD8" w:rsidP="00E17BD8">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E17BD8" w:rsidRPr="00C41047" w:rsidRDefault="00E17BD8" w:rsidP="00E17BD8">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3.1. Параметры.</w:t>
      </w:r>
    </w:p>
    <w:p w:rsidR="00E17BD8" w:rsidRPr="00C41047" w:rsidRDefault="00E17BD8" w:rsidP="00E17BD8">
      <w:pPr>
        <w:ind w:firstLine="708"/>
        <w:jc w:val="both"/>
        <w:rPr>
          <w:sz w:val="28"/>
          <w:szCs w:val="28"/>
        </w:rPr>
      </w:pPr>
      <w:r w:rsidRPr="00C41047">
        <w:rPr>
          <w:sz w:val="28"/>
          <w:szCs w:val="28"/>
        </w:rPr>
        <w:t>«Киоск»:</w:t>
      </w:r>
    </w:p>
    <w:p w:rsidR="00E17BD8" w:rsidRPr="00C41047" w:rsidRDefault="00E17BD8" w:rsidP="00E17BD8">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«Киоск» тип 2 – площадь 6 кв. м (длина – 3,0 м, ширина – 2,0 м, высота – 2,6 м);</w:t>
      </w:r>
    </w:p>
    <w:p w:rsidR="00E17BD8" w:rsidRPr="00C41047" w:rsidRDefault="00E17BD8" w:rsidP="00E17BD8">
      <w:pPr>
        <w:ind w:firstLine="708"/>
        <w:jc w:val="both"/>
        <w:rPr>
          <w:sz w:val="28"/>
          <w:szCs w:val="28"/>
        </w:rPr>
      </w:pPr>
      <w:r w:rsidRPr="00C41047">
        <w:rPr>
          <w:sz w:val="28"/>
          <w:szCs w:val="28"/>
        </w:rPr>
        <w:t>«Киоск» тип 3 –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«Павильон»:</w:t>
      </w:r>
    </w:p>
    <w:p w:rsidR="00E17BD8" w:rsidRPr="00C41047" w:rsidRDefault="00E17BD8" w:rsidP="00E17BD8">
      <w:pPr>
        <w:ind w:firstLine="708"/>
        <w:jc w:val="both"/>
        <w:rPr>
          <w:sz w:val="28"/>
          <w:szCs w:val="28"/>
        </w:rPr>
      </w:pPr>
      <w:r w:rsidRPr="00C41047">
        <w:rPr>
          <w:sz w:val="28"/>
          <w:szCs w:val="28"/>
        </w:rPr>
        <w:t>«Павильон» тип 1 – площадь 30 кв. м (длина – 7,5 м, ширина – 4,0 м, высота – 3,2 м);</w:t>
      </w:r>
    </w:p>
    <w:p w:rsidR="00E17BD8" w:rsidRPr="00C41047" w:rsidRDefault="00E17BD8" w:rsidP="00E17BD8">
      <w:pPr>
        <w:ind w:firstLine="708"/>
        <w:jc w:val="both"/>
        <w:rPr>
          <w:sz w:val="28"/>
          <w:szCs w:val="28"/>
        </w:rPr>
      </w:pPr>
      <w:r w:rsidRPr="00C41047">
        <w:rPr>
          <w:sz w:val="28"/>
          <w:szCs w:val="28"/>
        </w:rPr>
        <w:t>«Павильон» тип 2 – площадь 28 кв. м (длина – 7,0 м, ширина – 4,0 м, высота – 3,2 м).</w:t>
      </w:r>
    </w:p>
    <w:p w:rsidR="00E17BD8" w:rsidRPr="00C41047" w:rsidRDefault="00E17BD8" w:rsidP="00E17BD8">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E17BD8" w:rsidRPr="00C41047" w:rsidRDefault="00E17BD8" w:rsidP="00E17BD8">
      <w:pPr>
        <w:ind w:firstLine="709"/>
        <w:jc w:val="both"/>
        <w:rPr>
          <w:sz w:val="28"/>
          <w:szCs w:val="28"/>
        </w:rPr>
      </w:pPr>
      <w:r w:rsidRPr="00C41047">
        <w:rPr>
          <w:sz w:val="28"/>
          <w:szCs w:val="28"/>
        </w:rPr>
        <w:lastRenderedPageBreak/>
        <w:t>оконные и дверные переплеты: алюминиевый профиль с порошковым окрашиванием, ламинированный ПВХ;</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E17BD8" w:rsidRPr="00C41047" w:rsidRDefault="00E17BD8" w:rsidP="00E17BD8">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E17BD8" w:rsidRPr="00C41047" w:rsidRDefault="00E17BD8" w:rsidP="00E17BD8">
      <w:pPr>
        <w:ind w:firstLine="709"/>
        <w:jc w:val="both"/>
        <w:rPr>
          <w:sz w:val="28"/>
          <w:szCs w:val="28"/>
        </w:rPr>
      </w:pPr>
      <w:r w:rsidRPr="00C41047">
        <w:rPr>
          <w:sz w:val="28"/>
          <w:szCs w:val="28"/>
        </w:rPr>
        <w:t>вентиляционные решетки: металлические;</w:t>
      </w:r>
    </w:p>
    <w:p w:rsidR="00E17BD8" w:rsidRPr="00C41047" w:rsidRDefault="00E17BD8" w:rsidP="00E17BD8">
      <w:pPr>
        <w:ind w:firstLine="709"/>
        <w:jc w:val="both"/>
        <w:rPr>
          <w:sz w:val="28"/>
          <w:szCs w:val="28"/>
        </w:rPr>
      </w:pPr>
      <w:r w:rsidRPr="00C41047">
        <w:rPr>
          <w:sz w:val="28"/>
          <w:szCs w:val="28"/>
        </w:rPr>
        <w:t>цоколь: композит.</w:t>
      </w:r>
    </w:p>
    <w:p w:rsidR="00E17BD8" w:rsidRPr="00C41047" w:rsidRDefault="00E17BD8" w:rsidP="00E17BD8">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E17BD8" w:rsidRPr="00C41047" w:rsidRDefault="00E17BD8" w:rsidP="00E17BD8">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E17BD8" w:rsidRPr="00C41047" w:rsidRDefault="00E17BD8" w:rsidP="00E17BD8">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3.4. Установка вывески типовых проектов:</w:t>
      </w:r>
    </w:p>
    <w:p w:rsidR="00E17BD8" w:rsidRPr="00C41047" w:rsidRDefault="00E17BD8" w:rsidP="00E17BD8">
      <w:pPr>
        <w:ind w:firstLine="709"/>
        <w:jc w:val="both"/>
        <w:rPr>
          <w:sz w:val="28"/>
          <w:szCs w:val="28"/>
        </w:rPr>
      </w:pPr>
      <w:r w:rsidRPr="00C41047">
        <w:rPr>
          <w:sz w:val="28"/>
          <w:szCs w:val="28"/>
        </w:rPr>
        <w:t>3.4.1 установка вывески типовых проектов всех типов «Киоск»:</w:t>
      </w:r>
    </w:p>
    <w:p w:rsidR="00E17BD8" w:rsidRPr="00C41047" w:rsidRDefault="00E17BD8" w:rsidP="00E17BD8">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E17BD8" w:rsidRPr="00C41047" w:rsidRDefault="00E17BD8" w:rsidP="00E17BD8">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E17BD8" w:rsidRPr="00C41047" w:rsidRDefault="00E17BD8" w:rsidP="00E17BD8">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0"/>
        </w:rPr>
      </w:pPr>
      <w:r w:rsidRPr="00C41047">
        <w:rPr>
          <w:sz w:val="28"/>
          <w:szCs w:val="20"/>
        </w:rPr>
        <w:t>3.4.2 установка вывески типовых проектов всех типов «Павильон»:</w:t>
      </w:r>
    </w:p>
    <w:p w:rsidR="00E17BD8" w:rsidRPr="00C41047" w:rsidRDefault="00E17BD8" w:rsidP="00E17BD8">
      <w:pPr>
        <w:ind w:firstLine="709"/>
        <w:jc w:val="both"/>
        <w:rPr>
          <w:sz w:val="28"/>
          <w:szCs w:val="20"/>
        </w:rPr>
      </w:pPr>
      <w:r w:rsidRPr="00C41047">
        <w:rPr>
          <w:sz w:val="28"/>
          <w:szCs w:val="20"/>
        </w:rPr>
        <w:t>вывеска состоит из графической и текстовой частей.</w:t>
      </w:r>
    </w:p>
    <w:p w:rsidR="00E17BD8" w:rsidRPr="00C41047" w:rsidRDefault="00E17BD8" w:rsidP="00E17BD8">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E17BD8" w:rsidRPr="00C41047" w:rsidRDefault="00E17BD8" w:rsidP="00E17BD8">
      <w:pPr>
        <w:ind w:firstLine="709"/>
        <w:jc w:val="both"/>
        <w:rPr>
          <w:sz w:val="28"/>
          <w:szCs w:val="20"/>
        </w:rPr>
      </w:pPr>
      <w:r w:rsidRPr="00C41047">
        <w:rPr>
          <w:sz w:val="28"/>
          <w:szCs w:val="20"/>
        </w:rPr>
        <w:t>Высота фриза – 700 мм.</w:t>
      </w:r>
    </w:p>
    <w:p w:rsidR="00E17BD8" w:rsidRPr="00C41047" w:rsidRDefault="00E17BD8" w:rsidP="00E17BD8">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E17BD8" w:rsidRPr="00C41047" w:rsidRDefault="00E17BD8" w:rsidP="00E17BD8">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E17BD8" w:rsidRPr="00C41047" w:rsidRDefault="00E17BD8" w:rsidP="00E17BD8">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E17BD8" w:rsidRPr="00C41047" w:rsidRDefault="00E17BD8" w:rsidP="00E17BD8">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E17BD8" w:rsidRPr="00C41047" w:rsidRDefault="00E17BD8" w:rsidP="00E17BD8">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E17BD8" w:rsidRPr="00C41047" w:rsidRDefault="00E17BD8" w:rsidP="00E17BD8">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sz w:val="28"/>
          <w:szCs w:val="20"/>
        </w:rPr>
      </w:pPr>
      <w:r w:rsidRPr="00C41047">
        <w:rPr>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E17BD8" w:rsidRPr="00C41047" w:rsidRDefault="00E17BD8" w:rsidP="00E17BD8">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E17BD8" w:rsidRPr="00C41047" w:rsidRDefault="00E17BD8" w:rsidP="00E17BD8">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E17BD8" w:rsidRPr="00C41047" w:rsidRDefault="00E17BD8" w:rsidP="00E17BD8">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E17BD8" w:rsidRPr="00C41047" w:rsidRDefault="00E17BD8" w:rsidP="00E17BD8">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E17BD8" w:rsidRPr="00C41047" w:rsidRDefault="00E17BD8" w:rsidP="00E17BD8">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E17BD8" w:rsidRPr="00C41047" w:rsidRDefault="00E17BD8" w:rsidP="00E17BD8">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E17BD8" w:rsidRPr="00C41047" w:rsidRDefault="00E17BD8" w:rsidP="00E17BD8">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E17BD8" w:rsidRPr="00C41047" w:rsidRDefault="00E17BD8" w:rsidP="00E17BD8">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E17BD8" w:rsidRPr="00C41047" w:rsidRDefault="00E17BD8" w:rsidP="00E17BD8">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E17BD8" w:rsidRDefault="00E17BD8" w:rsidP="00E17BD8">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835FAD" w:rsidRPr="008A76CE" w:rsidRDefault="00835FAD" w:rsidP="00835FAD">
      <w:pPr>
        <w:ind w:firstLine="708"/>
        <w:jc w:val="both"/>
        <w:rPr>
          <w:sz w:val="28"/>
          <w:szCs w:val="28"/>
        </w:rPr>
      </w:pPr>
      <w:r w:rsidRPr="008A76CE">
        <w:rPr>
          <w:sz w:val="28"/>
          <w:szCs w:val="28"/>
        </w:rPr>
        <w:t>Графическое изображение типовых проектов некапитальных строений,</w:t>
      </w:r>
    </w:p>
    <w:p w:rsidR="00835FAD" w:rsidRPr="00F774B5" w:rsidRDefault="00835FAD" w:rsidP="00835FAD">
      <w:pPr>
        <w:jc w:val="both"/>
        <w:rPr>
          <w:sz w:val="28"/>
          <w:szCs w:val="28"/>
        </w:rPr>
      </w:pPr>
      <w:r w:rsidRPr="008A76CE">
        <w:rPr>
          <w:sz w:val="28"/>
          <w:szCs w:val="28"/>
        </w:rPr>
        <w:t>сооружений, используемых для осуществления торговой деятельности и деятельности по оказанию услуг населению, включая услуги</w:t>
      </w:r>
      <w:r>
        <w:rPr>
          <w:sz w:val="28"/>
          <w:szCs w:val="28"/>
        </w:rPr>
        <w:t xml:space="preserve"> </w:t>
      </w:r>
      <w:r w:rsidRPr="008A76CE">
        <w:rPr>
          <w:sz w:val="28"/>
          <w:szCs w:val="28"/>
        </w:rPr>
        <w:t>общественного питания</w:t>
      </w:r>
      <w:r>
        <w:rPr>
          <w:sz w:val="28"/>
          <w:szCs w:val="28"/>
        </w:rPr>
        <w:t xml:space="preserve">, представлено в Приложении к требованиям </w:t>
      </w:r>
      <w:r w:rsidRPr="008A76CE">
        <w:rPr>
          <w:sz w:val="28"/>
          <w:szCs w:val="28"/>
        </w:rPr>
        <w:t>к типовым</w:t>
      </w:r>
      <w:r>
        <w:rPr>
          <w:sz w:val="28"/>
          <w:szCs w:val="28"/>
        </w:rPr>
        <w:t xml:space="preserve"> </w:t>
      </w:r>
      <w:r w:rsidRPr="008A76CE">
        <w:rPr>
          <w:sz w:val="28"/>
          <w:szCs w:val="28"/>
        </w:rPr>
        <w:t>проектам некапитальных строений, сооружений, используемых для осуществления торговой</w:t>
      </w:r>
      <w:r>
        <w:rPr>
          <w:sz w:val="28"/>
          <w:szCs w:val="28"/>
        </w:rPr>
        <w:t xml:space="preserve"> </w:t>
      </w:r>
      <w:r w:rsidRPr="008A76CE">
        <w:rPr>
          <w:sz w:val="28"/>
          <w:szCs w:val="28"/>
        </w:rPr>
        <w:t>деятельности и деятельности по оказанию услуг населению, включая услуги общественного питания</w:t>
      </w:r>
      <w:r>
        <w:rPr>
          <w:sz w:val="28"/>
          <w:szCs w:val="28"/>
        </w:rPr>
        <w:t>.</w:t>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Pr="00C41047" w:rsidRDefault="00E17BD8" w:rsidP="00E17BD8">
      <w:pPr>
        <w:ind w:left="5670" w:right="14"/>
        <w:rPr>
          <w:rFonts w:eastAsia="Calibri"/>
          <w:sz w:val="28"/>
          <w:szCs w:val="20"/>
        </w:rPr>
      </w:pPr>
      <w:r w:rsidRPr="00C41047">
        <w:rPr>
          <w:rFonts w:eastAsia="Calibri"/>
          <w:sz w:val="28"/>
          <w:szCs w:val="20"/>
        </w:rPr>
        <w:lastRenderedPageBreak/>
        <w:t>ПРИЛОЖЕНИЕ</w:t>
      </w:r>
    </w:p>
    <w:p w:rsidR="00E17BD8" w:rsidRPr="00C41047" w:rsidRDefault="00E17BD8" w:rsidP="00E17BD8">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E17BD8" w:rsidRPr="00C41047" w:rsidRDefault="00E17BD8" w:rsidP="00E17BD8">
      <w:pPr>
        <w:ind w:right="14"/>
        <w:rPr>
          <w:rFonts w:eastAsia="Calibri"/>
          <w:sz w:val="28"/>
          <w:szCs w:val="20"/>
        </w:rPr>
      </w:pPr>
    </w:p>
    <w:p w:rsidR="00E17BD8" w:rsidRPr="00C41047" w:rsidRDefault="00E17BD8" w:rsidP="00E17BD8">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E17BD8" w:rsidRPr="00C41047" w:rsidRDefault="00E17BD8" w:rsidP="00E17BD8">
      <w:pPr>
        <w:jc w:val="center"/>
        <w:rPr>
          <w:b/>
          <w:sz w:val="28"/>
          <w:szCs w:val="28"/>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45DC7EA2" wp14:editId="36F2E02C">
            <wp:extent cx="4712970" cy="1870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E17BD8" w:rsidRPr="00C41047" w:rsidRDefault="00E17BD8" w:rsidP="00E17BD8">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E17BD8" w:rsidRPr="00C41047" w:rsidRDefault="00E17BD8" w:rsidP="00E17BD8">
      <w:pPr>
        <w:jc w:val="center"/>
        <w:rPr>
          <w:rFonts w:ascii="Arial" w:hAnsi="Arial" w:cs="Arial"/>
          <w:b/>
          <w:bCs/>
          <w:sz w:val="20"/>
          <w:szCs w:val="20"/>
          <w:u w:val="single"/>
          <w:lang w:val="en-US"/>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1E8ED13A" wp14:editId="67FD5E5B">
            <wp:extent cx="2384425" cy="1997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Pr="00C41047" w:rsidRDefault="00E17BD8" w:rsidP="00E17BD8">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E17BD8" w:rsidRDefault="00E17BD8" w:rsidP="00E17BD8">
      <w:pPr>
        <w:jc w:val="center"/>
        <w:rPr>
          <w:b/>
          <w:noProof/>
          <w:sz w:val="28"/>
          <w:szCs w:val="28"/>
        </w:rPr>
      </w:pPr>
      <w:r w:rsidRPr="00C41047">
        <w:rPr>
          <w:b/>
          <w:noProof/>
          <w:sz w:val="28"/>
          <w:szCs w:val="28"/>
        </w:rPr>
        <w:drawing>
          <wp:inline distT="0" distB="0" distL="0" distR="0" wp14:anchorId="7E19C36A" wp14:editId="3D6AAB19">
            <wp:extent cx="5521325" cy="14560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Default="00E17BD8" w:rsidP="00E17BD8">
      <w:pPr>
        <w:spacing w:line="240" w:lineRule="exact"/>
        <w:contextualSpacing/>
      </w:pPr>
    </w:p>
    <w:p w:rsidR="00E17BD8" w:rsidRPr="00C41047" w:rsidRDefault="00E17BD8" w:rsidP="00E17BD8">
      <w:pPr>
        <w:jc w:val="center"/>
        <w:rPr>
          <w:b/>
          <w:noProof/>
          <w:sz w:val="28"/>
          <w:szCs w:val="28"/>
        </w:rPr>
      </w:pPr>
    </w:p>
    <w:p w:rsidR="00E17BD8" w:rsidRDefault="00E17BD8" w:rsidP="00E17BD8">
      <w:pPr>
        <w:ind w:firstLine="709"/>
        <w:jc w:val="both"/>
        <w:rPr>
          <w:sz w:val="28"/>
          <w:szCs w:val="28"/>
        </w:rPr>
      </w:pPr>
      <w:r w:rsidRPr="00C41047">
        <w:rPr>
          <w:b/>
          <w:noProof/>
          <w:sz w:val="28"/>
          <w:szCs w:val="28"/>
        </w:rPr>
        <w:drawing>
          <wp:inline distT="0" distB="0" distL="0" distR="0" wp14:anchorId="4032C602" wp14:editId="76E31217">
            <wp:extent cx="5940425" cy="8469881"/>
            <wp:effectExtent l="0" t="0" r="3175" b="7620"/>
            <wp:docPr id="1" name="Рисунок 1"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r w:rsidRPr="00C41047">
        <w:rPr>
          <w:b/>
          <w:noProof/>
          <w:sz w:val="28"/>
          <w:szCs w:val="28"/>
        </w:rPr>
        <w:lastRenderedPageBreak/>
        <w:drawing>
          <wp:inline distT="0" distB="0" distL="0" distR="0" wp14:anchorId="0039F49F" wp14:editId="4A6A1967">
            <wp:extent cx="5940425" cy="8504831"/>
            <wp:effectExtent l="0" t="0" r="3175" b="0"/>
            <wp:docPr id="2" name="Рисунок 2"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Pr="00C41047" w:rsidRDefault="00E17BD8" w:rsidP="00E17BD8">
      <w:pPr>
        <w:ind w:firstLine="709"/>
        <w:jc w:val="both"/>
        <w:rPr>
          <w:sz w:val="28"/>
          <w:szCs w:val="28"/>
        </w:rPr>
      </w:pPr>
      <w:r w:rsidRPr="00C41047">
        <w:rPr>
          <w:b/>
          <w:noProof/>
          <w:sz w:val="28"/>
          <w:szCs w:val="28"/>
        </w:rPr>
        <w:lastRenderedPageBreak/>
        <w:drawing>
          <wp:inline distT="0" distB="0" distL="0" distR="0" wp14:anchorId="635D739C" wp14:editId="1329252E">
            <wp:extent cx="5940425" cy="8357837"/>
            <wp:effectExtent l="0" t="0" r="3175" b="5715"/>
            <wp:docPr id="3" name="Рисунок 3"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E17BD8" w:rsidRPr="00C41047"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11CC"/>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13C6"/>
    <w:rsid w:val="00164AF6"/>
    <w:rsid w:val="00167F35"/>
    <w:rsid w:val="00170635"/>
    <w:rsid w:val="001713CB"/>
    <w:rsid w:val="0017162E"/>
    <w:rsid w:val="00177A1A"/>
    <w:rsid w:val="00180FD3"/>
    <w:rsid w:val="00184F1D"/>
    <w:rsid w:val="001938BE"/>
    <w:rsid w:val="001A0299"/>
    <w:rsid w:val="001A320B"/>
    <w:rsid w:val="001B30A7"/>
    <w:rsid w:val="001B6370"/>
    <w:rsid w:val="001C1E30"/>
    <w:rsid w:val="001C4118"/>
    <w:rsid w:val="001D0499"/>
    <w:rsid w:val="001D646F"/>
    <w:rsid w:val="001E1DA4"/>
    <w:rsid w:val="001F3157"/>
    <w:rsid w:val="001F6BAC"/>
    <w:rsid w:val="001F7F54"/>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30BE"/>
    <w:rsid w:val="003259E6"/>
    <w:rsid w:val="00325BD5"/>
    <w:rsid w:val="00326CF7"/>
    <w:rsid w:val="0034506C"/>
    <w:rsid w:val="00352D91"/>
    <w:rsid w:val="003569EB"/>
    <w:rsid w:val="00370E45"/>
    <w:rsid w:val="00377C47"/>
    <w:rsid w:val="00381338"/>
    <w:rsid w:val="00397F62"/>
    <w:rsid w:val="003A0699"/>
    <w:rsid w:val="003A763B"/>
    <w:rsid w:val="003C5802"/>
    <w:rsid w:val="003C70AA"/>
    <w:rsid w:val="003D084A"/>
    <w:rsid w:val="003D4367"/>
    <w:rsid w:val="003E0E65"/>
    <w:rsid w:val="003E1B0B"/>
    <w:rsid w:val="003E1CEF"/>
    <w:rsid w:val="003E1EB8"/>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319A"/>
    <w:rsid w:val="00466F45"/>
    <w:rsid w:val="0047465B"/>
    <w:rsid w:val="00494952"/>
    <w:rsid w:val="00495598"/>
    <w:rsid w:val="00497D1D"/>
    <w:rsid w:val="004A252E"/>
    <w:rsid w:val="004A637D"/>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1989"/>
    <w:rsid w:val="006B3B80"/>
    <w:rsid w:val="006B4532"/>
    <w:rsid w:val="006D2E4D"/>
    <w:rsid w:val="006D65B6"/>
    <w:rsid w:val="006D69CB"/>
    <w:rsid w:val="006D7B9E"/>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85B82"/>
    <w:rsid w:val="0079095A"/>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A3D"/>
    <w:rsid w:val="00805CF1"/>
    <w:rsid w:val="00806497"/>
    <w:rsid w:val="00815D32"/>
    <w:rsid w:val="0081670B"/>
    <w:rsid w:val="00820189"/>
    <w:rsid w:val="00823993"/>
    <w:rsid w:val="00824CC6"/>
    <w:rsid w:val="00826041"/>
    <w:rsid w:val="00830773"/>
    <w:rsid w:val="008323A7"/>
    <w:rsid w:val="00832C5A"/>
    <w:rsid w:val="00835FAD"/>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669B3"/>
    <w:rsid w:val="00974EA7"/>
    <w:rsid w:val="009879C2"/>
    <w:rsid w:val="009901B3"/>
    <w:rsid w:val="00995209"/>
    <w:rsid w:val="009A012C"/>
    <w:rsid w:val="009A12A9"/>
    <w:rsid w:val="009A6F14"/>
    <w:rsid w:val="009B4BC1"/>
    <w:rsid w:val="009C01AD"/>
    <w:rsid w:val="009C3BB0"/>
    <w:rsid w:val="009C537F"/>
    <w:rsid w:val="009C7A88"/>
    <w:rsid w:val="009D6917"/>
    <w:rsid w:val="009D75CA"/>
    <w:rsid w:val="00A00799"/>
    <w:rsid w:val="00A07FC9"/>
    <w:rsid w:val="00A17A29"/>
    <w:rsid w:val="00A23B87"/>
    <w:rsid w:val="00A24C25"/>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002"/>
    <w:rsid w:val="00AC6EA5"/>
    <w:rsid w:val="00AD016C"/>
    <w:rsid w:val="00AD43CF"/>
    <w:rsid w:val="00AD515A"/>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1797"/>
    <w:rsid w:val="00B84393"/>
    <w:rsid w:val="00BA3B40"/>
    <w:rsid w:val="00BA7A61"/>
    <w:rsid w:val="00BB1FE5"/>
    <w:rsid w:val="00BB287F"/>
    <w:rsid w:val="00BB64F8"/>
    <w:rsid w:val="00BC1175"/>
    <w:rsid w:val="00BC279C"/>
    <w:rsid w:val="00BD2E92"/>
    <w:rsid w:val="00BE13D9"/>
    <w:rsid w:val="00BE2272"/>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375"/>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26813"/>
    <w:rsid w:val="00D33C88"/>
    <w:rsid w:val="00D41BDF"/>
    <w:rsid w:val="00D523AA"/>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17BD8"/>
    <w:rsid w:val="00E221EA"/>
    <w:rsid w:val="00E239E1"/>
    <w:rsid w:val="00E2576C"/>
    <w:rsid w:val="00E54D5B"/>
    <w:rsid w:val="00E8079E"/>
    <w:rsid w:val="00E81548"/>
    <w:rsid w:val="00EA146F"/>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315E"/>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0E8A8A4"/>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089157846">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A6690-7BA7-49E0-A7A8-442598F4C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25</Pages>
  <Words>7517</Words>
  <Characters>42848</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128</cp:revision>
  <cp:lastPrinted>2019-02-11T06:33:00Z</cp:lastPrinted>
  <dcterms:created xsi:type="dcterms:W3CDTF">2018-08-27T10:11:00Z</dcterms:created>
  <dcterms:modified xsi:type="dcterms:W3CDTF">2021-04-26T10:29:00Z</dcterms:modified>
</cp:coreProperties>
</file>