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027325" w:rsidRPr="00847001" w:rsidRDefault="00847001" w:rsidP="00027325">
      <w:pPr>
        <w:pStyle w:val="a3"/>
        <w:ind w:left="5387" w:right="-545"/>
        <w:rPr>
          <w:rFonts w:ascii="Times New Roman" w:hAnsi="Times New Roman"/>
          <w:b/>
          <w:sz w:val="24"/>
          <w:szCs w:val="24"/>
        </w:rPr>
      </w:pPr>
      <w:r>
        <w:rPr>
          <w:rFonts w:ascii="Times New Roman" w:hAnsi="Times New Roman"/>
          <w:b/>
          <w:sz w:val="24"/>
          <w:szCs w:val="24"/>
        </w:rPr>
        <w:t>от 15.07.2021 № 059-19-01-11-78</w:t>
      </w: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EC3FF9">
        <w:rPr>
          <w:b/>
        </w:rPr>
        <w:t>1</w:t>
      </w:r>
      <w:r w:rsidR="00067F2A">
        <w:rPr>
          <w:b/>
        </w:rPr>
        <w:t>7</w:t>
      </w:r>
      <w:r w:rsidRPr="00B60622">
        <w:rPr>
          <w:b/>
        </w:rPr>
        <w:t>.</w:t>
      </w:r>
      <w:r w:rsidR="006F7FB0">
        <w:rPr>
          <w:b/>
        </w:rPr>
        <w:t>0</w:t>
      </w:r>
      <w:r w:rsidR="00EC3FF9">
        <w:rPr>
          <w:b/>
        </w:rPr>
        <w:t>8</w:t>
      </w:r>
      <w:r w:rsidRPr="00B60622">
        <w:rPr>
          <w:b/>
        </w:rPr>
        <w:t>.20</w:t>
      </w:r>
      <w:r w:rsidR="00E042F6">
        <w:rPr>
          <w:b/>
        </w:rPr>
        <w:t>2</w:t>
      </w:r>
      <w:r w:rsidR="006F7FB0">
        <w:rPr>
          <w:b/>
        </w:rPr>
        <w:t>1</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w:t>
      </w:r>
      <w:r w:rsidR="006F7FB0">
        <w:t>1</w:t>
      </w:r>
      <w:r w:rsidRPr="00691E73">
        <w:t xml:space="preserve"> год</w:t>
      </w:r>
    </w:p>
    <w:p w:rsidR="0007474C" w:rsidRDefault="0007474C" w:rsidP="00B1122C">
      <w:pPr>
        <w:widowControl w:val="0"/>
        <w:ind w:left="-567" w:firstLine="709"/>
        <w:jc w:val="center"/>
        <w:rPr>
          <w:b/>
          <w:shd w:val="clear" w:color="auto" w:fill="FFFFFF"/>
        </w:rPr>
      </w:pPr>
    </w:p>
    <w:p w:rsidR="00EC493C" w:rsidRDefault="00EC493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847001" w:rsidRPr="00847001">
        <w:rPr>
          <w:bCs/>
        </w:rPr>
        <w:t>от 15.07.2021 № 059-19-01-11-78</w:t>
      </w:r>
      <w:bookmarkStart w:id="0" w:name="_GoBack"/>
      <w:bookmarkEnd w:id="0"/>
      <w:r w:rsidR="00894B63" w:rsidRPr="00894B63">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t>Сведения о лотах (предметах аукциона)</w:t>
      </w:r>
    </w:p>
    <w:p w:rsidR="00EC3FF9" w:rsidRDefault="00EC3FF9" w:rsidP="00EC3FF9">
      <w:pPr>
        <w:rPr>
          <w:b/>
        </w:rPr>
      </w:pPr>
      <w:r>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4" w:lineRule="auto"/>
            </w:pPr>
            <w:r>
              <w:t>Киоск, тип 1</w:t>
            </w:r>
          </w:p>
        </w:tc>
      </w:tr>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4" w:lineRule="auto"/>
            </w:pPr>
            <w:r>
              <w:rPr>
                <w:color w:val="000000"/>
              </w:rPr>
              <w:t>И-К-41</w:t>
            </w:r>
          </w:p>
        </w:tc>
      </w:tr>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4" w:lineRule="auto"/>
            </w:pPr>
            <w:r>
              <w:t>шоссе Космонавтов, 353</w:t>
            </w:r>
          </w:p>
        </w:tc>
      </w:tr>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4" w:lineRule="auto"/>
            </w:pPr>
            <w:r>
              <w:t>6</w:t>
            </w:r>
          </w:p>
        </w:tc>
      </w:tr>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4" w:lineRule="auto"/>
            </w:pPr>
            <w:r>
              <w:t>Печать</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4" w:lineRule="auto"/>
            </w:pPr>
            <w:r>
              <w:t>60</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4" w:lineRule="auto"/>
              <w:rPr>
                <w:color w:val="FF0000"/>
              </w:rPr>
            </w:pPr>
            <w:r>
              <w:t>60 месяцев с даты заключения договора</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4" w:lineRule="auto"/>
            </w:pPr>
            <w:r>
              <w:t>8 531,45</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4" w:lineRule="auto"/>
            </w:pPr>
            <w:r w:rsidRPr="00744F52">
              <w:t>8 531,45</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4" w:lineRule="auto"/>
            </w:pPr>
            <w:r>
              <w:t>426,57</w:t>
            </w:r>
          </w:p>
        </w:tc>
      </w:tr>
      <w:tr w:rsidR="00EC3FF9" w:rsidTr="00EC3FF9">
        <w:tc>
          <w:tcPr>
            <w:tcW w:w="563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tabs>
                <w:tab w:val="center" w:pos="5076"/>
              </w:tabs>
              <w:spacing w:line="254"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4"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C3FF9" w:rsidTr="00EC3FF9">
        <w:tc>
          <w:tcPr>
            <w:tcW w:w="563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tabs>
                <w:tab w:val="center" w:pos="5076"/>
              </w:tabs>
              <w:spacing w:line="254"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4"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C3FF9" w:rsidTr="00EC3FF9">
        <w:trPr>
          <w:trHeight w:val="421"/>
        </w:trPr>
        <w:tc>
          <w:tcPr>
            <w:tcW w:w="563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tabs>
                <w:tab w:val="center" w:pos="5076"/>
              </w:tabs>
              <w:spacing w:line="254"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spacing w:line="254"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EC3FF9" w:rsidRDefault="00EC3FF9" w:rsidP="00EC3FF9">
            <w:pPr>
              <w:spacing w:line="254"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EC3FF9" w:rsidRDefault="00EC3FF9" w:rsidP="00EC3FF9">
            <w:pPr>
              <w:autoSpaceDE w:val="0"/>
              <w:autoSpaceDN w:val="0"/>
              <w:adjustRightInd w:val="0"/>
              <w:spacing w:line="254"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C3FF9" w:rsidRDefault="00EC3FF9" w:rsidP="00EC3FF9">
      <w:pPr>
        <w:rPr>
          <w:b/>
        </w:rPr>
      </w:pPr>
    </w:p>
    <w:p w:rsidR="00EC3FF9" w:rsidRDefault="00EC3FF9" w:rsidP="00EC3FF9">
      <w:pPr>
        <w:rPr>
          <w:b/>
        </w:rPr>
      </w:pPr>
      <w:r>
        <w:rPr>
          <w:b/>
        </w:rPr>
        <w:lastRenderedPageBreak/>
        <w:t>Лот №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4" w:lineRule="auto"/>
            </w:pPr>
            <w:r>
              <w:t>Киоск, тип 1</w:t>
            </w:r>
          </w:p>
        </w:tc>
      </w:tr>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4" w:lineRule="auto"/>
            </w:pPr>
            <w:r>
              <w:rPr>
                <w:color w:val="000000"/>
              </w:rPr>
              <w:t>М-К-5</w:t>
            </w:r>
          </w:p>
        </w:tc>
      </w:tr>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4" w:lineRule="auto"/>
            </w:pPr>
            <w:r>
              <w:t>ул. Дружбы, 13</w:t>
            </w:r>
          </w:p>
        </w:tc>
      </w:tr>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4" w:lineRule="auto"/>
            </w:pPr>
            <w:r>
              <w:t>6</w:t>
            </w:r>
          </w:p>
        </w:tc>
      </w:tr>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4" w:lineRule="auto"/>
            </w:pPr>
            <w:r>
              <w:t>Печать</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4" w:lineRule="auto"/>
            </w:pPr>
            <w:r>
              <w:t>60</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4" w:lineRule="auto"/>
              <w:rPr>
                <w:color w:val="FF0000"/>
              </w:rPr>
            </w:pPr>
            <w:r>
              <w:t>60 месяцев с даты заключения договора</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4" w:lineRule="auto"/>
            </w:pPr>
            <w:r>
              <w:t>10 789,14</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4" w:lineRule="auto"/>
            </w:pPr>
            <w:r>
              <w:t>10 789,14</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4" w:lineRule="auto"/>
            </w:pPr>
            <w:r>
              <w:t>539,46</w:t>
            </w:r>
          </w:p>
        </w:tc>
      </w:tr>
      <w:tr w:rsidR="00EC3FF9" w:rsidTr="00EC3FF9">
        <w:tc>
          <w:tcPr>
            <w:tcW w:w="563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tabs>
                <w:tab w:val="center" w:pos="5076"/>
              </w:tabs>
              <w:spacing w:line="254"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4"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C3FF9" w:rsidTr="00EC3FF9">
        <w:tc>
          <w:tcPr>
            <w:tcW w:w="563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tabs>
                <w:tab w:val="center" w:pos="5076"/>
              </w:tabs>
              <w:spacing w:line="254"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4"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C3FF9" w:rsidTr="00EC3FF9">
        <w:trPr>
          <w:trHeight w:val="421"/>
        </w:trPr>
        <w:tc>
          <w:tcPr>
            <w:tcW w:w="563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tabs>
                <w:tab w:val="center" w:pos="5076"/>
              </w:tabs>
              <w:spacing w:line="254"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spacing w:line="254"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EC3FF9" w:rsidRDefault="00EC3FF9" w:rsidP="00EC3FF9">
            <w:pPr>
              <w:spacing w:line="254"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EC3FF9" w:rsidRDefault="00EC3FF9" w:rsidP="00EC3FF9">
            <w:pPr>
              <w:autoSpaceDE w:val="0"/>
              <w:autoSpaceDN w:val="0"/>
              <w:adjustRightInd w:val="0"/>
              <w:spacing w:line="254"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C3FF9" w:rsidRDefault="00EC3FF9" w:rsidP="00EC3FF9"/>
    <w:p w:rsidR="00EC3FF9" w:rsidRDefault="00EC3FF9" w:rsidP="00EC3FF9">
      <w:pPr>
        <w:rPr>
          <w:b/>
        </w:rPr>
      </w:pPr>
    </w:p>
    <w:p w:rsidR="00EC3FF9" w:rsidRDefault="00EC3FF9" w:rsidP="00EC3FF9">
      <w:pPr>
        <w:rPr>
          <w:b/>
        </w:rPr>
      </w:pPr>
    </w:p>
    <w:p w:rsidR="00EC3FF9" w:rsidRDefault="00EC3FF9" w:rsidP="00EC3FF9">
      <w:pPr>
        <w:rPr>
          <w:b/>
        </w:rPr>
      </w:pPr>
      <w:r>
        <w:rPr>
          <w:b/>
        </w:rPr>
        <w:lastRenderedPageBreak/>
        <w:t>Лот №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6" w:lineRule="auto"/>
            </w:pPr>
            <w:r>
              <w:t xml:space="preserve">Палатка, тип 1 </w:t>
            </w:r>
          </w:p>
        </w:tc>
      </w:tr>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6" w:lineRule="auto"/>
            </w:pPr>
            <w:r>
              <w:rPr>
                <w:color w:val="000000"/>
              </w:rPr>
              <w:t>М-ПЛ-38</w:t>
            </w:r>
          </w:p>
        </w:tc>
      </w:tr>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6" w:lineRule="auto"/>
            </w:pPr>
            <w:r>
              <w:t>проспект Октябрят</w:t>
            </w:r>
          </w:p>
        </w:tc>
      </w:tr>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6" w:lineRule="auto"/>
            </w:pPr>
            <w:r>
              <w:t>6</w:t>
            </w:r>
          </w:p>
        </w:tc>
      </w:tr>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6" w:lineRule="auto"/>
            </w:pPr>
            <w:r>
              <w:t>Овощи и фрукты</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6" w:lineRule="auto"/>
            </w:pPr>
            <w:r>
              <w:t>12</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6" w:lineRule="auto"/>
              <w:rPr>
                <w:color w:val="FF0000"/>
              </w:rPr>
            </w:pPr>
            <w:r>
              <w:t>12 месяцев с даты заключения договора</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6" w:lineRule="auto"/>
            </w:pPr>
            <w:r>
              <w:t>10 698,51</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6" w:lineRule="auto"/>
            </w:pPr>
            <w:r w:rsidRPr="009822C3">
              <w:t>10 698,51</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6" w:lineRule="auto"/>
            </w:pPr>
            <w:r>
              <w:t>534,93</w:t>
            </w:r>
          </w:p>
        </w:tc>
      </w:tr>
      <w:tr w:rsidR="00EC3FF9" w:rsidTr="00EC3FF9">
        <w:tc>
          <w:tcPr>
            <w:tcW w:w="563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C3FF9" w:rsidTr="00EC3FF9">
        <w:tc>
          <w:tcPr>
            <w:tcW w:w="563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C3FF9" w:rsidTr="00EC3FF9">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spacing w:line="256" w:lineRule="auto"/>
            </w:pPr>
            <w:r>
              <w:t>Итоговая цена аукциона вносится за весь срок действия договора не позднее 15 дней с даты заключения договора</w:t>
            </w:r>
          </w:p>
          <w:p w:rsidR="00EC3FF9" w:rsidRDefault="00EC3FF9" w:rsidP="00EC3FF9">
            <w:pPr>
              <w:autoSpaceDE w:val="0"/>
              <w:autoSpaceDN w:val="0"/>
              <w:adjustRightInd w:val="0"/>
              <w:spacing w:line="256" w:lineRule="auto"/>
            </w:pPr>
          </w:p>
        </w:tc>
      </w:tr>
    </w:tbl>
    <w:p w:rsidR="00EC3FF9" w:rsidRDefault="00EC3FF9" w:rsidP="00EC3FF9">
      <w:pPr>
        <w:rPr>
          <w:b/>
        </w:rPr>
      </w:pPr>
    </w:p>
    <w:p w:rsidR="00EC3FF9" w:rsidRDefault="00EC3FF9" w:rsidP="00EC3FF9">
      <w:pPr>
        <w:rPr>
          <w:b/>
        </w:rPr>
      </w:pPr>
    </w:p>
    <w:p w:rsidR="00EC3FF9" w:rsidRDefault="00EC3FF9" w:rsidP="00EC3FF9">
      <w:pPr>
        <w:rPr>
          <w:b/>
        </w:rPr>
      </w:pPr>
    </w:p>
    <w:p w:rsidR="00EC3FF9" w:rsidRDefault="00EC3FF9" w:rsidP="00EC3FF9">
      <w:pPr>
        <w:rPr>
          <w:b/>
        </w:rPr>
      </w:pPr>
    </w:p>
    <w:p w:rsidR="00EC3FF9" w:rsidRDefault="00EC3FF9" w:rsidP="00EC3FF9">
      <w:pPr>
        <w:rPr>
          <w:b/>
        </w:rPr>
      </w:pPr>
    </w:p>
    <w:p w:rsidR="00EC3FF9" w:rsidRDefault="00EC3FF9" w:rsidP="00EC3FF9">
      <w:pPr>
        <w:rPr>
          <w:b/>
        </w:rPr>
      </w:pPr>
    </w:p>
    <w:p w:rsidR="00EC3FF9" w:rsidRDefault="00EC3FF9" w:rsidP="00EC3FF9">
      <w:pPr>
        <w:rPr>
          <w:b/>
        </w:rPr>
      </w:pPr>
    </w:p>
    <w:p w:rsidR="00EC3FF9" w:rsidRDefault="00EC3FF9" w:rsidP="00EC3FF9">
      <w:pPr>
        <w:rPr>
          <w:b/>
        </w:rPr>
      </w:pPr>
    </w:p>
    <w:p w:rsidR="00EC3FF9" w:rsidRDefault="00EC3FF9" w:rsidP="00EC3FF9">
      <w:pPr>
        <w:rPr>
          <w:b/>
        </w:rPr>
      </w:pPr>
    </w:p>
    <w:p w:rsidR="00EC3FF9" w:rsidRDefault="00EC3FF9" w:rsidP="00EC3FF9">
      <w:pPr>
        <w:rPr>
          <w:b/>
        </w:rPr>
      </w:pPr>
    </w:p>
    <w:p w:rsidR="00EC3FF9" w:rsidRDefault="00EC3FF9" w:rsidP="00EC3FF9">
      <w:pPr>
        <w:rPr>
          <w:b/>
        </w:rPr>
      </w:pPr>
    </w:p>
    <w:p w:rsidR="00EC3FF9" w:rsidRDefault="00EC3FF9" w:rsidP="00EC3FF9">
      <w:pPr>
        <w:rPr>
          <w:b/>
        </w:rPr>
      </w:pPr>
    </w:p>
    <w:p w:rsidR="00EC3FF9" w:rsidRDefault="00EC3FF9" w:rsidP="00EC3FF9">
      <w:pPr>
        <w:rPr>
          <w:b/>
        </w:rPr>
      </w:pPr>
    </w:p>
    <w:p w:rsidR="00EC3FF9" w:rsidRDefault="00EC3FF9" w:rsidP="00EC3FF9">
      <w:pPr>
        <w:rPr>
          <w:b/>
        </w:rPr>
      </w:pPr>
    </w:p>
    <w:p w:rsidR="00EC3FF9" w:rsidRDefault="00EC3FF9" w:rsidP="00EC3FF9">
      <w:pPr>
        <w:rPr>
          <w:b/>
        </w:rPr>
      </w:pPr>
    </w:p>
    <w:p w:rsidR="00EC3FF9" w:rsidRDefault="00EC3FF9" w:rsidP="00EC3FF9">
      <w:pPr>
        <w:rPr>
          <w:b/>
        </w:rPr>
      </w:pPr>
    </w:p>
    <w:p w:rsidR="00EC3FF9" w:rsidRDefault="00EC3FF9" w:rsidP="00EC3FF9">
      <w:pPr>
        <w:rPr>
          <w:b/>
        </w:rPr>
      </w:pPr>
    </w:p>
    <w:p w:rsidR="00EC3FF9" w:rsidRDefault="00EC3FF9" w:rsidP="00EC3FF9">
      <w:pPr>
        <w:rPr>
          <w:b/>
        </w:rPr>
      </w:pPr>
    </w:p>
    <w:p w:rsidR="00EC3FF9" w:rsidRDefault="00EC3FF9" w:rsidP="00EC3FF9">
      <w:pPr>
        <w:rPr>
          <w:b/>
        </w:rPr>
      </w:pPr>
      <w:r>
        <w:rPr>
          <w:b/>
        </w:rPr>
        <w:lastRenderedPageBreak/>
        <w:t>Лот № 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6" w:lineRule="auto"/>
            </w:pPr>
            <w:r>
              <w:t xml:space="preserve">Палатка, тип 1 </w:t>
            </w:r>
          </w:p>
        </w:tc>
      </w:tr>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6" w:lineRule="auto"/>
            </w:pPr>
            <w:r>
              <w:rPr>
                <w:color w:val="000000"/>
              </w:rPr>
              <w:t>М-ПЛ-62</w:t>
            </w:r>
          </w:p>
        </w:tc>
      </w:tr>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6" w:lineRule="auto"/>
            </w:pPr>
            <w:r>
              <w:t xml:space="preserve">ул. </w:t>
            </w:r>
            <w:proofErr w:type="spellStart"/>
            <w:r>
              <w:t>Лядовская</w:t>
            </w:r>
            <w:proofErr w:type="spellEnd"/>
            <w:r>
              <w:t>, 108</w:t>
            </w:r>
          </w:p>
        </w:tc>
      </w:tr>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6" w:lineRule="auto"/>
            </w:pPr>
            <w:r>
              <w:t>6</w:t>
            </w:r>
          </w:p>
        </w:tc>
      </w:tr>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6" w:lineRule="auto"/>
            </w:pPr>
            <w:r>
              <w:t>Овощи и фрукты</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6" w:lineRule="auto"/>
            </w:pPr>
            <w:r>
              <w:t>12</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6" w:lineRule="auto"/>
              <w:rPr>
                <w:color w:val="FF0000"/>
              </w:rPr>
            </w:pPr>
            <w:r>
              <w:t>12 месяцев с даты заключения договора</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6" w:lineRule="auto"/>
            </w:pPr>
            <w:r>
              <w:t>9 527,99</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6" w:lineRule="auto"/>
            </w:pPr>
            <w:r w:rsidRPr="009822C3">
              <w:t>9 527,99</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6" w:lineRule="auto"/>
            </w:pPr>
            <w:r>
              <w:t>476,40</w:t>
            </w:r>
          </w:p>
        </w:tc>
      </w:tr>
      <w:tr w:rsidR="00EC3FF9" w:rsidTr="00EC3FF9">
        <w:tc>
          <w:tcPr>
            <w:tcW w:w="563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C3FF9" w:rsidTr="00EC3FF9">
        <w:tc>
          <w:tcPr>
            <w:tcW w:w="563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C3FF9" w:rsidTr="00EC3FF9">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spacing w:line="256" w:lineRule="auto"/>
            </w:pPr>
            <w:r>
              <w:t>Итоговая цена аукциона вносится за весь срок действия договора не позднее 15 дней с даты заключения договора</w:t>
            </w:r>
          </w:p>
          <w:p w:rsidR="00EC3FF9" w:rsidRDefault="00EC3FF9" w:rsidP="00EC3FF9">
            <w:pPr>
              <w:autoSpaceDE w:val="0"/>
              <w:autoSpaceDN w:val="0"/>
              <w:adjustRightInd w:val="0"/>
              <w:spacing w:line="256" w:lineRule="auto"/>
            </w:pPr>
          </w:p>
        </w:tc>
      </w:tr>
    </w:tbl>
    <w:p w:rsidR="00EC3FF9" w:rsidRDefault="00EC3FF9" w:rsidP="00EC3FF9">
      <w:pPr>
        <w:rPr>
          <w:b/>
        </w:rPr>
      </w:pPr>
    </w:p>
    <w:p w:rsidR="00067F2A" w:rsidRDefault="00067F2A" w:rsidP="00C208AE">
      <w:pPr>
        <w:tabs>
          <w:tab w:val="center" w:pos="567"/>
        </w:tabs>
        <w:spacing w:line="276" w:lineRule="auto"/>
        <w:ind w:left="-567" w:firstLine="567"/>
        <w:jc w:val="center"/>
        <w:outlineLvl w:val="0"/>
        <w:rPr>
          <w:b/>
          <w:bCs/>
        </w:rPr>
      </w:pPr>
    </w:p>
    <w:p w:rsidR="00067F2A" w:rsidRDefault="00067F2A" w:rsidP="00C208AE">
      <w:pPr>
        <w:tabs>
          <w:tab w:val="center" w:pos="567"/>
        </w:tabs>
        <w:spacing w:line="276" w:lineRule="auto"/>
        <w:ind w:left="-567" w:firstLine="567"/>
        <w:jc w:val="center"/>
        <w:outlineLvl w:val="0"/>
        <w:rPr>
          <w:b/>
          <w:bCs/>
        </w:rPr>
      </w:pPr>
    </w:p>
    <w:p w:rsidR="00067F2A" w:rsidRDefault="00067F2A" w:rsidP="00C208AE">
      <w:pPr>
        <w:tabs>
          <w:tab w:val="center" w:pos="567"/>
        </w:tabs>
        <w:spacing w:line="276" w:lineRule="auto"/>
        <w:ind w:left="-567" w:firstLine="567"/>
        <w:jc w:val="center"/>
        <w:outlineLvl w:val="0"/>
        <w:rPr>
          <w:b/>
          <w:bCs/>
        </w:rPr>
      </w:pPr>
    </w:p>
    <w:p w:rsidR="00067F2A" w:rsidRDefault="00067F2A" w:rsidP="00C208AE">
      <w:pPr>
        <w:tabs>
          <w:tab w:val="center" w:pos="567"/>
        </w:tabs>
        <w:spacing w:line="276" w:lineRule="auto"/>
        <w:ind w:left="-567" w:firstLine="567"/>
        <w:jc w:val="center"/>
        <w:outlineLvl w:val="0"/>
        <w:rPr>
          <w:b/>
          <w:bCs/>
        </w:rPr>
      </w:pPr>
    </w:p>
    <w:p w:rsidR="00067F2A" w:rsidRDefault="00067F2A" w:rsidP="00C208AE">
      <w:pPr>
        <w:tabs>
          <w:tab w:val="center" w:pos="567"/>
        </w:tabs>
        <w:spacing w:line="276" w:lineRule="auto"/>
        <w:ind w:left="-567" w:firstLine="567"/>
        <w:jc w:val="center"/>
        <w:outlineLvl w:val="0"/>
        <w:rPr>
          <w:b/>
          <w:bCs/>
        </w:rPr>
      </w:pPr>
    </w:p>
    <w:p w:rsidR="00067F2A" w:rsidRDefault="00067F2A" w:rsidP="00C208AE">
      <w:pPr>
        <w:tabs>
          <w:tab w:val="center" w:pos="567"/>
        </w:tabs>
        <w:spacing w:line="276" w:lineRule="auto"/>
        <w:ind w:left="-567" w:firstLine="567"/>
        <w:jc w:val="center"/>
        <w:outlineLvl w:val="0"/>
        <w:rPr>
          <w:b/>
          <w:bCs/>
        </w:rPr>
      </w:pPr>
    </w:p>
    <w:p w:rsidR="00067F2A" w:rsidRDefault="00067F2A" w:rsidP="00C208AE">
      <w:pPr>
        <w:tabs>
          <w:tab w:val="center" w:pos="567"/>
        </w:tabs>
        <w:spacing w:line="276" w:lineRule="auto"/>
        <w:ind w:left="-567" w:firstLine="567"/>
        <w:jc w:val="center"/>
        <w:outlineLvl w:val="0"/>
        <w:rPr>
          <w:b/>
          <w:bCs/>
        </w:rPr>
      </w:pPr>
    </w:p>
    <w:p w:rsidR="00067F2A" w:rsidRDefault="00067F2A" w:rsidP="00C208AE">
      <w:pPr>
        <w:tabs>
          <w:tab w:val="center" w:pos="567"/>
        </w:tabs>
        <w:spacing w:line="276" w:lineRule="auto"/>
        <w:ind w:left="-567" w:firstLine="567"/>
        <w:jc w:val="center"/>
        <w:outlineLvl w:val="0"/>
        <w:rPr>
          <w:b/>
          <w:bCs/>
        </w:rPr>
      </w:pPr>
    </w:p>
    <w:p w:rsidR="00067F2A" w:rsidRDefault="00067F2A" w:rsidP="00C208AE">
      <w:pPr>
        <w:tabs>
          <w:tab w:val="center" w:pos="567"/>
        </w:tabs>
        <w:spacing w:line="276" w:lineRule="auto"/>
        <w:ind w:left="-567" w:firstLine="567"/>
        <w:jc w:val="center"/>
        <w:outlineLvl w:val="0"/>
        <w:rPr>
          <w:b/>
          <w:bCs/>
        </w:rPr>
      </w:pPr>
    </w:p>
    <w:p w:rsidR="00067F2A" w:rsidRDefault="00067F2A" w:rsidP="00C208AE">
      <w:pPr>
        <w:tabs>
          <w:tab w:val="center" w:pos="567"/>
        </w:tabs>
        <w:spacing w:line="276" w:lineRule="auto"/>
        <w:ind w:left="-567" w:firstLine="567"/>
        <w:jc w:val="center"/>
        <w:outlineLvl w:val="0"/>
        <w:rPr>
          <w:b/>
          <w:bCs/>
        </w:rPr>
      </w:pPr>
    </w:p>
    <w:p w:rsidR="00067F2A" w:rsidRDefault="00067F2A" w:rsidP="00C208AE">
      <w:pPr>
        <w:tabs>
          <w:tab w:val="center" w:pos="567"/>
        </w:tabs>
        <w:spacing w:line="276" w:lineRule="auto"/>
        <w:ind w:left="-567" w:firstLine="567"/>
        <w:jc w:val="center"/>
        <w:outlineLvl w:val="0"/>
        <w:rPr>
          <w:b/>
          <w:bCs/>
        </w:rPr>
      </w:pPr>
    </w:p>
    <w:p w:rsidR="00067F2A" w:rsidRDefault="00067F2A" w:rsidP="00C208AE">
      <w:pPr>
        <w:tabs>
          <w:tab w:val="center" w:pos="567"/>
        </w:tabs>
        <w:spacing w:line="276" w:lineRule="auto"/>
        <w:ind w:left="-567" w:firstLine="567"/>
        <w:jc w:val="center"/>
        <w:outlineLvl w:val="0"/>
        <w:rPr>
          <w:b/>
          <w:bCs/>
        </w:rPr>
      </w:pPr>
    </w:p>
    <w:p w:rsidR="00067F2A" w:rsidRDefault="00067F2A" w:rsidP="00C208AE">
      <w:pPr>
        <w:tabs>
          <w:tab w:val="center" w:pos="567"/>
        </w:tabs>
        <w:spacing w:line="276" w:lineRule="auto"/>
        <w:ind w:left="-567" w:firstLine="567"/>
        <w:jc w:val="center"/>
        <w:outlineLvl w:val="0"/>
        <w:rPr>
          <w:b/>
          <w:bCs/>
        </w:rPr>
      </w:pPr>
    </w:p>
    <w:p w:rsidR="00067F2A" w:rsidRDefault="00067F2A" w:rsidP="00C208AE">
      <w:pPr>
        <w:tabs>
          <w:tab w:val="center" w:pos="567"/>
        </w:tabs>
        <w:spacing w:line="276" w:lineRule="auto"/>
        <w:ind w:left="-567" w:firstLine="567"/>
        <w:jc w:val="center"/>
        <w:outlineLvl w:val="0"/>
        <w:rPr>
          <w:b/>
          <w:bCs/>
        </w:rPr>
      </w:pPr>
    </w:p>
    <w:p w:rsidR="00067F2A" w:rsidRDefault="00067F2A" w:rsidP="00C208AE">
      <w:pPr>
        <w:tabs>
          <w:tab w:val="center" w:pos="567"/>
        </w:tabs>
        <w:spacing w:line="276" w:lineRule="auto"/>
        <w:ind w:left="-567" w:firstLine="567"/>
        <w:jc w:val="center"/>
        <w:outlineLvl w:val="0"/>
        <w:rPr>
          <w:b/>
          <w:bCs/>
        </w:rPr>
      </w:pPr>
    </w:p>
    <w:p w:rsidR="00067F2A" w:rsidRDefault="00067F2A" w:rsidP="00067F2A">
      <w:pPr>
        <w:rPr>
          <w:b/>
        </w:rPr>
      </w:pPr>
      <w:r>
        <w:rPr>
          <w:b/>
        </w:rPr>
        <w:lastRenderedPageBreak/>
        <w:t>Лот № 5</w:t>
      </w:r>
    </w:p>
    <w:p w:rsidR="00067F2A" w:rsidRDefault="00067F2A" w:rsidP="00067F2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Фудтрак</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rPr>
                <w:color w:val="000000"/>
              </w:rPr>
              <w:t>И-ФТ-4</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ул. Мира,41</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18</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Быстрое питание (готовая еда)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60</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rPr>
                <w:color w:val="FF0000"/>
              </w:rPr>
            </w:pPr>
            <w:r>
              <w:t>60 месяцев с даты заключения договора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37 224,96</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37 224,96</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1 861,25</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67F2A" w:rsidTr="002174F0">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67F2A" w:rsidRDefault="00067F2A" w:rsidP="002174F0">
            <w:pPr>
              <w:autoSpaceDE w:val="0"/>
              <w:autoSpaceDN w:val="0"/>
              <w:adjustRightInd w:val="0"/>
              <w:spacing w:line="256" w:lineRule="auto"/>
            </w:pPr>
          </w:p>
        </w:tc>
      </w:tr>
    </w:tbl>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r>
        <w:rPr>
          <w:b/>
        </w:rPr>
        <w:lastRenderedPageBreak/>
        <w:t>Лот № 6</w:t>
      </w:r>
    </w:p>
    <w:p w:rsidR="00067F2A" w:rsidRDefault="00067F2A" w:rsidP="00067F2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Фудтрак</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rPr>
                <w:color w:val="000000"/>
              </w:rPr>
              <w:t>И-ФТ-5</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ул. Мира,41</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18</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Быстрое питание (готовая еда)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60</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rPr>
                <w:color w:val="FF0000"/>
              </w:rPr>
            </w:pPr>
            <w:r>
              <w:t>60 месяцев с даты заключения договора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37 224,96</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37 224,96</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1 861,25</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67F2A" w:rsidTr="002174F0">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67F2A" w:rsidRDefault="00067F2A" w:rsidP="002174F0">
            <w:pPr>
              <w:autoSpaceDE w:val="0"/>
              <w:autoSpaceDN w:val="0"/>
              <w:adjustRightInd w:val="0"/>
              <w:spacing w:line="256" w:lineRule="auto"/>
            </w:pPr>
          </w:p>
        </w:tc>
      </w:tr>
    </w:tbl>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r>
        <w:rPr>
          <w:b/>
        </w:rPr>
        <w:lastRenderedPageBreak/>
        <w:t>Лот № 7</w:t>
      </w:r>
    </w:p>
    <w:p w:rsidR="00067F2A" w:rsidRDefault="00067F2A" w:rsidP="00067F2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Фудтрак</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rPr>
                <w:color w:val="000000"/>
              </w:rPr>
              <w:t>И-ФТ-6</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Шоссе Космонавтов, 152</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18</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Быстрое питание (готовая еда)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60</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rPr>
                <w:color w:val="FF0000"/>
              </w:rPr>
            </w:pPr>
            <w:r>
              <w:t>60 месяцев с даты заключения договора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32 302,40</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32 302,40</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1 615,12</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67F2A" w:rsidTr="002174F0">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67F2A" w:rsidRDefault="00067F2A" w:rsidP="002174F0">
            <w:pPr>
              <w:autoSpaceDE w:val="0"/>
              <w:autoSpaceDN w:val="0"/>
              <w:adjustRightInd w:val="0"/>
              <w:spacing w:line="256" w:lineRule="auto"/>
            </w:pPr>
          </w:p>
        </w:tc>
      </w:tr>
    </w:tbl>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r>
        <w:rPr>
          <w:b/>
        </w:rPr>
        <w:lastRenderedPageBreak/>
        <w:t>Лот № 8</w:t>
      </w:r>
    </w:p>
    <w:p w:rsidR="00067F2A" w:rsidRDefault="00067F2A" w:rsidP="00067F2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Фудтрак</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rPr>
                <w:color w:val="000000"/>
              </w:rPr>
              <w:t>К-ФТ-1</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ул. Маршала Рыбалко, 106</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18</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Быстрое питание (готовая еда)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60</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rPr>
                <w:color w:val="FF0000"/>
              </w:rPr>
            </w:pPr>
            <w:r>
              <w:t>60 месяцев с даты заключения договора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22 462,92</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22 462,92</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1 123,15</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67F2A" w:rsidTr="002174F0">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67F2A" w:rsidRDefault="00067F2A" w:rsidP="002174F0">
            <w:pPr>
              <w:autoSpaceDE w:val="0"/>
              <w:autoSpaceDN w:val="0"/>
              <w:adjustRightInd w:val="0"/>
              <w:spacing w:line="256" w:lineRule="auto"/>
            </w:pPr>
          </w:p>
        </w:tc>
      </w:tr>
    </w:tbl>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r>
        <w:rPr>
          <w:b/>
        </w:rPr>
        <w:lastRenderedPageBreak/>
        <w:t>Лот № 9</w:t>
      </w:r>
    </w:p>
    <w:p w:rsidR="00067F2A" w:rsidRDefault="00067F2A" w:rsidP="00067F2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Фудтрак</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rPr>
                <w:color w:val="000000"/>
              </w:rPr>
              <w:t>Л-ФТ-6</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ул. Советская,1б</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18</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Быстрое питание (готовая еда)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60</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rPr>
                <w:color w:val="FF0000"/>
              </w:rPr>
            </w:pPr>
            <w:r>
              <w:t>60 месяцев с даты заключения договора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33 560,59</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33 560,59</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1 678,03</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67F2A" w:rsidTr="002174F0">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67F2A" w:rsidRDefault="00067F2A" w:rsidP="002174F0">
            <w:pPr>
              <w:autoSpaceDE w:val="0"/>
              <w:autoSpaceDN w:val="0"/>
              <w:adjustRightInd w:val="0"/>
              <w:spacing w:line="256" w:lineRule="auto"/>
            </w:pPr>
          </w:p>
        </w:tc>
      </w:tr>
    </w:tbl>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r>
        <w:rPr>
          <w:b/>
        </w:rPr>
        <w:lastRenderedPageBreak/>
        <w:t>Лот № 10</w:t>
      </w:r>
    </w:p>
    <w:p w:rsidR="00067F2A" w:rsidRDefault="00067F2A" w:rsidP="00067F2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Фудтрак</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rPr>
                <w:color w:val="000000"/>
              </w:rPr>
              <w:t>М-ФТ-3</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 xml:space="preserve">ул. </w:t>
            </w:r>
            <w:proofErr w:type="spellStart"/>
            <w:r>
              <w:t>Крайпрудская</w:t>
            </w:r>
            <w:proofErr w:type="spellEnd"/>
            <w:r>
              <w:t>, 2в</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18</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Быстрое питание (готовая еда)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60</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rPr>
                <w:color w:val="FF0000"/>
              </w:rPr>
            </w:pPr>
            <w:r>
              <w:t>60 месяцев с даты заключения договора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33 560,59</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33 560,59</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1 678,03</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67F2A" w:rsidTr="002174F0">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67F2A" w:rsidRDefault="00067F2A" w:rsidP="002174F0">
            <w:pPr>
              <w:autoSpaceDE w:val="0"/>
              <w:autoSpaceDN w:val="0"/>
              <w:adjustRightInd w:val="0"/>
              <w:spacing w:line="256" w:lineRule="auto"/>
            </w:pPr>
          </w:p>
        </w:tc>
      </w:tr>
    </w:tbl>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r>
        <w:rPr>
          <w:b/>
        </w:rPr>
        <w:lastRenderedPageBreak/>
        <w:t>Лот № 11</w:t>
      </w:r>
    </w:p>
    <w:p w:rsidR="00067F2A" w:rsidRDefault="00067F2A" w:rsidP="00067F2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Фудтрак</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rPr>
                <w:color w:val="000000"/>
              </w:rPr>
              <w:t>С-ФТ-1</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Комсомольский проспект, 79</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18</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Быстрое питание (готовая еда)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60</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rPr>
                <w:color w:val="FF0000"/>
              </w:rPr>
            </w:pPr>
            <w:r>
              <w:t>60 месяцев с даты заключения договора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48 560,63</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48 560,63</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2 428,03</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67F2A" w:rsidTr="002174F0">
        <w:trPr>
          <w:trHeight w:val="1714"/>
        </w:trPr>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tc>
      </w:tr>
    </w:tbl>
    <w:p w:rsidR="00067F2A" w:rsidRDefault="00067F2A" w:rsidP="00067F2A">
      <w:pPr>
        <w:rPr>
          <w:b/>
        </w:rPr>
      </w:pPr>
    </w:p>
    <w:p w:rsidR="00067F2A" w:rsidRDefault="00067F2A" w:rsidP="00067F2A">
      <w:pPr>
        <w:tabs>
          <w:tab w:val="center" w:pos="567"/>
        </w:tabs>
        <w:spacing w:line="276" w:lineRule="auto"/>
        <w:ind w:left="-567" w:firstLine="567"/>
        <w:jc w:val="center"/>
        <w:outlineLvl w:val="0"/>
        <w:rPr>
          <w:b/>
          <w:bCs/>
        </w:rPr>
      </w:pPr>
    </w:p>
    <w:p w:rsidR="00067F2A" w:rsidRDefault="00067F2A" w:rsidP="00067F2A">
      <w:pPr>
        <w:tabs>
          <w:tab w:val="center" w:pos="567"/>
        </w:tabs>
        <w:spacing w:line="276" w:lineRule="auto"/>
        <w:ind w:left="-567" w:firstLine="567"/>
        <w:jc w:val="center"/>
        <w:outlineLvl w:val="0"/>
        <w:rPr>
          <w:b/>
          <w:bCs/>
        </w:rPr>
      </w:pPr>
    </w:p>
    <w:p w:rsidR="00067F2A" w:rsidRDefault="00067F2A" w:rsidP="00067F2A">
      <w:pPr>
        <w:tabs>
          <w:tab w:val="center" w:pos="567"/>
        </w:tabs>
        <w:spacing w:line="276" w:lineRule="auto"/>
        <w:ind w:left="-567" w:firstLine="567"/>
        <w:jc w:val="center"/>
        <w:outlineLvl w:val="0"/>
        <w:rPr>
          <w:b/>
          <w:bCs/>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r>
        <w:rPr>
          <w:b/>
        </w:rPr>
        <w:lastRenderedPageBreak/>
        <w:t>Лот № 12</w:t>
      </w:r>
    </w:p>
    <w:p w:rsidR="00067F2A" w:rsidRDefault="00067F2A" w:rsidP="00067F2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4"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4" w:lineRule="auto"/>
            </w:pPr>
            <w:r>
              <w:t>Павильон, тип 1</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4"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4" w:lineRule="auto"/>
            </w:pPr>
            <w:r>
              <w:rPr>
                <w:color w:val="000000"/>
              </w:rPr>
              <w:t>К-П-18</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4"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4" w:lineRule="auto"/>
            </w:pPr>
            <w:r>
              <w:t>ул. Калинина, 36</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4"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4" w:lineRule="auto"/>
            </w:pPr>
            <w:r>
              <w:t>30</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4"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4" w:lineRule="auto"/>
            </w:pPr>
            <w:r>
              <w:t>Цветы и другие растения</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4"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4" w:lineRule="auto"/>
            </w:pPr>
            <w:r>
              <w:t>60</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4"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4" w:lineRule="auto"/>
              <w:rPr>
                <w:color w:val="FF0000"/>
              </w:rPr>
            </w:pPr>
            <w:r>
              <w:t>60 месяцев с даты заключения договора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4"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4" w:lineRule="auto"/>
            </w:pPr>
            <w:r>
              <w:t>27 660,01</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4"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4" w:lineRule="auto"/>
            </w:pPr>
            <w:r>
              <w:t>27 660,01</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4"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4" w:lineRule="auto"/>
            </w:pPr>
            <w:r>
              <w:t>1 383,00</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4"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4"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4"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4"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67F2A" w:rsidTr="002174F0">
        <w:trPr>
          <w:trHeight w:val="421"/>
        </w:trPr>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4"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spacing w:line="254"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67F2A" w:rsidRDefault="00067F2A" w:rsidP="002174F0">
            <w:pPr>
              <w:spacing w:line="254"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67F2A" w:rsidRDefault="00067F2A" w:rsidP="002174F0">
            <w:pPr>
              <w:autoSpaceDE w:val="0"/>
              <w:autoSpaceDN w:val="0"/>
              <w:adjustRightInd w:val="0"/>
              <w:spacing w:line="254"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67F2A" w:rsidRDefault="00067F2A" w:rsidP="00067F2A">
      <w:pPr>
        <w:rPr>
          <w:b/>
        </w:rPr>
      </w:pPr>
    </w:p>
    <w:p w:rsidR="00067F2A" w:rsidRDefault="00067F2A" w:rsidP="00C208AE">
      <w:pPr>
        <w:tabs>
          <w:tab w:val="center" w:pos="567"/>
        </w:tabs>
        <w:spacing w:line="276" w:lineRule="auto"/>
        <w:ind w:left="-567" w:firstLine="567"/>
        <w:jc w:val="center"/>
        <w:outlineLvl w:val="0"/>
        <w:rPr>
          <w:b/>
          <w:bCs/>
        </w:rPr>
      </w:pPr>
    </w:p>
    <w:p w:rsidR="00C208AE" w:rsidRDefault="00C208AE" w:rsidP="00C208AE">
      <w:pPr>
        <w:tabs>
          <w:tab w:val="center" w:pos="567"/>
        </w:tabs>
        <w:spacing w:line="276" w:lineRule="auto"/>
        <w:ind w:left="-567" w:firstLine="567"/>
        <w:jc w:val="center"/>
        <w:outlineLvl w:val="0"/>
        <w:rPr>
          <w:b/>
          <w:bCs/>
        </w:rPr>
      </w:pPr>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C208AE" w:rsidRDefault="00C208AE" w:rsidP="00C208AE">
      <w:pPr>
        <w:tabs>
          <w:tab w:val="center" w:pos="567"/>
        </w:tabs>
        <w:spacing w:line="276" w:lineRule="auto"/>
        <w:ind w:left="-567" w:firstLine="567"/>
        <w:jc w:val="center"/>
        <w:outlineLvl w:val="0"/>
        <w:rPr>
          <w:b/>
          <w:bCs/>
        </w:rPr>
      </w:pPr>
    </w:p>
    <w:p w:rsidR="00C208AE" w:rsidRPr="00177DC1" w:rsidRDefault="00C208AE" w:rsidP="00C208AE">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C208AE" w:rsidRDefault="00C208AE" w:rsidP="007058D9">
      <w:pPr>
        <w:tabs>
          <w:tab w:val="center" w:pos="567"/>
        </w:tabs>
        <w:spacing w:line="276" w:lineRule="auto"/>
        <w:ind w:left="-567" w:firstLine="567"/>
        <w:jc w:val="center"/>
        <w:outlineLvl w:val="0"/>
        <w:rPr>
          <w:b/>
          <w:bCs/>
        </w:rPr>
      </w:pPr>
    </w:p>
    <w:p w:rsidR="007058D9" w:rsidRDefault="007058D9" w:rsidP="007058D9">
      <w:pPr>
        <w:tabs>
          <w:tab w:val="center" w:pos="567"/>
        </w:tabs>
        <w:spacing w:line="276" w:lineRule="auto"/>
        <w:ind w:left="-567" w:firstLine="567"/>
        <w:jc w:val="center"/>
        <w:outlineLvl w:val="0"/>
        <w:rPr>
          <w:b/>
          <w:bCs/>
        </w:rPr>
      </w:pPr>
      <w:r w:rsidRPr="00177DC1">
        <w:rPr>
          <w:b/>
          <w:bCs/>
        </w:rPr>
        <w:t xml:space="preserve">Требования к типовым проектам </w:t>
      </w:r>
      <w:r>
        <w:rPr>
          <w:b/>
          <w:bCs/>
        </w:rPr>
        <w:t>палаток</w:t>
      </w:r>
    </w:p>
    <w:p w:rsidR="007058D9" w:rsidRDefault="007058D9" w:rsidP="007058D9">
      <w:pPr>
        <w:tabs>
          <w:tab w:val="center" w:pos="567"/>
        </w:tabs>
        <w:spacing w:line="276" w:lineRule="auto"/>
        <w:ind w:left="-567" w:firstLine="567"/>
        <w:jc w:val="center"/>
        <w:outlineLvl w:val="0"/>
        <w:rPr>
          <w:b/>
          <w:bCs/>
        </w:rPr>
      </w:pPr>
    </w:p>
    <w:p w:rsidR="007058D9" w:rsidRPr="00177DC1" w:rsidRDefault="007058D9" w:rsidP="007058D9">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палат</w:t>
      </w:r>
      <w:r>
        <w:rPr>
          <w:bCs/>
        </w:rPr>
        <w:t>о</w:t>
      </w:r>
      <w:r w:rsidRPr="003230BE">
        <w:rPr>
          <w:bCs/>
        </w:rPr>
        <w:t>к</w:t>
      </w:r>
      <w:r w:rsidRPr="00177DC1">
        <w:rPr>
          <w:bCs/>
        </w:rPr>
        <w:t xml:space="preserve"> представлены в </w:t>
      </w:r>
      <w:r w:rsidRPr="001F6BAC">
        <w:rPr>
          <w:bCs/>
        </w:rPr>
        <w:t xml:space="preserve">Приложении № </w:t>
      </w:r>
      <w:r w:rsidR="00C208AE">
        <w:rPr>
          <w:bCs/>
        </w:rPr>
        <w:t>4</w:t>
      </w:r>
      <w:r w:rsidRPr="001F6BAC">
        <w:rPr>
          <w:bCs/>
        </w:rPr>
        <w:t xml:space="preserve"> к настоящей аукционной документации и являются частью настоящей аукционной документации. </w:t>
      </w:r>
    </w:p>
    <w:p w:rsidR="007058D9" w:rsidRDefault="007058D9" w:rsidP="00FE57BE">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662E1D" w:rsidRDefault="00662E1D"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662E1D" w:rsidRPr="00662E1D" w:rsidRDefault="00662E1D" w:rsidP="00662E1D">
      <w:pPr>
        <w:widowControl w:val="0"/>
        <w:ind w:left="-567" w:firstLine="709"/>
        <w:jc w:val="both"/>
        <w:rPr>
          <w:rFonts w:eastAsia="Courier New"/>
          <w:lang w:bidi="ru-RU"/>
        </w:rPr>
      </w:pPr>
      <w:r w:rsidRPr="00662E1D">
        <w:rPr>
          <w:rFonts w:eastAsia="Courier New"/>
          <w:b/>
          <w:lang w:bidi="ru-RU"/>
        </w:rPr>
        <w:t>Дата и время начала срока подачи заявок на участие в аукционе –</w:t>
      </w:r>
      <w:r w:rsidRPr="00662E1D">
        <w:rPr>
          <w:rFonts w:eastAsia="Courier New"/>
          <w:lang w:bidi="ru-RU"/>
        </w:rPr>
        <w:t xml:space="preserve"> 1</w:t>
      </w:r>
      <w:r w:rsidR="00067F2A">
        <w:rPr>
          <w:rFonts w:eastAsia="Courier New"/>
          <w:lang w:bidi="ru-RU"/>
        </w:rPr>
        <w:t>9</w:t>
      </w:r>
      <w:r w:rsidRPr="00662E1D">
        <w:rPr>
          <w:rFonts w:eastAsia="Courier New"/>
          <w:lang w:bidi="ru-RU"/>
        </w:rPr>
        <w:t xml:space="preserve">.07.2021 в 9:00 </w:t>
      </w:r>
      <w:r w:rsidRPr="00662E1D">
        <w:rPr>
          <w:rFonts w:eastAsia="Courier New"/>
          <w:lang w:bidi="ru-RU"/>
        </w:rPr>
        <w:br/>
        <w:t>по местному времени (7:00 МСК).</w:t>
      </w:r>
    </w:p>
    <w:p w:rsidR="00662E1D" w:rsidRPr="00662E1D" w:rsidRDefault="00662E1D" w:rsidP="00662E1D">
      <w:pPr>
        <w:widowControl w:val="0"/>
        <w:ind w:left="-567" w:firstLine="709"/>
        <w:jc w:val="both"/>
        <w:rPr>
          <w:rFonts w:eastAsia="Courier New"/>
          <w:lang w:bidi="ru-RU"/>
        </w:rPr>
      </w:pPr>
    </w:p>
    <w:p w:rsidR="00662E1D" w:rsidRPr="00662E1D" w:rsidRDefault="00662E1D" w:rsidP="00662E1D">
      <w:pPr>
        <w:widowControl w:val="0"/>
        <w:ind w:left="-567" w:firstLine="709"/>
        <w:jc w:val="both"/>
        <w:rPr>
          <w:rFonts w:eastAsia="Courier New"/>
          <w:lang w:bidi="ru-RU"/>
        </w:rPr>
      </w:pPr>
      <w:r w:rsidRPr="00662E1D">
        <w:rPr>
          <w:rFonts w:eastAsia="Courier New"/>
          <w:b/>
          <w:lang w:bidi="ru-RU"/>
        </w:rPr>
        <w:t xml:space="preserve">Дата и время окончания срока подачи заявок на участие в аукционе – </w:t>
      </w:r>
      <w:r w:rsidR="00067F2A">
        <w:rPr>
          <w:rFonts w:eastAsia="Courier New"/>
          <w:lang w:bidi="ru-RU"/>
        </w:rPr>
        <w:t>13</w:t>
      </w:r>
      <w:r w:rsidRPr="00662E1D">
        <w:rPr>
          <w:rFonts w:eastAsia="Courier New"/>
          <w:lang w:bidi="ru-RU"/>
        </w:rPr>
        <w:t>.0</w:t>
      </w:r>
      <w:r w:rsidR="00067F2A">
        <w:rPr>
          <w:rFonts w:eastAsia="Courier New"/>
          <w:lang w:bidi="ru-RU"/>
        </w:rPr>
        <w:t>8</w:t>
      </w:r>
      <w:r w:rsidRPr="00662E1D">
        <w:rPr>
          <w:rFonts w:eastAsia="Courier New"/>
          <w:lang w:bidi="ru-RU"/>
        </w:rPr>
        <w:t xml:space="preserve">.2021 </w:t>
      </w:r>
      <w:r w:rsidRPr="00662E1D">
        <w:rPr>
          <w:rFonts w:eastAsia="Courier New"/>
          <w:lang w:bidi="ru-RU"/>
        </w:rPr>
        <w:br/>
        <w:t xml:space="preserve">в 18:00 по местному времени (16:00 МСК). </w:t>
      </w:r>
    </w:p>
    <w:p w:rsidR="00662E1D" w:rsidRPr="00662E1D" w:rsidRDefault="00662E1D" w:rsidP="00662E1D">
      <w:pPr>
        <w:widowControl w:val="0"/>
        <w:ind w:left="-567" w:firstLine="709"/>
        <w:jc w:val="both"/>
        <w:rPr>
          <w:rFonts w:eastAsia="Courier New"/>
          <w:b/>
          <w:lang w:bidi="ru-RU"/>
        </w:rPr>
      </w:pPr>
    </w:p>
    <w:p w:rsidR="00662E1D" w:rsidRPr="00662E1D" w:rsidRDefault="00662E1D" w:rsidP="00662E1D">
      <w:pPr>
        <w:widowControl w:val="0"/>
        <w:ind w:left="-567" w:firstLine="709"/>
        <w:jc w:val="both"/>
        <w:rPr>
          <w:rFonts w:eastAsia="Courier New"/>
          <w:color w:val="00B050"/>
          <w:lang w:bidi="ru-RU"/>
        </w:rPr>
      </w:pPr>
      <w:r w:rsidRPr="00662E1D">
        <w:rPr>
          <w:rFonts w:eastAsia="Courier New"/>
          <w:b/>
          <w:lang w:bidi="ru-RU"/>
        </w:rPr>
        <w:t>Дата окончания срока рассмотрения заявок на участие в аукционе (определение участников аукциона)</w:t>
      </w:r>
      <w:r w:rsidRPr="00662E1D">
        <w:rPr>
          <w:rFonts w:eastAsia="Courier New"/>
          <w:lang w:bidi="ru-RU"/>
        </w:rPr>
        <w:t xml:space="preserve"> - </w:t>
      </w:r>
      <w:r w:rsidR="00067F2A">
        <w:rPr>
          <w:rFonts w:eastAsia="Courier New"/>
          <w:lang w:bidi="ru-RU"/>
        </w:rPr>
        <w:t>16</w:t>
      </w:r>
      <w:r w:rsidRPr="00662E1D">
        <w:rPr>
          <w:rFonts w:eastAsia="Courier New"/>
          <w:lang w:bidi="ru-RU"/>
        </w:rPr>
        <w:t xml:space="preserve">.08.2021. </w:t>
      </w:r>
    </w:p>
    <w:p w:rsidR="00662E1D" w:rsidRPr="00662E1D" w:rsidRDefault="00662E1D" w:rsidP="00662E1D">
      <w:pPr>
        <w:widowControl w:val="0"/>
        <w:ind w:left="-567" w:firstLine="709"/>
        <w:jc w:val="both"/>
        <w:rPr>
          <w:rFonts w:eastAsia="Courier New"/>
          <w:lang w:bidi="ru-RU"/>
        </w:rPr>
      </w:pPr>
    </w:p>
    <w:p w:rsidR="00662E1D" w:rsidRPr="00662E1D" w:rsidRDefault="00662E1D" w:rsidP="00662E1D">
      <w:pPr>
        <w:widowControl w:val="0"/>
        <w:ind w:left="-567" w:firstLine="709"/>
        <w:jc w:val="both"/>
        <w:rPr>
          <w:rFonts w:eastAsia="Courier New"/>
          <w:lang w:bidi="ru-RU"/>
        </w:rPr>
      </w:pPr>
      <w:r w:rsidRPr="00662E1D">
        <w:rPr>
          <w:rFonts w:eastAsia="Courier New"/>
          <w:b/>
          <w:lang w:bidi="ru-RU"/>
        </w:rPr>
        <w:t xml:space="preserve">Дата проведения аукциона (дата и время начала приема предложений </w:t>
      </w:r>
      <w:r w:rsidRPr="00662E1D">
        <w:rPr>
          <w:rFonts w:eastAsia="Courier New"/>
          <w:b/>
          <w:lang w:bidi="ru-RU"/>
        </w:rPr>
        <w:br/>
        <w:t>от участников аукциона) –</w:t>
      </w:r>
      <w:r w:rsidRPr="00662E1D">
        <w:rPr>
          <w:rFonts w:eastAsia="Courier New"/>
          <w:lang w:bidi="ru-RU"/>
        </w:rPr>
        <w:t xml:space="preserve"> </w:t>
      </w:r>
      <w:r w:rsidR="00067F2A">
        <w:rPr>
          <w:rFonts w:eastAsia="Courier New"/>
          <w:lang w:bidi="ru-RU"/>
        </w:rPr>
        <w:t>17</w:t>
      </w:r>
      <w:r w:rsidRPr="00662E1D">
        <w:rPr>
          <w:rFonts w:eastAsia="Courier New"/>
          <w:lang w:bidi="ru-RU"/>
        </w:rPr>
        <w:t xml:space="preserve">.08.2021 в 09:00 по местному времени (07:00 МСК). </w:t>
      </w:r>
    </w:p>
    <w:p w:rsidR="00662E1D" w:rsidRPr="00662E1D" w:rsidRDefault="00662E1D" w:rsidP="00662E1D">
      <w:pPr>
        <w:widowControl w:val="0"/>
        <w:ind w:left="-567" w:firstLine="709"/>
        <w:jc w:val="both"/>
        <w:rPr>
          <w:b/>
        </w:rPr>
      </w:pPr>
    </w:p>
    <w:p w:rsidR="00662E1D" w:rsidRPr="00662E1D" w:rsidRDefault="00662E1D" w:rsidP="00662E1D">
      <w:pPr>
        <w:widowControl w:val="0"/>
        <w:ind w:left="-567" w:firstLine="709"/>
        <w:jc w:val="both"/>
        <w:rPr>
          <w:rFonts w:eastAsia="Courier New"/>
          <w:lang w:bidi="ru-RU"/>
        </w:rPr>
      </w:pPr>
      <w:r w:rsidRPr="00662E1D">
        <w:rPr>
          <w:b/>
        </w:rPr>
        <w:t>Место проведения аукциона:</w:t>
      </w:r>
      <w:r w:rsidRPr="00662E1D">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FE57BE" w:rsidRDefault="00FE57BE" w:rsidP="00FE57BE">
      <w:pPr>
        <w:autoSpaceDE w:val="0"/>
        <w:autoSpaceDN w:val="0"/>
        <w:adjustRightInd w:val="0"/>
        <w:ind w:left="-567" w:firstLine="709"/>
        <w:jc w:val="both"/>
        <w:outlineLvl w:val="1"/>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lastRenderedPageBreak/>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662E1D">
        <w:rPr>
          <w:rFonts w:ascii="Times New Roman" w:eastAsiaTheme="majorEastAsia" w:hAnsi="Times New Roman" w:cs="Times New Roman"/>
          <w:bCs/>
          <w:sz w:val="24"/>
          <w:szCs w:val="24"/>
          <w:lang w:eastAsia="ru-RU" w:bidi="ru-RU"/>
        </w:rPr>
        <w:t>1</w:t>
      </w:r>
      <w:r w:rsidR="00067F2A">
        <w:rPr>
          <w:rFonts w:ascii="Times New Roman" w:eastAsiaTheme="majorEastAsia" w:hAnsi="Times New Roman" w:cs="Times New Roman"/>
          <w:bCs/>
          <w:sz w:val="24"/>
          <w:szCs w:val="24"/>
          <w:lang w:eastAsia="ru-RU" w:bidi="ru-RU"/>
        </w:rPr>
        <w:t>9</w:t>
      </w:r>
      <w:r w:rsidR="003D084A" w:rsidRPr="003D084A">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662E1D">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6F7FB0">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по </w:t>
      </w:r>
      <w:r w:rsidR="00067F2A">
        <w:rPr>
          <w:rFonts w:ascii="Times New Roman" w:eastAsiaTheme="majorEastAsia" w:hAnsi="Times New Roman" w:cs="Times New Roman"/>
          <w:bCs/>
          <w:sz w:val="24"/>
          <w:szCs w:val="24"/>
          <w:lang w:eastAsia="ru-RU" w:bidi="ru-RU"/>
        </w:rPr>
        <w:t>13</w:t>
      </w:r>
      <w:r w:rsidR="001F6BAC">
        <w:rPr>
          <w:rFonts w:ascii="Times New Roman" w:eastAsiaTheme="majorEastAsia" w:hAnsi="Times New Roman" w:cs="Times New Roman"/>
          <w:bCs/>
          <w:sz w:val="24"/>
          <w:szCs w:val="24"/>
          <w:lang w:eastAsia="ru-RU" w:bidi="ru-RU"/>
        </w:rPr>
        <w:t>.</w:t>
      </w:r>
      <w:r w:rsidR="006F7FB0">
        <w:rPr>
          <w:rFonts w:ascii="Times New Roman" w:eastAsiaTheme="majorEastAsia" w:hAnsi="Times New Roman" w:cs="Times New Roman"/>
          <w:bCs/>
          <w:sz w:val="24"/>
          <w:szCs w:val="24"/>
          <w:lang w:eastAsia="ru-RU" w:bidi="ru-RU"/>
        </w:rPr>
        <w:t>0</w:t>
      </w:r>
      <w:r w:rsidR="00662E1D">
        <w:rPr>
          <w:rFonts w:ascii="Times New Roman" w:eastAsiaTheme="majorEastAsia" w:hAnsi="Times New Roman" w:cs="Times New Roman"/>
          <w:bCs/>
          <w:sz w:val="24"/>
          <w:szCs w:val="24"/>
          <w:lang w:eastAsia="ru-RU" w:bidi="ru-RU"/>
        </w:rPr>
        <w:t>8</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6F7FB0">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662E1D">
        <w:rPr>
          <w:b/>
        </w:rPr>
        <w:t>1</w:t>
      </w:r>
      <w:r w:rsidR="00067F2A">
        <w:rPr>
          <w:b/>
        </w:rPr>
        <w:t>7</w:t>
      </w:r>
      <w:r w:rsidRPr="00805CF1">
        <w:rPr>
          <w:b/>
        </w:rPr>
        <w:t>.</w:t>
      </w:r>
      <w:r w:rsidR="002D6BAB">
        <w:rPr>
          <w:b/>
        </w:rPr>
        <w:t>0</w:t>
      </w:r>
      <w:r w:rsidR="00662E1D">
        <w:rPr>
          <w:b/>
        </w:rPr>
        <w:t>8</w:t>
      </w:r>
      <w:r w:rsidRPr="00805CF1">
        <w:rPr>
          <w:b/>
        </w:rPr>
        <w:t>.20</w:t>
      </w:r>
      <w:r w:rsidR="00E042F6">
        <w:rPr>
          <w:b/>
        </w:rPr>
        <w:t>2</w:t>
      </w:r>
      <w:r w:rsidR="002D6BAB">
        <w:rPr>
          <w:b/>
        </w:rPr>
        <w:t>1</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662E1D">
        <w:rPr>
          <w:bCs/>
          <w:snapToGrid w:val="0"/>
          <w:lang w:bidi="ru-RU"/>
        </w:rPr>
        <w:t>1</w:t>
      </w:r>
      <w:r w:rsidR="00067F2A">
        <w:rPr>
          <w:bCs/>
          <w:snapToGrid w:val="0"/>
          <w:lang w:bidi="ru-RU"/>
        </w:rPr>
        <w:t>9</w:t>
      </w:r>
      <w:r w:rsidR="003D084A" w:rsidRPr="003D084A">
        <w:rPr>
          <w:bCs/>
          <w:snapToGrid w:val="0"/>
          <w:lang w:bidi="ru-RU"/>
        </w:rPr>
        <w:t>.</w:t>
      </w:r>
      <w:r w:rsidR="00E042F6">
        <w:rPr>
          <w:bCs/>
          <w:snapToGrid w:val="0"/>
          <w:lang w:bidi="ru-RU"/>
        </w:rPr>
        <w:t>0</w:t>
      </w:r>
      <w:r w:rsidR="00662E1D">
        <w:rPr>
          <w:bCs/>
          <w:snapToGrid w:val="0"/>
          <w:lang w:bidi="ru-RU"/>
        </w:rPr>
        <w:t>7</w:t>
      </w:r>
      <w:r w:rsidR="003D084A" w:rsidRPr="003D084A">
        <w:rPr>
          <w:bCs/>
          <w:snapToGrid w:val="0"/>
          <w:lang w:bidi="ru-RU"/>
        </w:rPr>
        <w:t>.20</w:t>
      </w:r>
      <w:r w:rsidR="00E042F6">
        <w:rPr>
          <w:bCs/>
          <w:snapToGrid w:val="0"/>
          <w:lang w:bidi="ru-RU"/>
        </w:rPr>
        <w:t>2</w:t>
      </w:r>
      <w:r w:rsidR="002D6BAB">
        <w:rPr>
          <w:bCs/>
          <w:snapToGrid w:val="0"/>
          <w:lang w:bidi="ru-RU"/>
        </w:rPr>
        <w:t>1</w:t>
      </w:r>
      <w:r w:rsidR="003D084A" w:rsidRPr="003D084A">
        <w:rPr>
          <w:bCs/>
          <w:snapToGrid w:val="0"/>
          <w:lang w:bidi="ru-RU"/>
        </w:rPr>
        <w:t xml:space="preserve"> по </w:t>
      </w:r>
      <w:r w:rsidR="00067F2A">
        <w:rPr>
          <w:bCs/>
          <w:snapToGrid w:val="0"/>
          <w:lang w:bidi="ru-RU"/>
        </w:rPr>
        <w:t>13</w:t>
      </w:r>
      <w:r w:rsidR="003D084A" w:rsidRPr="003D084A">
        <w:rPr>
          <w:bCs/>
          <w:snapToGrid w:val="0"/>
          <w:lang w:bidi="ru-RU"/>
        </w:rPr>
        <w:t>.</w:t>
      </w:r>
      <w:r w:rsidR="002D6BAB">
        <w:rPr>
          <w:bCs/>
          <w:snapToGrid w:val="0"/>
          <w:lang w:bidi="ru-RU"/>
        </w:rPr>
        <w:t>0</w:t>
      </w:r>
      <w:r w:rsidR="00662E1D">
        <w:rPr>
          <w:bCs/>
          <w:snapToGrid w:val="0"/>
          <w:lang w:bidi="ru-RU"/>
        </w:rPr>
        <w:t>8</w:t>
      </w:r>
      <w:r w:rsidR="003D084A" w:rsidRPr="003D084A">
        <w:rPr>
          <w:bCs/>
          <w:snapToGrid w:val="0"/>
          <w:lang w:bidi="ru-RU"/>
        </w:rPr>
        <w:t>.20</w:t>
      </w:r>
      <w:r w:rsidR="00E042F6">
        <w:rPr>
          <w:bCs/>
          <w:snapToGrid w:val="0"/>
          <w:lang w:bidi="ru-RU"/>
        </w:rPr>
        <w:t>2</w:t>
      </w:r>
      <w:r w:rsidR="002D6BAB">
        <w:rPr>
          <w:bCs/>
          <w:snapToGrid w:val="0"/>
          <w:lang w:bidi="ru-RU"/>
        </w:rPr>
        <w:t>1</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lastRenderedPageBreak/>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067F2A" w:rsidRDefault="00DF6DB8" w:rsidP="00DF6DB8">
      <w:pPr>
        <w:widowControl w:val="0"/>
        <w:spacing w:line="276" w:lineRule="auto"/>
        <w:ind w:left="-567" w:firstLine="567"/>
        <w:contextualSpacing/>
        <w:jc w:val="both"/>
        <w:rPr>
          <w:rFonts w:eastAsia="Courier New"/>
          <w:b/>
          <w:lang w:bidi="ru-RU"/>
        </w:rPr>
      </w:pPr>
      <w:r w:rsidRPr="00067F2A">
        <w:rPr>
          <w:rFonts w:eastAsia="Courier New"/>
          <w:b/>
          <w:lang w:bidi="ru-RU"/>
        </w:rPr>
        <w:t>юридические лица:</w:t>
      </w:r>
    </w:p>
    <w:p w:rsidR="00DF6DB8" w:rsidRPr="00067F2A" w:rsidRDefault="00DF6DB8" w:rsidP="00DF6DB8">
      <w:pPr>
        <w:widowControl w:val="0"/>
        <w:spacing w:line="276" w:lineRule="auto"/>
        <w:ind w:left="-567" w:firstLine="567"/>
        <w:contextualSpacing/>
        <w:jc w:val="both"/>
        <w:rPr>
          <w:rFonts w:eastAsia="Courier New"/>
          <w:lang w:bidi="ru-RU"/>
        </w:rPr>
      </w:pPr>
      <w:r w:rsidRPr="00067F2A">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067F2A" w:rsidRDefault="00DF6DB8" w:rsidP="00DF6DB8">
      <w:pPr>
        <w:widowControl w:val="0"/>
        <w:spacing w:line="276" w:lineRule="auto"/>
        <w:ind w:left="-567" w:firstLine="567"/>
        <w:contextualSpacing/>
        <w:jc w:val="both"/>
        <w:rPr>
          <w:rFonts w:eastAsia="Courier New"/>
          <w:lang w:bidi="ru-RU"/>
        </w:rPr>
      </w:pPr>
      <w:r w:rsidRPr="00067F2A">
        <w:rPr>
          <w:rFonts w:eastAsia="Courier New"/>
          <w:lang w:bidi="ru-RU"/>
        </w:rPr>
        <w:t xml:space="preserve">- выписка из Единого государственного реестра юридических лиц, выданная не ранее чем за тридцать дней до окончания срока приема заявок, или её нотариально заверенная копия; </w:t>
      </w:r>
    </w:p>
    <w:p w:rsidR="00DF6DB8" w:rsidRPr="00067F2A" w:rsidRDefault="00DF6DB8" w:rsidP="00DF6DB8">
      <w:pPr>
        <w:widowControl w:val="0"/>
        <w:spacing w:line="276" w:lineRule="auto"/>
        <w:ind w:left="-567" w:firstLine="567"/>
        <w:contextualSpacing/>
        <w:jc w:val="both"/>
        <w:rPr>
          <w:rFonts w:eastAsia="Courier New"/>
          <w:lang w:bidi="ru-RU"/>
        </w:rPr>
      </w:pPr>
      <w:r w:rsidRPr="00067F2A">
        <w:rPr>
          <w:rFonts w:eastAsia="Courier New"/>
          <w:lang w:bidi="ru-RU"/>
        </w:rPr>
        <w:t>- заявление об отсутствии решения о ликвидации;</w:t>
      </w:r>
    </w:p>
    <w:p w:rsidR="00DF6DB8" w:rsidRPr="00067F2A" w:rsidRDefault="00DF6DB8" w:rsidP="00DF6DB8">
      <w:pPr>
        <w:widowControl w:val="0"/>
        <w:spacing w:line="276" w:lineRule="auto"/>
        <w:ind w:left="-567" w:firstLine="567"/>
        <w:contextualSpacing/>
        <w:jc w:val="both"/>
        <w:rPr>
          <w:rFonts w:eastAsia="Courier New"/>
          <w:lang w:bidi="ru-RU"/>
        </w:rPr>
      </w:pPr>
      <w:r w:rsidRPr="00067F2A">
        <w:rPr>
          <w:rFonts w:eastAsia="Courier New"/>
          <w:lang w:bidi="ru-RU"/>
        </w:rPr>
        <w:t xml:space="preserve">- заявление об отсутствии решения арбитражного суда о признании банкротом </w:t>
      </w:r>
      <w:r w:rsidRPr="00067F2A">
        <w:rPr>
          <w:rFonts w:eastAsia="Courier New"/>
          <w:lang w:bidi="ru-RU"/>
        </w:rPr>
        <w:br/>
        <w:t xml:space="preserve"> и об открытии конкурсного производства;</w:t>
      </w:r>
    </w:p>
    <w:p w:rsidR="00DF6DB8" w:rsidRPr="00067F2A" w:rsidRDefault="00DF6DB8" w:rsidP="00DF6DB8">
      <w:pPr>
        <w:widowControl w:val="0"/>
        <w:spacing w:line="276" w:lineRule="auto"/>
        <w:ind w:left="-567" w:firstLine="567"/>
        <w:contextualSpacing/>
        <w:jc w:val="both"/>
        <w:rPr>
          <w:rFonts w:eastAsia="Courier New"/>
          <w:lang w:bidi="ru-RU"/>
        </w:rPr>
      </w:pPr>
      <w:r w:rsidRPr="00067F2A">
        <w:rPr>
          <w:rFonts w:eastAsia="Courier New"/>
          <w:lang w:bidi="ru-RU"/>
        </w:rPr>
        <w:t>- заявление о принадлежности участника аукциона к субъекту малого и среднего предпринимательства;</w:t>
      </w:r>
    </w:p>
    <w:p w:rsidR="00DF6DB8" w:rsidRPr="00067F2A" w:rsidRDefault="00DF6DB8" w:rsidP="00DF6DB8">
      <w:pPr>
        <w:widowControl w:val="0"/>
        <w:spacing w:line="276" w:lineRule="auto"/>
        <w:ind w:left="-567" w:firstLine="567"/>
        <w:contextualSpacing/>
        <w:jc w:val="both"/>
        <w:rPr>
          <w:rFonts w:eastAsia="Courier New"/>
          <w:lang w:bidi="ru-RU"/>
        </w:rPr>
      </w:pPr>
      <w:r w:rsidRPr="00067F2A">
        <w:rPr>
          <w:rFonts w:eastAsia="Courier New"/>
          <w:lang w:bidi="ru-RU"/>
        </w:rPr>
        <w:t>- заявление об организации и осуществлении торговой деятельности.</w:t>
      </w:r>
    </w:p>
    <w:p w:rsidR="00DF6DB8" w:rsidRPr="00067F2A" w:rsidRDefault="00DF6DB8" w:rsidP="00DF6DB8">
      <w:pPr>
        <w:widowControl w:val="0"/>
        <w:spacing w:line="276" w:lineRule="auto"/>
        <w:ind w:left="-567" w:firstLine="567"/>
        <w:contextualSpacing/>
        <w:jc w:val="both"/>
        <w:rPr>
          <w:rFonts w:eastAsia="Courier New"/>
          <w:b/>
          <w:lang w:bidi="ru-RU"/>
        </w:rPr>
      </w:pPr>
      <w:r w:rsidRPr="00067F2A">
        <w:rPr>
          <w:rFonts w:eastAsia="Courier New"/>
          <w:b/>
          <w:lang w:bidi="ru-RU"/>
        </w:rPr>
        <w:t>индивидуальные предприниматели:</w:t>
      </w:r>
    </w:p>
    <w:p w:rsidR="00DF6DB8" w:rsidRPr="00067F2A" w:rsidRDefault="00DF6DB8" w:rsidP="00DF6DB8">
      <w:pPr>
        <w:widowControl w:val="0"/>
        <w:spacing w:line="276" w:lineRule="auto"/>
        <w:ind w:left="-567" w:firstLine="567"/>
        <w:contextualSpacing/>
        <w:jc w:val="both"/>
        <w:rPr>
          <w:rFonts w:eastAsia="Courier New"/>
          <w:lang w:bidi="ru-RU"/>
        </w:rPr>
      </w:pPr>
      <w:r w:rsidRPr="00067F2A">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067F2A" w:rsidRDefault="00DF6DB8" w:rsidP="00DF6DB8">
      <w:pPr>
        <w:widowControl w:val="0"/>
        <w:spacing w:line="276" w:lineRule="auto"/>
        <w:ind w:left="-567" w:firstLine="567"/>
        <w:contextualSpacing/>
        <w:jc w:val="both"/>
        <w:rPr>
          <w:rFonts w:eastAsia="Courier New"/>
          <w:lang w:bidi="ru-RU"/>
        </w:rPr>
      </w:pPr>
      <w:r w:rsidRPr="00067F2A">
        <w:rPr>
          <w:rFonts w:eastAsia="Courier New"/>
          <w:lang w:bidi="ru-RU"/>
        </w:rPr>
        <w:t>- выписка из Единого государственного реестра индивидуальных предпринимателей, выданная не ранее чем за тридцать дней до окончания срока приема заявок, или её нотариально заверенная копия;</w:t>
      </w:r>
    </w:p>
    <w:p w:rsidR="00DF6DB8" w:rsidRPr="00067F2A" w:rsidRDefault="00DF6DB8" w:rsidP="00DF6DB8">
      <w:pPr>
        <w:widowControl w:val="0"/>
        <w:spacing w:line="276" w:lineRule="auto"/>
        <w:ind w:left="-567" w:firstLine="567"/>
        <w:contextualSpacing/>
        <w:jc w:val="both"/>
        <w:rPr>
          <w:rFonts w:eastAsia="Courier New"/>
          <w:lang w:bidi="ru-RU"/>
        </w:rPr>
      </w:pPr>
      <w:r w:rsidRPr="00067F2A">
        <w:rPr>
          <w:rFonts w:eastAsia="Courier New"/>
          <w:lang w:bidi="ru-RU"/>
        </w:rPr>
        <w:t xml:space="preserve">- заявление об отсутствии решения арбитражного суда о признании банкротом </w:t>
      </w:r>
      <w:r w:rsidRPr="00067F2A">
        <w:rPr>
          <w:rFonts w:eastAsia="Courier New"/>
          <w:lang w:bidi="ru-RU"/>
        </w:rPr>
        <w:br/>
        <w:t>и об открытии конкурсного производства;</w:t>
      </w:r>
    </w:p>
    <w:p w:rsidR="00DF6DB8" w:rsidRPr="00067F2A" w:rsidRDefault="00DF6DB8" w:rsidP="00DF6DB8">
      <w:pPr>
        <w:widowControl w:val="0"/>
        <w:spacing w:line="276" w:lineRule="auto"/>
        <w:ind w:left="-567" w:firstLine="567"/>
        <w:contextualSpacing/>
        <w:jc w:val="both"/>
        <w:rPr>
          <w:rFonts w:eastAsia="Courier New"/>
          <w:lang w:bidi="ru-RU"/>
        </w:rPr>
      </w:pPr>
      <w:r w:rsidRPr="00067F2A">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067F2A">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067F2A" w:rsidRDefault="00067F2A"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lastRenderedPageBreak/>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067F2A" w:rsidRDefault="00067F2A" w:rsidP="002F47F8">
      <w:pPr>
        <w:jc w:val="center"/>
        <w:rPr>
          <w:b/>
          <w:bCs/>
        </w:rPr>
      </w:pPr>
    </w:p>
    <w:p w:rsidR="00067F2A" w:rsidRDefault="00067F2A" w:rsidP="002F47F8">
      <w:pPr>
        <w:jc w:val="center"/>
        <w:rPr>
          <w:b/>
          <w:bCs/>
        </w:rPr>
      </w:pPr>
    </w:p>
    <w:p w:rsidR="00067F2A" w:rsidRDefault="00067F2A" w:rsidP="002F47F8">
      <w:pPr>
        <w:jc w:val="center"/>
        <w:rPr>
          <w:b/>
          <w:bCs/>
        </w:rPr>
      </w:pPr>
    </w:p>
    <w:p w:rsidR="002F47F8" w:rsidRDefault="002F47F8" w:rsidP="002F47F8">
      <w:pPr>
        <w:jc w:val="center"/>
        <w:rPr>
          <w:b/>
          <w:bCs/>
        </w:rPr>
      </w:pPr>
      <w:r w:rsidRPr="001D5ABB">
        <w:rPr>
          <w:b/>
          <w:bCs/>
        </w:rPr>
        <w:lastRenderedPageBreak/>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067F2A" w:rsidRDefault="00067F2A"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E042F6" w:rsidRDefault="00DF6DB8" w:rsidP="00067F2A">
      <w:pPr>
        <w:pStyle w:val="a7"/>
        <w:tabs>
          <w:tab w:val="left" w:pos="6804"/>
        </w:tabs>
        <w:spacing w:after="0"/>
        <w:jc w:val="center"/>
        <w:rPr>
          <w:b/>
          <w:lang w:val="ru-RU"/>
        </w:rPr>
      </w:pPr>
      <w:r>
        <w:rPr>
          <w:b/>
          <w:lang w:val="ru-RU"/>
        </w:rPr>
        <w:t xml:space="preserve">                                         </w:t>
      </w:r>
      <w:r w:rsidR="009A6F14">
        <w:rPr>
          <w:b/>
          <w:lang w:val="ru-RU"/>
        </w:rPr>
        <w:t xml:space="preserve">                                                                             </w:t>
      </w:r>
    </w:p>
    <w:p w:rsidR="002D6BAB" w:rsidRDefault="004F171B" w:rsidP="00E2576C">
      <w:pPr>
        <w:pStyle w:val="a7"/>
        <w:tabs>
          <w:tab w:val="left" w:pos="6804"/>
        </w:tabs>
        <w:spacing w:after="0"/>
        <w:rPr>
          <w:b/>
          <w:lang w:val="ru-RU"/>
        </w:rPr>
      </w:pPr>
      <w:r>
        <w:rPr>
          <w:b/>
          <w:lang w:val="ru-RU"/>
        </w:rPr>
        <w:lastRenderedPageBreak/>
        <w:t xml:space="preserve"> </w:t>
      </w:r>
      <w:r w:rsidR="00E042F6">
        <w:rPr>
          <w:b/>
          <w:lang w:val="ru-RU"/>
        </w:rPr>
        <w:t xml:space="preserve">                                                                                              </w:t>
      </w:r>
    </w:p>
    <w:p w:rsidR="002D6BAB" w:rsidRDefault="002D6BAB" w:rsidP="00E2576C">
      <w:pPr>
        <w:pStyle w:val="a7"/>
        <w:tabs>
          <w:tab w:val="left" w:pos="6804"/>
        </w:tabs>
        <w:spacing w:after="0"/>
        <w:rPr>
          <w:b/>
          <w:lang w:val="ru-RU"/>
        </w:rPr>
      </w:pPr>
    </w:p>
    <w:p w:rsidR="008B1701" w:rsidRPr="000878F6" w:rsidRDefault="002D6BAB" w:rsidP="00E2576C">
      <w:pPr>
        <w:pStyle w:val="a7"/>
        <w:tabs>
          <w:tab w:val="left" w:pos="6804"/>
        </w:tabs>
        <w:spacing w:after="0"/>
        <w:rPr>
          <w:b/>
        </w:rPr>
      </w:pPr>
      <w:r>
        <w:rPr>
          <w:b/>
          <w:lang w:val="ru-RU"/>
        </w:rPr>
        <w:t xml:space="preserve">                                                                                                </w:t>
      </w:r>
      <w:r w:rsidR="00067F2A">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662E1D">
        <w:rPr>
          <w:bCs/>
        </w:rPr>
        <w:t>1</w:t>
      </w:r>
      <w:r w:rsidR="00067F2A">
        <w:rPr>
          <w:bCs/>
        </w:rPr>
        <w:t>7</w:t>
      </w:r>
      <w:r w:rsidR="00884604" w:rsidRPr="000878F6">
        <w:rPr>
          <w:bCs/>
        </w:rPr>
        <w:t>.</w:t>
      </w:r>
      <w:r w:rsidR="002D6BAB">
        <w:rPr>
          <w:bCs/>
        </w:rPr>
        <w:t>0</w:t>
      </w:r>
      <w:r w:rsidR="00662E1D">
        <w:rPr>
          <w:bCs/>
        </w:rPr>
        <w:t>8</w:t>
      </w:r>
      <w:r w:rsidR="00897FF3">
        <w:rPr>
          <w:bCs/>
        </w:rPr>
        <w:t>.20</w:t>
      </w:r>
      <w:r w:rsidR="00E042F6">
        <w:rPr>
          <w:bCs/>
        </w:rPr>
        <w:t>2</w:t>
      </w:r>
      <w:r w:rsidR="002D6BAB">
        <w:rPr>
          <w:bCs/>
        </w:rPr>
        <w:t>1</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6B4532" w:rsidRDefault="006B4532" w:rsidP="008B1701">
      <w:pPr>
        <w:pStyle w:val="a3"/>
        <w:ind w:left="5940" w:right="-545"/>
        <w:jc w:val="both"/>
        <w:rPr>
          <w:rFonts w:ascii="Times New Roman" w:hAnsi="Times New Roman"/>
          <w:b/>
          <w:sz w:val="24"/>
          <w:szCs w:val="24"/>
        </w:rPr>
      </w:pPr>
    </w:p>
    <w:p w:rsidR="00E042F6" w:rsidRDefault="00E042F6"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662E1D" w:rsidRPr="00404C08" w:rsidRDefault="00662E1D" w:rsidP="00662E1D">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662E1D" w:rsidRPr="00404C08" w:rsidRDefault="00662E1D" w:rsidP="00662E1D">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662E1D" w:rsidRPr="00404C08" w:rsidRDefault="00662E1D" w:rsidP="00662E1D">
      <w:pPr>
        <w:pStyle w:val="ConsPlusNormal"/>
        <w:jc w:val="both"/>
        <w:rPr>
          <w:rFonts w:ascii="Times New Roman" w:hAnsi="Times New Roman" w:cs="Times New Roman"/>
          <w:sz w:val="26"/>
          <w:szCs w:val="26"/>
        </w:rPr>
      </w:pPr>
    </w:p>
    <w:p w:rsidR="00662E1D" w:rsidRDefault="00662E1D" w:rsidP="00662E1D">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662E1D" w:rsidRPr="00404C08" w:rsidRDefault="00662E1D" w:rsidP="00662E1D">
      <w:pPr>
        <w:pStyle w:val="ConsPlusNonformat"/>
        <w:jc w:val="both"/>
        <w:rPr>
          <w:rFonts w:ascii="Times New Roman" w:hAnsi="Times New Roman" w:cs="Times New Roman"/>
          <w:sz w:val="26"/>
          <w:szCs w:val="26"/>
        </w:rPr>
      </w:pPr>
    </w:p>
    <w:p w:rsidR="00662E1D" w:rsidRPr="00404C08" w:rsidRDefault="00662E1D" w:rsidP="00662E1D">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662E1D" w:rsidRPr="00404C08" w:rsidRDefault="00662E1D" w:rsidP="00662E1D">
      <w:pPr>
        <w:pStyle w:val="ConsPlusNormal"/>
        <w:jc w:val="center"/>
        <w:outlineLvl w:val="1"/>
        <w:rPr>
          <w:rFonts w:ascii="Times New Roman" w:hAnsi="Times New Roman" w:cs="Times New Roman"/>
          <w:sz w:val="26"/>
          <w:szCs w:val="26"/>
        </w:rPr>
      </w:pPr>
    </w:p>
    <w:p w:rsidR="00662E1D" w:rsidRPr="00404C08" w:rsidRDefault="00662E1D" w:rsidP="00662E1D">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662E1D" w:rsidRPr="00404C08" w:rsidRDefault="00662E1D" w:rsidP="00662E1D">
      <w:pPr>
        <w:pStyle w:val="ConsPlusNormal"/>
        <w:jc w:val="both"/>
        <w:rPr>
          <w:rFonts w:ascii="Times New Roman" w:hAnsi="Times New Roman" w:cs="Times New Roman"/>
          <w:sz w:val="26"/>
          <w:szCs w:val="26"/>
        </w:rPr>
      </w:pPr>
    </w:p>
    <w:p w:rsidR="00662E1D" w:rsidRPr="00404C08" w:rsidRDefault="00662E1D" w:rsidP="00662E1D">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662E1D" w:rsidRPr="00404C08" w:rsidRDefault="00662E1D" w:rsidP="00662E1D">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662E1D" w:rsidRDefault="00662E1D" w:rsidP="00662E1D">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662E1D" w:rsidRPr="00404C08" w:rsidRDefault="00662E1D" w:rsidP="00662E1D">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662E1D" w:rsidRPr="00404C08" w:rsidRDefault="00662E1D" w:rsidP="00662E1D">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662E1D" w:rsidRPr="00404C08" w:rsidRDefault="00662E1D" w:rsidP="00662E1D">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кв.м</w:t>
      </w:r>
      <w:proofErr w:type="gramEnd"/>
      <w:r w:rsidRPr="00404C08">
        <w:rPr>
          <w:rFonts w:ascii="Times New Roman" w:hAnsi="Times New Roman" w:cs="Times New Roman"/>
          <w:sz w:val="26"/>
          <w:szCs w:val="26"/>
        </w:rPr>
        <w:t>;</w:t>
      </w:r>
    </w:p>
    <w:p w:rsidR="00662E1D" w:rsidRPr="00404C08" w:rsidRDefault="00662E1D" w:rsidP="00662E1D">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тип 1, тип 2;</w:t>
      </w:r>
    </w:p>
    <w:p w:rsidR="00662E1D" w:rsidRPr="00404C08" w:rsidRDefault="00662E1D" w:rsidP="00662E1D">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662E1D" w:rsidRPr="00404C08" w:rsidRDefault="00662E1D" w:rsidP="00662E1D">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662E1D" w:rsidRPr="00404C08" w:rsidRDefault="00662E1D" w:rsidP="00662E1D">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662E1D" w:rsidRPr="00404C08" w:rsidTr="00E17A6F">
        <w:tc>
          <w:tcPr>
            <w:tcW w:w="2552" w:type="dxa"/>
          </w:tcPr>
          <w:p w:rsidR="00662E1D" w:rsidRPr="00404C08" w:rsidRDefault="00662E1D" w:rsidP="00E17A6F">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662E1D" w:rsidRPr="00404C08" w:rsidRDefault="00662E1D" w:rsidP="00E17A6F">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662E1D" w:rsidRPr="00404C08" w:rsidRDefault="00662E1D" w:rsidP="00E17A6F">
            <w:pPr>
              <w:pStyle w:val="ConsPlusNormal"/>
              <w:ind w:right="6060"/>
              <w:rPr>
                <w:rFonts w:ascii="Times New Roman" w:hAnsi="Times New Roman" w:cs="Times New Roman"/>
                <w:sz w:val="26"/>
                <w:szCs w:val="26"/>
              </w:rPr>
            </w:pPr>
          </w:p>
        </w:tc>
      </w:tr>
      <w:tr w:rsidR="00662E1D" w:rsidRPr="00404C08" w:rsidTr="00E17A6F">
        <w:tc>
          <w:tcPr>
            <w:tcW w:w="2552" w:type="dxa"/>
          </w:tcPr>
          <w:p w:rsidR="00662E1D" w:rsidRPr="00404C08" w:rsidRDefault="00662E1D" w:rsidP="00E17A6F">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662E1D" w:rsidRPr="00404C08" w:rsidRDefault="00662E1D" w:rsidP="00E17A6F">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662E1D" w:rsidRPr="00404C08" w:rsidRDefault="00662E1D" w:rsidP="00E17A6F">
            <w:pPr>
              <w:pStyle w:val="ConsPlusNormal"/>
              <w:rPr>
                <w:rFonts w:ascii="Times New Roman" w:hAnsi="Times New Roman" w:cs="Times New Roman"/>
                <w:sz w:val="26"/>
                <w:szCs w:val="26"/>
              </w:rPr>
            </w:pPr>
          </w:p>
        </w:tc>
      </w:tr>
      <w:tr w:rsidR="00662E1D" w:rsidRPr="00404C08" w:rsidTr="00E17A6F">
        <w:tc>
          <w:tcPr>
            <w:tcW w:w="2552" w:type="dxa"/>
          </w:tcPr>
          <w:p w:rsidR="00662E1D" w:rsidRPr="00404C08" w:rsidRDefault="00662E1D" w:rsidP="00E17A6F">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662E1D" w:rsidRPr="00404C08" w:rsidRDefault="00662E1D" w:rsidP="00E17A6F">
            <w:pPr>
              <w:pStyle w:val="ConsPlusNormal"/>
              <w:rPr>
                <w:rFonts w:ascii="Times New Roman" w:hAnsi="Times New Roman" w:cs="Times New Roman"/>
                <w:sz w:val="26"/>
                <w:szCs w:val="26"/>
              </w:rPr>
            </w:pPr>
          </w:p>
        </w:tc>
        <w:tc>
          <w:tcPr>
            <w:tcW w:w="3261" w:type="dxa"/>
          </w:tcPr>
          <w:p w:rsidR="00662E1D" w:rsidRPr="00404C08" w:rsidRDefault="00662E1D" w:rsidP="00E17A6F">
            <w:pPr>
              <w:pStyle w:val="ConsPlusNormal"/>
              <w:rPr>
                <w:rFonts w:ascii="Times New Roman" w:hAnsi="Times New Roman" w:cs="Times New Roman"/>
                <w:sz w:val="26"/>
                <w:szCs w:val="26"/>
              </w:rPr>
            </w:pPr>
          </w:p>
        </w:tc>
      </w:tr>
    </w:tbl>
    <w:p w:rsidR="00662E1D" w:rsidRPr="00404C08" w:rsidRDefault="00662E1D" w:rsidP="00662E1D">
      <w:pPr>
        <w:pStyle w:val="ConsPlusNormal"/>
        <w:jc w:val="both"/>
        <w:rPr>
          <w:rFonts w:ascii="Times New Roman" w:hAnsi="Times New Roman" w:cs="Times New Roman"/>
          <w:sz w:val="26"/>
          <w:szCs w:val="26"/>
        </w:rPr>
      </w:pP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662E1D" w:rsidRPr="00404C08" w:rsidRDefault="00662E1D" w:rsidP="00662E1D">
      <w:pPr>
        <w:pStyle w:val="ConsPlusNormal"/>
        <w:jc w:val="both"/>
        <w:rPr>
          <w:rFonts w:ascii="Times New Roman" w:hAnsi="Times New Roman" w:cs="Times New Roman"/>
          <w:sz w:val="26"/>
          <w:szCs w:val="26"/>
        </w:rPr>
      </w:pPr>
    </w:p>
    <w:p w:rsidR="00662E1D" w:rsidRPr="00404C08" w:rsidRDefault="00662E1D" w:rsidP="00662E1D">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662E1D" w:rsidRPr="00404C08" w:rsidRDefault="00662E1D" w:rsidP="00662E1D">
      <w:pPr>
        <w:pStyle w:val="ConsPlusNormal"/>
        <w:jc w:val="both"/>
        <w:rPr>
          <w:rFonts w:ascii="Times New Roman" w:hAnsi="Times New Roman" w:cs="Times New Roman"/>
          <w:sz w:val="26"/>
          <w:szCs w:val="26"/>
        </w:rPr>
      </w:pPr>
    </w:p>
    <w:p w:rsidR="00662E1D" w:rsidRPr="00404C08" w:rsidRDefault="00662E1D" w:rsidP="00662E1D">
      <w:pPr>
        <w:pStyle w:val="ConsPlusNormal"/>
        <w:ind w:firstLine="540"/>
        <w:jc w:val="both"/>
        <w:rPr>
          <w:rFonts w:ascii="Times New Roman" w:hAnsi="Times New Roman" w:cs="Times New Roman"/>
          <w:sz w:val="26"/>
          <w:szCs w:val="26"/>
        </w:rPr>
      </w:pPr>
      <w:bookmarkStart w:id="2" w:name="P100"/>
      <w:bookmarkEnd w:id="2"/>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_____</w:t>
      </w:r>
      <w:proofErr w:type="gramStart"/>
      <w:r>
        <w:rPr>
          <w:rFonts w:ascii="Times New Roman" w:hAnsi="Times New Roman" w:cs="Times New Roman"/>
          <w:sz w:val="26"/>
          <w:szCs w:val="26"/>
        </w:rPr>
        <w:t xml:space="preserve">_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а в части исполнения обязательств по оплате и демонтажу Объекта - до их полного исполнения.</w:t>
      </w:r>
    </w:p>
    <w:p w:rsidR="00662E1D" w:rsidRDefault="00662E1D" w:rsidP="00662E1D">
      <w:pPr>
        <w:pStyle w:val="ConsPlusNormal"/>
        <w:jc w:val="center"/>
        <w:outlineLvl w:val="1"/>
        <w:rPr>
          <w:rFonts w:ascii="Times New Roman" w:hAnsi="Times New Roman" w:cs="Times New Roman"/>
          <w:b/>
          <w:sz w:val="26"/>
          <w:szCs w:val="26"/>
        </w:rPr>
      </w:pPr>
      <w:bookmarkStart w:id="3" w:name="P102"/>
      <w:bookmarkEnd w:id="3"/>
    </w:p>
    <w:p w:rsidR="00662E1D" w:rsidRPr="00404C08" w:rsidRDefault="00662E1D" w:rsidP="00662E1D">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662E1D" w:rsidRPr="00404C08" w:rsidRDefault="00662E1D" w:rsidP="00662E1D">
      <w:pPr>
        <w:pStyle w:val="ConsPlusNormal"/>
        <w:jc w:val="both"/>
        <w:rPr>
          <w:rFonts w:ascii="Times New Roman" w:hAnsi="Times New Roman" w:cs="Times New Roman"/>
          <w:sz w:val="26"/>
          <w:szCs w:val="26"/>
        </w:rPr>
      </w:pPr>
    </w:p>
    <w:p w:rsidR="00662E1D" w:rsidRPr="00404C08" w:rsidRDefault="00662E1D" w:rsidP="00662E1D">
      <w:pPr>
        <w:pStyle w:val="ConsPlusNormal"/>
        <w:ind w:firstLine="540"/>
        <w:jc w:val="both"/>
        <w:rPr>
          <w:rFonts w:ascii="Times New Roman" w:hAnsi="Times New Roman" w:cs="Times New Roman"/>
          <w:sz w:val="26"/>
          <w:szCs w:val="26"/>
        </w:rPr>
      </w:pPr>
      <w:bookmarkStart w:id="4" w:name="P104"/>
      <w:bookmarkEnd w:id="4"/>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662E1D" w:rsidRPr="00404C08" w:rsidRDefault="00662E1D" w:rsidP="00662E1D">
      <w:pPr>
        <w:pStyle w:val="ConsPlusNormal"/>
        <w:ind w:firstLine="540"/>
        <w:jc w:val="both"/>
        <w:rPr>
          <w:rFonts w:ascii="Times New Roman" w:hAnsi="Times New Roman" w:cs="Times New Roman"/>
          <w:sz w:val="26"/>
          <w:szCs w:val="26"/>
        </w:rPr>
      </w:pPr>
      <w:bookmarkStart w:id="5" w:name="P105"/>
      <w:bookmarkEnd w:id="5"/>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662E1D" w:rsidRPr="00404C08" w:rsidRDefault="00662E1D" w:rsidP="00662E1D">
      <w:pPr>
        <w:rPr>
          <w:sz w:val="26"/>
          <w:szCs w:val="26"/>
        </w:rPr>
      </w:pPr>
      <w:bookmarkStart w:id="6" w:name="P108"/>
      <w:bookmarkEnd w:id="6"/>
      <w:r w:rsidRPr="00404C08">
        <w:rPr>
          <w:sz w:val="26"/>
          <w:szCs w:val="26"/>
        </w:rPr>
        <w:t>__________________ руб. в месяц;</w:t>
      </w:r>
    </w:p>
    <w:p w:rsidR="00662E1D" w:rsidRPr="00404C08" w:rsidRDefault="00662E1D" w:rsidP="00662E1D">
      <w:pPr>
        <w:rPr>
          <w:sz w:val="26"/>
          <w:szCs w:val="26"/>
        </w:rPr>
      </w:pPr>
      <w:r w:rsidRPr="00404C08">
        <w:rPr>
          <w:sz w:val="26"/>
          <w:szCs w:val="26"/>
        </w:rPr>
        <w:t>__________________ руб. за период размещения;</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662E1D" w:rsidRPr="00404C08" w:rsidRDefault="00662E1D" w:rsidP="00662E1D">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662E1D" w:rsidRPr="00404C08" w:rsidRDefault="00662E1D" w:rsidP="00662E1D">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662E1D" w:rsidRPr="00404C08" w:rsidRDefault="00662E1D" w:rsidP="00662E1D">
      <w:pPr>
        <w:pStyle w:val="ConsPlusNormal"/>
        <w:ind w:firstLine="540"/>
        <w:jc w:val="both"/>
        <w:rPr>
          <w:rFonts w:ascii="Times New Roman" w:hAnsi="Times New Roman" w:cs="Times New Roman"/>
          <w:sz w:val="26"/>
          <w:szCs w:val="26"/>
        </w:rPr>
      </w:pPr>
      <w:bookmarkStart w:id="7" w:name="P111"/>
      <w:bookmarkEnd w:id="7"/>
      <w:r w:rsidRPr="00404C08">
        <w:rPr>
          <w:rFonts w:ascii="Times New Roman" w:hAnsi="Times New Roman" w:cs="Times New Roman"/>
          <w:sz w:val="26"/>
          <w:szCs w:val="26"/>
        </w:rPr>
        <w:t>3.2. Владелец вносит плату:</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662E1D" w:rsidRPr="00404C08" w:rsidRDefault="00662E1D" w:rsidP="00662E1D">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662E1D" w:rsidRPr="00757187" w:rsidRDefault="00662E1D" w:rsidP="00662E1D">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662E1D" w:rsidRDefault="00662E1D" w:rsidP="00662E1D">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662E1D" w:rsidRPr="00404C08" w:rsidRDefault="00662E1D" w:rsidP="00662E1D">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662E1D" w:rsidRPr="00404C08" w:rsidRDefault="00662E1D" w:rsidP="00662E1D">
      <w:pPr>
        <w:pStyle w:val="ConsPlusNormal"/>
        <w:ind w:firstLine="540"/>
        <w:jc w:val="both"/>
        <w:rPr>
          <w:rFonts w:ascii="Times New Roman" w:hAnsi="Times New Roman" w:cs="Times New Roman"/>
          <w:sz w:val="26"/>
          <w:szCs w:val="26"/>
        </w:rPr>
      </w:pPr>
      <w:bookmarkStart w:id="8" w:name="P119"/>
      <w:bookmarkEnd w:id="8"/>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w:t>
      </w:r>
      <w:r w:rsidRPr="00404C08">
        <w:rPr>
          <w:rFonts w:ascii="Times New Roman" w:hAnsi="Times New Roman" w:cs="Times New Roman"/>
          <w:sz w:val="26"/>
          <w:szCs w:val="26"/>
        </w:rPr>
        <w:lastRenderedPageBreak/>
        <w:t xml:space="preserve">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662E1D" w:rsidRDefault="00662E1D" w:rsidP="00662E1D">
      <w:pPr>
        <w:pStyle w:val="ConsPlusNormal"/>
        <w:jc w:val="both"/>
        <w:rPr>
          <w:rFonts w:ascii="Times New Roman" w:hAnsi="Times New Roman" w:cs="Times New Roman"/>
          <w:sz w:val="26"/>
          <w:szCs w:val="26"/>
        </w:rPr>
      </w:pPr>
    </w:p>
    <w:p w:rsidR="00662E1D" w:rsidRPr="00404C08" w:rsidRDefault="00662E1D" w:rsidP="00662E1D">
      <w:pPr>
        <w:pStyle w:val="ConsPlusNormal"/>
        <w:jc w:val="both"/>
        <w:rPr>
          <w:rFonts w:ascii="Times New Roman" w:hAnsi="Times New Roman" w:cs="Times New Roman"/>
          <w:sz w:val="26"/>
          <w:szCs w:val="26"/>
        </w:rPr>
      </w:pPr>
    </w:p>
    <w:p w:rsidR="00662E1D" w:rsidRPr="00404C08" w:rsidRDefault="00662E1D" w:rsidP="00662E1D">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662E1D" w:rsidRPr="00404C08" w:rsidRDefault="00662E1D" w:rsidP="00662E1D">
      <w:pPr>
        <w:pStyle w:val="ConsPlusNormal"/>
        <w:jc w:val="both"/>
        <w:rPr>
          <w:rFonts w:ascii="Times New Roman" w:hAnsi="Times New Roman" w:cs="Times New Roman"/>
          <w:sz w:val="26"/>
          <w:szCs w:val="26"/>
        </w:rPr>
      </w:pP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662E1D" w:rsidRPr="00404C08" w:rsidRDefault="00662E1D" w:rsidP="00662E1D">
      <w:pPr>
        <w:pStyle w:val="ConsPlusNormal"/>
        <w:ind w:firstLine="540"/>
        <w:jc w:val="both"/>
        <w:rPr>
          <w:rFonts w:ascii="Times New Roman" w:hAnsi="Times New Roman" w:cs="Times New Roman"/>
          <w:sz w:val="26"/>
          <w:szCs w:val="26"/>
        </w:rPr>
      </w:pPr>
      <w:bookmarkStart w:id="9" w:name="P134"/>
      <w:bookmarkEnd w:id="9"/>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662E1D" w:rsidRPr="00404C08" w:rsidRDefault="00662E1D" w:rsidP="00662E1D">
      <w:pPr>
        <w:pStyle w:val="ConsPlusNormal"/>
        <w:ind w:firstLine="540"/>
        <w:jc w:val="both"/>
        <w:rPr>
          <w:rFonts w:ascii="Times New Roman" w:hAnsi="Times New Roman" w:cs="Times New Roman"/>
          <w:sz w:val="26"/>
          <w:szCs w:val="26"/>
        </w:rPr>
      </w:pPr>
      <w:bookmarkStart w:id="10" w:name="P135"/>
      <w:bookmarkEnd w:id="10"/>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662E1D" w:rsidRPr="00404C08" w:rsidRDefault="00662E1D" w:rsidP="00662E1D">
      <w:pPr>
        <w:pStyle w:val="ConsPlusNormal"/>
        <w:ind w:firstLine="540"/>
        <w:jc w:val="both"/>
        <w:rPr>
          <w:rFonts w:ascii="Times New Roman" w:hAnsi="Times New Roman" w:cs="Times New Roman"/>
          <w:sz w:val="26"/>
          <w:szCs w:val="26"/>
        </w:rPr>
      </w:pPr>
      <w:bookmarkStart w:id="11" w:name="P137"/>
      <w:bookmarkEnd w:id="11"/>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662E1D" w:rsidRPr="00404C08" w:rsidRDefault="00662E1D" w:rsidP="00662E1D">
      <w:pPr>
        <w:pStyle w:val="ConsPlusNormal"/>
        <w:ind w:firstLine="540"/>
        <w:jc w:val="both"/>
        <w:rPr>
          <w:rFonts w:ascii="Times New Roman" w:hAnsi="Times New Roman" w:cs="Times New Roman"/>
          <w:sz w:val="26"/>
          <w:szCs w:val="26"/>
        </w:rPr>
      </w:pPr>
      <w:bookmarkStart w:id="12" w:name="P140"/>
      <w:bookmarkEnd w:id="12"/>
      <w:r w:rsidRPr="00404C08">
        <w:rPr>
          <w:rFonts w:ascii="Times New Roman" w:hAnsi="Times New Roman" w:cs="Times New Roman"/>
          <w:sz w:val="26"/>
          <w:szCs w:val="26"/>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662E1D" w:rsidRPr="00404C08" w:rsidRDefault="00662E1D" w:rsidP="00662E1D">
      <w:pPr>
        <w:pStyle w:val="ConsPlusNormal"/>
        <w:ind w:firstLine="540"/>
        <w:jc w:val="both"/>
        <w:rPr>
          <w:rFonts w:ascii="Times New Roman" w:hAnsi="Times New Roman" w:cs="Times New Roman"/>
          <w:sz w:val="26"/>
          <w:szCs w:val="26"/>
        </w:rPr>
      </w:pPr>
      <w:bookmarkStart w:id="13" w:name="P142"/>
      <w:bookmarkEnd w:id="13"/>
      <w:r w:rsidRPr="00404C08">
        <w:rPr>
          <w:rFonts w:ascii="Times New Roman" w:hAnsi="Times New Roman" w:cs="Times New Roman"/>
          <w:sz w:val="26"/>
          <w:szCs w:val="26"/>
        </w:rPr>
        <w:t xml:space="preserve">4.2.8. обеспечить содержание территории в соответствии с правилами благоустройства и содержания территории в городе Перми, правилами обращения </w:t>
      </w:r>
      <w:r w:rsidRPr="00404C08">
        <w:rPr>
          <w:rFonts w:ascii="Times New Roman" w:hAnsi="Times New Roman" w:cs="Times New Roman"/>
          <w:sz w:val="26"/>
          <w:szCs w:val="26"/>
        </w:rPr>
        <w:lastRenderedPageBreak/>
        <w:t>с отходами на территории города Перми, утвержденными решением Пермской городской Думы;</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662E1D" w:rsidRPr="00404C08" w:rsidRDefault="00662E1D" w:rsidP="00662E1D">
      <w:pPr>
        <w:pStyle w:val="ConsPlusNormal"/>
        <w:ind w:firstLine="540"/>
        <w:jc w:val="both"/>
        <w:rPr>
          <w:rFonts w:ascii="Times New Roman" w:hAnsi="Times New Roman" w:cs="Times New Roman"/>
          <w:sz w:val="26"/>
          <w:szCs w:val="26"/>
        </w:rPr>
      </w:pPr>
      <w:bookmarkStart w:id="14" w:name="P145"/>
      <w:bookmarkEnd w:id="14"/>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662E1D" w:rsidRDefault="00662E1D" w:rsidP="00662E1D">
      <w:pPr>
        <w:pStyle w:val="ConsPlusNormal"/>
        <w:ind w:firstLine="540"/>
        <w:jc w:val="both"/>
        <w:rPr>
          <w:rFonts w:ascii="Times New Roman" w:hAnsi="Times New Roman" w:cs="Times New Roman"/>
          <w:sz w:val="26"/>
          <w:szCs w:val="26"/>
        </w:rPr>
      </w:pPr>
      <w:bookmarkStart w:id="15" w:name="P147"/>
      <w:bookmarkEnd w:id="15"/>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662E1D" w:rsidRDefault="00662E1D" w:rsidP="00662E1D">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662E1D" w:rsidRPr="00391FD5" w:rsidRDefault="00662E1D" w:rsidP="00662E1D">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662E1D" w:rsidRPr="00404C08" w:rsidRDefault="00662E1D" w:rsidP="00662E1D">
      <w:pPr>
        <w:pStyle w:val="ConsPlusNormal"/>
        <w:ind w:firstLine="540"/>
        <w:jc w:val="both"/>
        <w:rPr>
          <w:rFonts w:ascii="Times New Roman" w:hAnsi="Times New Roman" w:cs="Times New Roman"/>
          <w:sz w:val="26"/>
          <w:szCs w:val="26"/>
        </w:rPr>
      </w:pPr>
      <w:bookmarkStart w:id="16" w:name="P148"/>
      <w:bookmarkEnd w:id="16"/>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662E1D" w:rsidRPr="00404C08" w:rsidRDefault="00662E1D" w:rsidP="00662E1D">
      <w:pPr>
        <w:pStyle w:val="ConsPlusNormal"/>
        <w:ind w:firstLine="540"/>
        <w:jc w:val="both"/>
        <w:rPr>
          <w:rFonts w:ascii="Times New Roman" w:hAnsi="Times New Roman" w:cs="Times New Roman"/>
          <w:sz w:val="26"/>
          <w:szCs w:val="26"/>
        </w:rPr>
      </w:pPr>
      <w:bookmarkStart w:id="17" w:name="P149"/>
      <w:bookmarkEnd w:id="17"/>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662E1D" w:rsidRPr="00404C08" w:rsidRDefault="00662E1D" w:rsidP="00662E1D">
      <w:pPr>
        <w:pStyle w:val="ConsPlusNormal"/>
        <w:ind w:firstLine="540"/>
        <w:jc w:val="both"/>
        <w:rPr>
          <w:rFonts w:ascii="Times New Roman" w:hAnsi="Times New Roman" w:cs="Times New Roman"/>
          <w:sz w:val="26"/>
          <w:szCs w:val="26"/>
        </w:rPr>
      </w:pPr>
    </w:p>
    <w:p w:rsidR="00662E1D" w:rsidRPr="00404C08" w:rsidRDefault="00662E1D" w:rsidP="00662E1D">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662E1D" w:rsidRPr="00415623" w:rsidRDefault="00662E1D" w:rsidP="00662E1D">
      <w:pPr>
        <w:pStyle w:val="ConsPlusNormal"/>
        <w:jc w:val="both"/>
        <w:rPr>
          <w:rFonts w:ascii="Times New Roman" w:hAnsi="Times New Roman" w:cs="Times New Roman"/>
          <w:sz w:val="26"/>
          <w:szCs w:val="26"/>
        </w:rPr>
      </w:pPr>
    </w:p>
    <w:p w:rsidR="00662E1D" w:rsidRPr="00415623" w:rsidRDefault="00662E1D" w:rsidP="00662E1D">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662E1D" w:rsidRPr="00415623" w:rsidRDefault="00662E1D" w:rsidP="00662E1D">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662E1D" w:rsidRPr="00415623" w:rsidRDefault="00662E1D" w:rsidP="00662E1D">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662E1D" w:rsidRPr="00415623" w:rsidRDefault="00662E1D" w:rsidP="00662E1D">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662E1D" w:rsidRPr="00415623" w:rsidRDefault="00662E1D" w:rsidP="00662E1D">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662E1D" w:rsidRPr="00415623" w:rsidRDefault="00662E1D" w:rsidP="00662E1D">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662E1D" w:rsidRPr="00415623" w:rsidRDefault="00662E1D" w:rsidP="00662E1D">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662E1D" w:rsidRPr="00415623" w:rsidRDefault="00662E1D" w:rsidP="00662E1D">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662E1D" w:rsidRPr="00415623" w:rsidRDefault="00662E1D" w:rsidP="00662E1D">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662E1D" w:rsidRPr="00404C08" w:rsidRDefault="00662E1D" w:rsidP="00662E1D">
      <w:pPr>
        <w:pStyle w:val="ConsPlusNormal"/>
        <w:jc w:val="both"/>
        <w:rPr>
          <w:rFonts w:ascii="Times New Roman" w:hAnsi="Times New Roman" w:cs="Times New Roman"/>
          <w:sz w:val="26"/>
          <w:szCs w:val="26"/>
        </w:rPr>
      </w:pPr>
    </w:p>
    <w:p w:rsidR="00662E1D" w:rsidRPr="00404C08" w:rsidRDefault="00662E1D" w:rsidP="00662E1D">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lastRenderedPageBreak/>
        <w:t>VI. Порядок изменения и расторжения договора</w:t>
      </w:r>
    </w:p>
    <w:p w:rsidR="00662E1D" w:rsidRPr="00404C08" w:rsidRDefault="00662E1D" w:rsidP="00662E1D">
      <w:pPr>
        <w:pStyle w:val="ConsPlusNormal"/>
        <w:jc w:val="both"/>
        <w:rPr>
          <w:rFonts w:ascii="Times New Roman" w:hAnsi="Times New Roman" w:cs="Times New Roman"/>
          <w:sz w:val="26"/>
          <w:szCs w:val="26"/>
        </w:rPr>
      </w:pPr>
    </w:p>
    <w:p w:rsidR="00662E1D" w:rsidRPr="005A74A2" w:rsidRDefault="00662E1D" w:rsidP="00662E1D">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662E1D" w:rsidRPr="005A74A2" w:rsidRDefault="00662E1D" w:rsidP="00662E1D">
      <w:pPr>
        <w:pStyle w:val="ConsPlusNormal"/>
        <w:ind w:firstLine="540"/>
        <w:jc w:val="both"/>
        <w:rPr>
          <w:rFonts w:ascii="Times New Roman" w:hAnsi="Times New Roman" w:cs="Times New Roman"/>
          <w:sz w:val="26"/>
          <w:szCs w:val="26"/>
        </w:rPr>
      </w:pPr>
      <w:bookmarkStart w:id="18" w:name="P174"/>
      <w:bookmarkEnd w:id="18"/>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662E1D" w:rsidRPr="005A74A2" w:rsidRDefault="00662E1D" w:rsidP="00662E1D">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662E1D" w:rsidRPr="005A74A2" w:rsidRDefault="00662E1D" w:rsidP="00662E1D">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662E1D" w:rsidRPr="005A74A2" w:rsidRDefault="00662E1D" w:rsidP="00662E1D">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662E1D" w:rsidRPr="005A74A2" w:rsidRDefault="00662E1D" w:rsidP="00662E1D">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662E1D" w:rsidRPr="005A74A2" w:rsidRDefault="00662E1D" w:rsidP="00662E1D">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662E1D" w:rsidRPr="005A74A2" w:rsidRDefault="00662E1D" w:rsidP="00662E1D">
      <w:pPr>
        <w:pStyle w:val="ConsPlusNormal"/>
        <w:ind w:firstLine="540"/>
        <w:jc w:val="both"/>
        <w:rPr>
          <w:rFonts w:ascii="Times New Roman" w:hAnsi="Times New Roman" w:cs="Times New Roman"/>
          <w:sz w:val="26"/>
          <w:szCs w:val="26"/>
        </w:rPr>
      </w:pPr>
      <w:bookmarkStart w:id="19" w:name="P180"/>
      <w:bookmarkEnd w:id="19"/>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662E1D" w:rsidRPr="005A74A2" w:rsidRDefault="00662E1D" w:rsidP="00662E1D">
      <w:pPr>
        <w:pStyle w:val="ConsPlusNormal"/>
        <w:ind w:firstLine="540"/>
        <w:jc w:val="both"/>
        <w:rPr>
          <w:rFonts w:ascii="Times New Roman" w:hAnsi="Times New Roman" w:cs="Times New Roman"/>
          <w:sz w:val="26"/>
          <w:szCs w:val="26"/>
        </w:rPr>
      </w:pPr>
      <w:bookmarkStart w:id="20" w:name="P181"/>
      <w:bookmarkEnd w:id="20"/>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662E1D" w:rsidRPr="005A74A2" w:rsidRDefault="00662E1D" w:rsidP="00662E1D">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662E1D" w:rsidRDefault="00662E1D" w:rsidP="00662E1D">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662E1D" w:rsidRPr="005A74A2" w:rsidRDefault="00662E1D" w:rsidP="00662E1D">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662E1D" w:rsidRPr="005A74A2" w:rsidRDefault="00662E1D" w:rsidP="00662E1D">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6.4. Изменения и дополнения к настоящему договору должны быть оформлены в той же форме, что и настоящий договор.</w:t>
      </w:r>
    </w:p>
    <w:p w:rsidR="00662E1D" w:rsidRPr="005A74A2" w:rsidRDefault="00662E1D" w:rsidP="00662E1D">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662E1D" w:rsidRPr="00404C08" w:rsidRDefault="00662E1D" w:rsidP="00662E1D">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662E1D" w:rsidRPr="00404C08" w:rsidTr="00E17A6F">
        <w:trPr>
          <w:trHeight w:val="70"/>
        </w:trPr>
        <w:tc>
          <w:tcPr>
            <w:tcW w:w="10031" w:type="dxa"/>
          </w:tcPr>
          <w:p w:rsidR="00662E1D" w:rsidRPr="00404C08" w:rsidRDefault="00662E1D" w:rsidP="00E17A6F">
            <w:pPr>
              <w:pStyle w:val="ConsPlusNormal"/>
              <w:contextualSpacing/>
              <w:jc w:val="center"/>
              <w:outlineLvl w:val="0"/>
              <w:rPr>
                <w:rFonts w:ascii="Times New Roman" w:hAnsi="Times New Roman" w:cs="Times New Roman"/>
                <w:b/>
                <w:sz w:val="26"/>
                <w:szCs w:val="26"/>
              </w:rPr>
            </w:pPr>
            <w:bookmarkStart w:id="21" w:name="P198"/>
            <w:bookmarkEnd w:id="21"/>
            <w:r w:rsidRPr="00404C08">
              <w:rPr>
                <w:rFonts w:ascii="Times New Roman" w:hAnsi="Times New Roman" w:cs="Times New Roman"/>
                <w:b/>
                <w:sz w:val="26"/>
                <w:szCs w:val="26"/>
              </w:rPr>
              <w:t>VII. Заключительные положения</w:t>
            </w:r>
          </w:p>
          <w:p w:rsidR="00662E1D" w:rsidRPr="00404C08" w:rsidRDefault="00662E1D" w:rsidP="00E17A6F">
            <w:pPr>
              <w:pStyle w:val="ConsPlusNormal"/>
              <w:contextualSpacing/>
              <w:jc w:val="both"/>
              <w:rPr>
                <w:rFonts w:ascii="Times New Roman" w:hAnsi="Times New Roman" w:cs="Times New Roman"/>
                <w:sz w:val="26"/>
                <w:szCs w:val="26"/>
              </w:rPr>
            </w:pPr>
          </w:p>
          <w:p w:rsidR="00662E1D" w:rsidRPr="00404C08" w:rsidRDefault="00662E1D" w:rsidP="00E17A6F">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662E1D" w:rsidRPr="00404C08" w:rsidRDefault="00662E1D" w:rsidP="00E17A6F">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7.2. Любое уведомление, которое одна Сторона направляет другой Стороне, </w:t>
            </w:r>
            <w:r w:rsidRPr="00404C08">
              <w:rPr>
                <w:rFonts w:ascii="Times New Roman" w:hAnsi="Times New Roman" w:cs="Times New Roman"/>
                <w:sz w:val="26"/>
                <w:szCs w:val="26"/>
              </w:rPr>
              <w:lastRenderedPageBreak/>
              <w:t>высылается в виде письма. Все возможные претензии рассматриваются в течение десяти рабочих дней со дня получения их Сторонами.</w:t>
            </w:r>
          </w:p>
          <w:p w:rsidR="00662E1D" w:rsidRPr="00404C08" w:rsidRDefault="00662E1D" w:rsidP="00E17A6F">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662E1D" w:rsidRPr="00404C08" w:rsidRDefault="00662E1D" w:rsidP="00E17A6F">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662E1D" w:rsidRPr="00404C08" w:rsidRDefault="00662E1D" w:rsidP="00E17A6F">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662E1D" w:rsidRPr="00404C08" w:rsidRDefault="00662E1D" w:rsidP="00E17A6F">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662E1D" w:rsidRDefault="00662E1D" w:rsidP="00E17A6F">
            <w:pPr>
              <w:pStyle w:val="ConsPlusNormal"/>
              <w:contextualSpacing/>
              <w:jc w:val="center"/>
              <w:outlineLvl w:val="0"/>
              <w:rPr>
                <w:rFonts w:ascii="Times New Roman" w:hAnsi="Times New Roman" w:cs="Times New Roman"/>
                <w:b/>
                <w:sz w:val="26"/>
                <w:szCs w:val="26"/>
              </w:rPr>
            </w:pPr>
            <w:bookmarkStart w:id="22" w:name="Par138"/>
            <w:bookmarkEnd w:id="22"/>
          </w:p>
          <w:p w:rsidR="00662E1D" w:rsidRPr="00404C08" w:rsidRDefault="00662E1D" w:rsidP="00E17A6F">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662E1D" w:rsidRDefault="00662E1D" w:rsidP="00E17A6F">
            <w:pPr>
              <w:pStyle w:val="ConsPlusNonformat"/>
              <w:contextualSpacing/>
              <w:jc w:val="both"/>
              <w:rPr>
                <w:rFonts w:ascii="Times New Roman" w:hAnsi="Times New Roman" w:cs="Times New Roman"/>
                <w:b/>
                <w:sz w:val="26"/>
                <w:szCs w:val="26"/>
              </w:rPr>
            </w:pPr>
          </w:p>
          <w:p w:rsidR="00662E1D" w:rsidRDefault="00662E1D" w:rsidP="00E17A6F">
            <w:pPr>
              <w:pStyle w:val="ConsPlusNonformat"/>
              <w:contextualSpacing/>
              <w:jc w:val="both"/>
              <w:rPr>
                <w:rFonts w:ascii="Times New Roman" w:hAnsi="Times New Roman" w:cs="Times New Roman"/>
                <w:b/>
                <w:sz w:val="26"/>
                <w:szCs w:val="26"/>
              </w:rPr>
            </w:pPr>
          </w:p>
          <w:p w:rsidR="00662E1D" w:rsidRPr="00404C08" w:rsidRDefault="00662E1D" w:rsidP="00E17A6F">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662E1D" w:rsidRPr="00404C08" w:rsidRDefault="00662E1D" w:rsidP="00E17A6F">
            <w:pPr>
              <w:pStyle w:val="ConsPlusNonformat"/>
              <w:contextualSpacing/>
              <w:jc w:val="both"/>
              <w:rPr>
                <w:rFonts w:ascii="Times New Roman" w:hAnsi="Times New Roman" w:cs="Times New Roman"/>
                <w:b/>
                <w:sz w:val="26"/>
                <w:szCs w:val="26"/>
              </w:rPr>
            </w:pPr>
          </w:p>
          <w:tbl>
            <w:tblPr>
              <w:tblW w:w="10136" w:type="dxa"/>
              <w:tblLayout w:type="fixed"/>
              <w:tblLook w:val="01E0" w:firstRow="1" w:lastRow="1" w:firstColumn="1" w:lastColumn="1" w:noHBand="0" w:noVBand="0"/>
            </w:tblPr>
            <w:tblGrid>
              <w:gridCol w:w="5068"/>
              <w:gridCol w:w="5068"/>
            </w:tblGrid>
            <w:tr w:rsidR="00662E1D" w:rsidRPr="00404C08" w:rsidTr="00E17A6F">
              <w:trPr>
                <w:trHeight w:val="3645"/>
              </w:trPr>
              <w:tc>
                <w:tcPr>
                  <w:tcW w:w="5068" w:type="dxa"/>
                </w:tcPr>
                <w:p w:rsidR="00662E1D" w:rsidRPr="0004068A" w:rsidRDefault="00662E1D" w:rsidP="00E17A6F">
                  <w:pPr>
                    <w:pStyle w:val="ConsPlusNormal"/>
                    <w:rPr>
                      <w:rFonts w:ascii="Times New Roman" w:hAnsi="Times New Roman" w:cs="Times New Roman"/>
                      <w:sz w:val="28"/>
                      <w:szCs w:val="28"/>
                    </w:rPr>
                  </w:pPr>
                </w:p>
                <w:p w:rsidR="00662E1D" w:rsidRPr="0004068A" w:rsidRDefault="00662E1D" w:rsidP="00E17A6F">
                  <w:pPr>
                    <w:pStyle w:val="ConsPlusNormal"/>
                    <w:rPr>
                      <w:rFonts w:ascii="Times New Roman" w:hAnsi="Times New Roman" w:cs="Times New Roman"/>
                      <w:sz w:val="28"/>
                      <w:szCs w:val="28"/>
                    </w:rPr>
                  </w:pPr>
                </w:p>
                <w:p w:rsidR="00662E1D" w:rsidRDefault="00662E1D" w:rsidP="00E17A6F">
                  <w:pPr>
                    <w:pStyle w:val="ConsPlusNormal"/>
                    <w:rPr>
                      <w:rFonts w:ascii="Times New Roman" w:hAnsi="Times New Roman" w:cs="Times New Roman"/>
                      <w:sz w:val="26"/>
                      <w:szCs w:val="26"/>
                    </w:rPr>
                  </w:pPr>
                </w:p>
                <w:p w:rsidR="00662E1D" w:rsidRDefault="00662E1D" w:rsidP="00E17A6F">
                  <w:pPr>
                    <w:pStyle w:val="ConsPlusNormal"/>
                    <w:rPr>
                      <w:rFonts w:ascii="Times New Roman" w:hAnsi="Times New Roman" w:cs="Times New Roman"/>
                      <w:sz w:val="26"/>
                      <w:szCs w:val="26"/>
                    </w:rPr>
                  </w:pPr>
                </w:p>
                <w:p w:rsidR="00662E1D" w:rsidRDefault="00662E1D" w:rsidP="00E17A6F">
                  <w:pPr>
                    <w:pStyle w:val="ConsPlusNormal"/>
                    <w:rPr>
                      <w:rFonts w:ascii="Times New Roman" w:hAnsi="Times New Roman" w:cs="Times New Roman"/>
                      <w:sz w:val="26"/>
                      <w:szCs w:val="26"/>
                    </w:rPr>
                  </w:pPr>
                </w:p>
                <w:p w:rsidR="00662E1D" w:rsidRDefault="00662E1D" w:rsidP="00E17A6F">
                  <w:pPr>
                    <w:spacing w:line="360" w:lineRule="exact"/>
                    <w:rPr>
                      <w:b/>
                      <w:szCs w:val="28"/>
                    </w:rPr>
                  </w:pPr>
                </w:p>
                <w:p w:rsidR="00662E1D" w:rsidRDefault="00662E1D" w:rsidP="00E17A6F">
                  <w:pPr>
                    <w:spacing w:line="360" w:lineRule="exact"/>
                    <w:rPr>
                      <w:b/>
                      <w:szCs w:val="28"/>
                    </w:rPr>
                  </w:pPr>
                </w:p>
                <w:p w:rsidR="00662E1D" w:rsidRPr="00404C08" w:rsidRDefault="00662E1D" w:rsidP="00E17A6F">
                  <w:pPr>
                    <w:pStyle w:val="ConsPlusNormal"/>
                    <w:rPr>
                      <w:rFonts w:ascii="Times New Roman" w:hAnsi="Times New Roman" w:cs="Times New Roman"/>
                      <w:sz w:val="26"/>
                      <w:szCs w:val="26"/>
                    </w:rPr>
                  </w:pPr>
                </w:p>
              </w:tc>
              <w:tc>
                <w:tcPr>
                  <w:tcW w:w="5068" w:type="dxa"/>
                </w:tcPr>
                <w:p w:rsidR="00662E1D" w:rsidRPr="00404C08" w:rsidRDefault="00662E1D" w:rsidP="00E17A6F">
                  <w:pPr>
                    <w:pStyle w:val="ConsPlusNormal"/>
                    <w:rPr>
                      <w:rFonts w:ascii="Times New Roman" w:hAnsi="Times New Roman" w:cs="Times New Roman"/>
                      <w:sz w:val="26"/>
                      <w:szCs w:val="26"/>
                    </w:rPr>
                  </w:pPr>
                </w:p>
              </w:tc>
            </w:tr>
            <w:tr w:rsidR="00662E1D" w:rsidRPr="00404C08" w:rsidTr="00E17A6F">
              <w:trPr>
                <w:trHeight w:val="70"/>
              </w:trPr>
              <w:tc>
                <w:tcPr>
                  <w:tcW w:w="5068" w:type="dxa"/>
                </w:tcPr>
                <w:p w:rsidR="00662E1D" w:rsidRPr="00404C08" w:rsidRDefault="00662E1D" w:rsidP="00E17A6F">
                  <w:pPr>
                    <w:pStyle w:val="ConsPlusNormal"/>
                    <w:rPr>
                      <w:rFonts w:ascii="Times New Roman" w:hAnsi="Times New Roman" w:cs="Times New Roman"/>
                      <w:sz w:val="26"/>
                      <w:szCs w:val="26"/>
                    </w:rPr>
                  </w:pPr>
                </w:p>
              </w:tc>
              <w:tc>
                <w:tcPr>
                  <w:tcW w:w="5068" w:type="dxa"/>
                </w:tcPr>
                <w:p w:rsidR="00662E1D" w:rsidRDefault="00662E1D" w:rsidP="00E17A6F">
                  <w:pPr>
                    <w:pStyle w:val="ConsPlusNormal"/>
                    <w:rPr>
                      <w:rFonts w:ascii="Times New Roman" w:hAnsi="Times New Roman" w:cs="Times New Roman"/>
                      <w:sz w:val="26"/>
                      <w:szCs w:val="26"/>
                    </w:rPr>
                  </w:pPr>
                </w:p>
                <w:p w:rsidR="00662E1D" w:rsidRPr="00404C08" w:rsidRDefault="00662E1D" w:rsidP="00E17A6F">
                  <w:pPr>
                    <w:pStyle w:val="ConsPlusNormal"/>
                    <w:rPr>
                      <w:rFonts w:ascii="Times New Roman" w:hAnsi="Times New Roman" w:cs="Times New Roman"/>
                      <w:sz w:val="26"/>
                      <w:szCs w:val="26"/>
                    </w:rPr>
                  </w:pPr>
                </w:p>
              </w:tc>
            </w:tr>
          </w:tbl>
          <w:p w:rsidR="00662E1D" w:rsidRPr="00404C08" w:rsidRDefault="00662E1D" w:rsidP="00E17A6F">
            <w:pPr>
              <w:rPr>
                <w:sz w:val="26"/>
                <w:szCs w:val="26"/>
              </w:rPr>
            </w:pPr>
          </w:p>
        </w:tc>
        <w:tc>
          <w:tcPr>
            <w:tcW w:w="5068" w:type="dxa"/>
          </w:tcPr>
          <w:p w:rsidR="00662E1D" w:rsidRPr="00404C08" w:rsidRDefault="00662E1D" w:rsidP="00E17A6F">
            <w:pPr>
              <w:pStyle w:val="ConsPlusNormal"/>
              <w:ind w:left="4004"/>
              <w:rPr>
                <w:rFonts w:ascii="Times New Roman" w:hAnsi="Times New Roman" w:cs="Times New Roman"/>
                <w:sz w:val="26"/>
                <w:szCs w:val="26"/>
              </w:rPr>
            </w:pPr>
          </w:p>
        </w:tc>
      </w:tr>
    </w:tbl>
    <w:p w:rsidR="002D6BAB" w:rsidRDefault="002D6BAB" w:rsidP="00CD000B">
      <w:pPr>
        <w:autoSpaceDE w:val="0"/>
        <w:autoSpaceDN w:val="0"/>
        <w:adjustRightInd w:val="0"/>
        <w:spacing w:line="240" w:lineRule="exact"/>
        <w:contextualSpacing/>
        <w:jc w:val="right"/>
        <w:outlineLvl w:val="0"/>
      </w:pPr>
    </w:p>
    <w:p w:rsidR="00662E1D" w:rsidRDefault="00662E1D" w:rsidP="00CD000B">
      <w:pPr>
        <w:autoSpaceDE w:val="0"/>
        <w:autoSpaceDN w:val="0"/>
        <w:adjustRightInd w:val="0"/>
        <w:spacing w:line="240" w:lineRule="exact"/>
        <w:contextualSpacing/>
        <w:jc w:val="right"/>
        <w:outlineLvl w:val="0"/>
      </w:pPr>
    </w:p>
    <w:p w:rsidR="00662E1D" w:rsidRDefault="00662E1D" w:rsidP="00CD000B">
      <w:pPr>
        <w:autoSpaceDE w:val="0"/>
        <w:autoSpaceDN w:val="0"/>
        <w:adjustRightInd w:val="0"/>
        <w:spacing w:line="240" w:lineRule="exact"/>
        <w:contextualSpacing/>
        <w:jc w:val="right"/>
        <w:outlineLvl w:val="0"/>
      </w:pPr>
    </w:p>
    <w:p w:rsidR="00662E1D" w:rsidRDefault="00662E1D" w:rsidP="00CD000B">
      <w:pPr>
        <w:autoSpaceDE w:val="0"/>
        <w:autoSpaceDN w:val="0"/>
        <w:adjustRightInd w:val="0"/>
        <w:spacing w:line="240" w:lineRule="exact"/>
        <w:contextualSpacing/>
        <w:jc w:val="right"/>
        <w:outlineLvl w:val="0"/>
      </w:pPr>
    </w:p>
    <w:p w:rsidR="00662E1D" w:rsidRDefault="00662E1D" w:rsidP="00CD000B">
      <w:pPr>
        <w:autoSpaceDE w:val="0"/>
        <w:autoSpaceDN w:val="0"/>
        <w:adjustRightInd w:val="0"/>
        <w:spacing w:line="240" w:lineRule="exact"/>
        <w:contextualSpacing/>
        <w:jc w:val="right"/>
        <w:outlineLvl w:val="0"/>
      </w:pPr>
    </w:p>
    <w:p w:rsidR="00662E1D" w:rsidRDefault="00662E1D" w:rsidP="00CD000B">
      <w:pPr>
        <w:autoSpaceDE w:val="0"/>
        <w:autoSpaceDN w:val="0"/>
        <w:adjustRightInd w:val="0"/>
        <w:spacing w:line="240" w:lineRule="exact"/>
        <w:contextualSpacing/>
        <w:jc w:val="right"/>
        <w:outlineLvl w:val="0"/>
      </w:pPr>
    </w:p>
    <w:p w:rsidR="00662E1D" w:rsidRDefault="00662E1D" w:rsidP="00CD000B">
      <w:pPr>
        <w:autoSpaceDE w:val="0"/>
        <w:autoSpaceDN w:val="0"/>
        <w:adjustRightInd w:val="0"/>
        <w:spacing w:line="240" w:lineRule="exact"/>
        <w:contextualSpacing/>
        <w:jc w:val="right"/>
        <w:outlineLvl w:val="0"/>
      </w:pPr>
    </w:p>
    <w:p w:rsidR="00662E1D" w:rsidRDefault="00662E1D" w:rsidP="00CD000B">
      <w:pPr>
        <w:autoSpaceDE w:val="0"/>
        <w:autoSpaceDN w:val="0"/>
        <w:adjustRightInd w:val="0"/>
        <w:spacing w:line="240" w:lineRule="exact"/>
        <w:contextualSpacing/>
        <w:jc w:val="right"/>
        <w:outlineLvl w:val="0"/>
      </w:pPr>
    </w:p>
    <w:p w:rsidR="00662E1D" w:rsidRDefault="00662E1D" w:rsidP="00CD000B">
      <w:pPr>
        <w:autoSpaceDE w:val="0"/>
        <w:autoSpaceDN w:val="0"/>
        <w:adjustRightInd w:val="0"/>
        <w:spacing w:line="240" w:lineRule="exact"/>
        <w:contextualSpacing/>
        <w:jc w:val="right"/>
        <w:outlineLvl w:val="0"/>
      </w:pPr>
    </w:p>
    <w:p w:rsidR="00662E1D" w:rsidRDefault="00662E1D"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C208AE" w:rsidRDefault="00C208AE" w:rsidP="00E17BD8">
      <w:pPr>
        <w:pStyle w:val="a3"/>
        <w:ind w:left="5940" w:right="-545"/>
        <w:jc w:val="both"/>
        <w:rPr>
          <w:rFonts w:ascii="Times New Roman" w:hAnsi="Times New Roman"/>
          <w:b/>
          <w:sz w:val="24"/>
          <w:szCs w:val="24"/>
        </w:rPr>
      </w:pPr>
    </w:p>
    <w:p w:rsidR="00C208AE" w:rsidRPr="00DB33A8" w:rsidRDefault="00C208AE" w:rsidP="00C208AE">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C208AE" w:rsidRDefault="00C208AE" w:rsidP="00C208AE">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C208AE" w:rsidRDefault="00C208AE" w:rsidP="00C208AE"/>
    <w:p w:rsidR="00C208AE" w:rsidRDefault="00C208AE" w:rsidP="00C208AE"/>
    <w:p w:rsidR="00C208AE" w:rsidRDefault="00C208AE" w:rsidP="00C208AE"/>
    <w:p w:rsidR="00C208AE" w:rsidRPr="00C41047" w:rsidRDefault="00C208AE" w:rsidP="00C208AE">
      <w:pPr>
        <w:jc w:val="center"/>
        <w:rPr>
          <w:b/>
          <w:sz w:val="28"/>
          <w:szCs w:val="28"/>
        </w:rPr>
      </w:pPr>
      <w:r w:rsidRPr="00C41047">
        <w:rPr>
          <w:b/>
          <w:sz w:val="28"/>
          <w:szCs w:val="28"/>
        </w:rPr>
        <w:t>ТРЕБОВАНИЯ</w:t>
      </w:r>
    </w:p>
    <w:p w:rsidR="00C208AE" w:rsidRPr="00C41047" w:rsidRDefault="00C208AE" w:rsidP="00C208AE">
      <w:pPr>
        <w:jc w:val="center"/>
        <w:rPr>
          <w:b/>
          <w:sz w:val="28"/>
          <w:szCs w:val="28"/>
        </w:rPr>
      </w:pPr>
      <w:r w:rsidRPr="00C41047">
        <w:rPr>
          <w:b/>
          <w:sz w:val="28"/>
          <w:szCs w:val="28"/>
        </w:rPr>
        <w:t>к типовым проектам некапитальных строений, сооружений,</w:t>
      </w:r>
    </w:p>
    <w:p w:rsidR="00C208AE" w:rsidRPr="00C41047" w:rsidRDefault="00C208AE" w:rsidP="00C208AE">
      <w:pPr>
        <w:jc w:val="center"/>
        <w:rPr>
          <w:b/>
          <w:sz w:val="28"/>
          <w:szCs w:val="28"/>
        </w:rPr>
      </w:pPr>
      <w:r w:rsidRPr="00C41047">
        <w:rPr>
          <w:b/>
          <w:sz w:val="28"/>
          <w:szCs w:val="28"/>
        </w:rPr>
        <w:t>используемых для осуществления торговой деятельности и деятельности</w:t>
      </w:r>
    </w:p>
    <w:p w:rsidR="00C208AE" w:rsidRPr="00C41047" w:rsidRDefault="00C208AE" w:rsidP="00C208AE">
      <w:pPr>
        <w:jc w:val="center"/>
        <w:rPr>
          <w:b/>
          <w:sz w:val="28"/>
          <w:szCs w:val="28"/>
        </w:rPr>
      </w:pPr>
      <w:r w:rsidRPr="00C41047">
        <w:rPr>
          <w:b/>
          <w:sz w:val="28"/>
          <w:szCs w:val="28"/>
        </w:rPr>
        <w:t>по оказанию услуг населению, включая услуги общественного питания</w:t>
      </w:r>
    </w:p>
    <w:p w:rsidR="00C208AE" w:rsidRPr="00C41047" w:rsidRDefault="00C208AE" w:rsidP="00C208AE">
      <w:pPr>
        <w:jc w:val="both"/>
        <w:rPr>
          <w:sz w:val="28"/>
          <w:szCs w:val="28"/>
        </w:rPr>
      </w:pPr>
    </w:p>
    <w:p w:rsidR="00C208AE" w:rsidRPr="00C41047" w:rsidRDefault="00C208AE" w:rsidP="00C208AE">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C208AE" w:rsidRPr="00C41047" w:rsidRDefault="00C208AE" w:rsidP="00C208AE">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C208AE" w:rsidRPr="00C41047" w:rsidRDefault="00C208AE" w:rsidP="00C208AE">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C208AE" w:rsidRPr="00C41047" w:rsidRDefault="00C208AE" w:rsidP="00C208AE">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C208AE" w:rsidRPr="00C41047" w:rsidRDefault="00C208AE" w:rsidP="00C208AE">
      <w:pPr>
        <w:ind w:firstLine="708"/>
        <w:jc w:val="both"/>
        <w:rPr>
          <w:sz w:val="28"/>
          <w:szCs w:val="28"/>
        </w:rPr>
      </w:pPr>
      <w:r w:rsidRPr="00C41047">
        <w:rPr>
          <w:sz w:val="28"/>
          <w:szCs w:val="28"/>
        </w:rPr>
        <w:t>3.1. Параметры.</w:t>
      </w:r>
    </w:p>
    <w:p w:rsidR="00C208AE" w:rsidRPr="00C41047" w:rsidRDefault="00C208AE" w:rsidP="00C208AE">
      <w:pPr>
        <w:ind w:firstLine="708"/>
        <w:jc w:val="both"/>
        <w:rPr>
          <w:sz w:val="28"/>
          <w:szCs w:val="28"/>
        </w:rPr>
      </w:pPr>
      <w:r w:rsidRPr="00C41047">
        <w:rPr>
          <w:sz w:val="28"/>
          <w:szCs w:val="28"/>
        </w:rPr>
        <w:t>«Киоск»:</w:t>
      </w:r>
    </w:p>
    <w:p w:rsidR="00C208AE" w:rsidRPr="00C41047" w:rsidRDefault="00C208AE" w:rsidP="00C208AE">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C208AE" w:rsidRPr="00C41047" w:rsidRDefault="00C208AE" w:rsidP="00C208AE">
      <w:pPr>
        <w:ind w:firstLine="708"/>
        <w:jc w:val="both"/>
        <w:rPr>
          <w:sz w:val="28"/>
          <w:szCs w:val="28"/>
        </w:rPr>
      </w:pPr>
      <w:r w:rsidRPr="00C41047">
        <w:rPr>
          <w:sz w:val="28"/>
          <w:szCs w:val="28"/>
        </w:rPr>
        <w:t>«Киоск» тип 2 – площадь 6 кв. м (длина – 3,0 м, ширина – 2,0 м, высота – 2,6 м);</w:t>
      </w:r>
    </w:p>
    <w:p w:rsidR="00C208AE" w:rsidRPr="00C41047" w:rsidRDefault="00C208AE" w:rsidP="00C208AE">
      <w:pPr>
        <w:ind w:firstLine="708"/>
        <w:jc w:val="both"/>
        <w:rPr>
          <w:sz w:val="28"/>
          <w:szCs w:val="28"/>
        </w:rPr>
      </w:pPr>
      <w:r w:rsidRPr="00C41047">
        <w:rPr>
          <w:sz w:val="28"/>
          <w:szCs w:val="28"/>
        </w:rPr>
        <w:t>«Киоск» тип 3 – площадь 9 кв. м (длина – 3,6 м, ширина – 2,5 м, высота – 2,6 м).</w:t>
      </w:r>
    </w:p>
    <w:p w:rsidR="00C208AE" w:rsidRPr="00C41047" w:rsidRDefault="00C208AE" w:rsidP="00C208AE">
      <w:pPr>
        <w:ind w:firstLine="708"/>
        <w:jc w:val="both"/>
        <w:rPr>
          <w:sz w:val="28"/>
          <w:szCs w:val="28"/>
        </w:rPr>
      </w:pPr>
      <w:r w:rsidRPr="00C41047">
        <w:rPr>
          <w:sz w:val="28"/>
          <w:szCs w:val="28"/>
        </w:rPr>
        <w:t>«Павильон»:</w:t>
      </w:r>
    </w:p>
    <w:p w:rsidR="00C208AE" w:rsidRPr="00C41047" w:rsidRDefault="00C208AE" w:rsidP="00C208AE">
      <w:pPr>
        <w:ind w:firstLine="708"/>
        <w:jc w:val="both"/>
        <w:rPr>
          <w:sz w:val="28"/>
          <w:szCs w:val="28"/>
        </w:rPr>
      </w:pPr>
      <w:r w:rsidRPr="00C41047">
        <w:rPr>
          <w:sz w:val="28"/>
          <w:szCs w:val="28"/>
        </w:rPr>
        <w:t>«Павильон» тип 1 – площадь 30 кв. м (длина – 7,5 м, ширина – 4,0 м, высота – 3,2 м);</w:t>
      </w:r>
    </w:p>
    <w:p w:rsidR="00C208AE" w:rsidRPr="00C41047" w:rsidRDefault="00C208AE" w:rsidP="00C208AE">
      <w:pPr>
        <w:ind w:firstLine="708"/>
        <w:jc w:val="both"/>
        <w:rPr>
          <w:sz w:val="28"/>
          <w:szCs w:val="28"/>
        </w:rPr>
      </w:pPr>
      <w:r w:rsidRPr="00C41047">
        <w:rPr>
          <w:sz w:val="28"/>
          <w:szCs w:val="28"/>
        </w:rPr>
        <w:t>«Павильон» тип 2 – площадь 28 кв. м (длина – 7,0 м, ширина – 4,0 м, высота – 3,2 м).</w:t>
      </w:r>
    </w:p>
    <w:p w:rsidR="00C208AE" w:rsidRPr="00C41047" w:rsidRDefault="00C208AE" w:rsidP="00C208AE">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C208AE" w:rsidRPr="00C41047" w:rsidRDefault="00C208AE" w:rsidP="00C208AE">
      <w:pPr>
        <w:ind w:firstLine="709"/>
        <w:jc w:val="both"/>
        <w:rPr>
          <w:sz w:val="28"/>
          <w:szCs w:val="28"/>
        </w:rPr>
      </w:pPr>
      <w:r w:rsidRPr="00C41047">
        <w:rPr>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C208AE" w:rsidRPr="00C41047" w:rsidRDefault="00C208AE" w:rsidP="00C208AE">
      <w:pPr>
        <w:ind w:firstLine="709"/>
        <w:jc w:val="both"/>
        <w:rPr>
          <w:sz w:val="28"/>
          <w:szCs w:val="28"/>
        </w:rPr>
      </w:pPr>
      <w:r w:rsidRPr="00C41047">
        <w:rPr>
          <w:sz w:val="28"/>
          <w:szCs w:val="28"/>
        </w:rPr>
        <w:lastRenderedPageBreak/>
        <w:t>оконные и дверные переплеты: алюминиевый профиль с порошковым окрашиванием, ламинированный ПВХ;</w:t>
      </w:r>
    </w:p>
    <w:p w:rsidR="00C208AE" w:rsidRPr="00C41047" w:rsidRDefault="00C208AE" w:rsidP="00C208AE">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C208AE" w:rsidRPr="00C41047" w:rsidRDefault="00C208AE" w:rsidP="00C208AE">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C208AE" w:rsidRPr="00C41047" w:rsidRDefault="00C208AE" w:rsidP="00C208AE">
      <w:pPr>
        <w:ind w:firstLine="709"/>
        <w:jc w:val="both"/>
        <w:rPr>
          <w:sz w:val="28"/>
          <w:szCs w:val="28"/>
        </w:rPr>
      </w:pPr>
      <w:r w:rsidRPr="00C41047">
        <w:rPr>
          <w:sz w:val="28"/>
          <w:szCs w:val="28"/>
        </w:rPr>
        <w:t>вентиляционные решетки: металлические;</w:t>
      </w:r>
    </w:p>
    <w:p w:rsidR="00C208AE" w:rsidRPr="00C41047" w:rsidRDefault="00C208AE" w:rsidP="00C208AE">
      <w:pPr>
        <w:ind w:firstLine="709"/>
        <w:jc w:val="both"/>
        <w:rPr>
          <w:sz w:val="28"/>
          <w:szCs w:val="28"/>
        </w:rPr>
      </w:pPr>
      <w:r w:rsidRPr="00C41047">
        <w:rPr>
          <w:sz w:val="28"/>
          <w:szCs w:val="28"/>
        </w:rPr>
        <w:t>цоколь: композит.</w:t>
      </w:r>
    </w:p>
    <w:p w:rsidR="00C208AE" w:rsidRPr="00C41047" w:rsidRDefault="00C208AE" w:rsidP="00C208AE">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C208AE" w:rsidRPr="00C41047" w:rsidRDefault="00C208AE" w:rsidP="00C208AE">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208AE" w:rsidRPr="00C41047" w:rsidRDefault="00C208AE" w:rsidP="00C208AE">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208AE" w:rsidRPr="00C41047" w:rsidRDefault="00C208AE" w:rsidP="00C208AE">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208AE" w:rsidRPr="00C41047" w:rsidRDefault="00C208AE" w:rsidP="00C208AE">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208AE" w:rsidRPr="00C41047" w:rsidRDefault="00C208AE" w:rsidP="00C208AE">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C208AE" w:rsidRPr="00C41047" w:rsidRDefault="00C208AE" w:rsidP="00C208AE">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208AE" w:rsidRPr="00C41047" w:rsidRDefault="00C208AE" w:rsidP="00C208AE">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C208AE" w:rsidRPr="00C41047" w:rsidRDefault="00C208AE" w:rsidP="00C208AE">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C208AE" w:rsidRPr="00C41047" w:rsidRDefault="00C208AE" w:rsidP="00C208AE">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C208AE" w:rsidRPr="00C41047" w:rsidRDefault="00C208AE" w:rsidP="00C208AE">
      <w:pPr>
        <w:ind w:firstLine="709"/>
        <w:jc w:val="both"/>
        <w:rPr>
          <w:sz w:val="28"/>
          <w:szCs w:val="28"/>
        </w:rPr>
      </w:pPr>
      <w:r w:rsidRPr="00C41047">
        <w:rPr>
          <w:sz w:val="28"/>
          <w:szCs w:val="28"/>
        </w:rPr>
        <w:t>3.4. Установка вывески типовых проектов:</w:t>
      </w:r>
    </w:p>
    <w:p w:rsidR="00C208AE" w:rsidRPr="00C41047" w:rsidRDefault="00C208AE" w:rsidP="00C208AE">
      <w:pPr>
        <w:ind w:firstLine="709"/>
        <w:jc w:val="both"/>
        <w:rPr>
          <w:sz w:val="28"/>
          <w:szCs w:val="28"/>
        </w:rPr>
      </w:pPr>
      <w:r w:rsidRPr="00C41047">
        <w:rPr>
          <w:sz w:val="28"/>
          <w:szCs w:val="28"/>
        </w:rPr>
        <w:t>3.4.1 установка вывески типовых проектов всех типов «Киоск»:</w:t>
      </w:r>
    </w:p>
    <w:p w:rsidR="00C208AE" w:rsidRPr="00C41047" w:rsidRDefault="00C208AE" w:rsidP="00C208AE">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C208AE" w:rsidRPr="00C41047" w:rsidRDefault="00C208AE" w:rsidP="00C208AE">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C208AE" w:rsidRPr="00C41047" w:rsidRDefault="00C208AE" w:rsidP="00C208AE">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C208AE" w:rsidRPr="00C41047" w:rsidRDefault="00C208AE" w:rsidP="00C208AE">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C208AE" w:rsidRPr="00C41047" w:rsidRDefault="00C208AE" w:rsidP="00C208AE">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C208AE" w:rsidRPr="00C41047" w:rsidRDefault="00C208AE" w:rsidP="00C208AE">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C208AE" w:rsidRPr="00C41047" w:rsidRDefault="00C208AE" w:rsidP="00C208AE">
      <w:pPr>
        <w:ind w:firstLine="709"/>
        <w:jc w:val="both"/>
        <w:rPr>
          <w:rFonts w:eastAsia="Calibri"/>
          <w:sz w:val="28"/>
          <w:szCs w:val="20"/>
        </w:rPr>
      </w:pPr>
      <w:r w:rsidRPr="00C41047">
        <w:rPr>
          <w:rFonts w:eastAsia="Calibri"/>
          <w:sz w:val="28"/>
          <w:szCs w:val="20"/>
        </w:rPr>
        <w:lastRenderedPageBreak/>
        <w:t>Материал фриза – композит, пластик, дерево (толщина не менее 5-10 мм); металл (толщина не менее 1,5 мм).</w:t>
      </w:r>
    </w:p>
    <w:p w:rsidR="00C208AE" w:rsidRPr="00C41047" w:rsidRDefault="00C208AE" w:rsidP="00C208AE">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C208AE" w:rsidRPr="00C41047" w:rsidRDefault="00C208AE" w:rsidP="00C208AE">
      <w:pPr>
        <w:ind w:firstLine="709"/>
        <w:jc w:val="both"/>
        <w:rPr>
          <w:sz w:val="28"/>
          <w:szCs w:val="20"/>
        </w:rPr>
      </w:pPr>
      <w:r w:rsidRPr="00C41047">
        <w:rPr>
          <w:sz w:val="28"/>
          <w:szCs w:val="20"/>
        </w:rPr>
        <w:t>3.4.2 установка вывески типовых проектов всех типов «Павильон»:</w:t>
      </w:r>
    </w:p>
    <w:p w:rsidR="00C208AE" w:rsidRPr="00C41047" w:rsidRDefault="00C208AE" w:rsidP="00C208AE">
      <w:pPr>
        <w:ind w:firstLine="709"/>
        <w:jc w:val="both"/>
        <w:rPr>
          <w:sz w:val="28"/>
          <w:szCs w:val="20"/>
        </w:rPr>
      </w:pPr>
      <w:r w:rsidRPr="00C41047">
        <w:rPr>
          <w:sz w:val="28"/>
          <w:szCs w:val="20"/>
        </w:rPr>
        <w:t>вывеска состоит из графической и текстовой частей.</w:t>
      </w:r>
    </w:p>
    <w:p w:rsidR="00C208AE" w:rsidRPr="00C41047" w:rsidRDefault="00C208AE" w:rsidP="00C208AE">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C208AE" w:rsidRPr="00C41047" w:rsidRDefault="00C208AE" w:rsidP="00C208AE">
      <w:pPr>
        <w:ind w:firstLine="709"/>
        <w:jc w:val="both"/>
        <w:rPr>
          <w:sz w:val="28"/>
          <w:szCs w:val="20"/>
        </w:rPr>
      </w:pPr>
      <w:r w:rsidRPr="00C41047">
        <w:rPr>
          <w:sz w:val="28"/>
          <w:szCs w:val="20"/>
        </w:rPr>
        <w:t>Высота фриза – 700 мм.</w:t>
      </w:r>
    </w:p>
    <w:p w:rsidR="00C208AE" w:rsidRPr="00C41047" w:rsidRDefault="00C208AE" w:rsidP="00C208AE">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C208AE" w:rsidRPr="00C41047" w:rsidRDefault="00C208AE" w:rsidP="00C208AE">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C208AE" w:rsidRPr="00C41047" w:rsidRDefault="00C208AE" w:rsidP="00C208AE">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C208AE" w:rsidRPr="00C41047" w:rsidRDefault="00C208AE" w:rsidP="00C208AE">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C208AE" w:rsidRPr="00C41047" w:rsidRDefault="00C208AE" w:rsidP="00C208AE">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C208AE" w:rsidRPr="00C41047" w:rsidRDefault="00C208AE" w:rsidP="00C208AE">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C208AE" w:rsidRPr="00C41047" w:rsidRDefault="00C208AE" w:rsidP="00C208AE">
      <w:pPr>
        <w:ind w:firstLine="709"/>
        <w:jc w:val="both"/>
        <w:rPr>
          <w:sz w:val="28"/>
          <w:szCs w:val="20"/>
        </w:rPr>
      </w:pPr>
      <w:r w:rsidRPr="00C41047">
        <w:rPr>
          <w:sz w:val="28"/>
          <w:szCs w:val="20"/>
        </w:rPr>
        <w:t>Материал графической и текстовой частей – пластик, дерево, металл.</w:t>
      </w:r>
    </w:p>
    <w:p w:rsidR="00C208AE" w:rsidRPr="00C41047" w:rsidRDefault="00C208AE" w:rsidP="00C208AE">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C208AE" w:rsidRPr="00C41047" w:rsidRDefault="00C208AE" w:rsidP="00C208AE">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C208AE" w:rsidRPr="00C41047" w:rsidRDefault="00C208AE" w:rsidP="00C208AE">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C208AE" w:rsidRPr="00C41047" w:rsidRDefault="00C208AE" w:rsidP="00C208AE">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C208AE" w:rsidRPr="00C41047" w:rsidRDefault="00C208AE" w:rsidP="00C208AE">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C208AE" w:rsidRPr="00C41047" w:rsidRDefault="00C208AE" w:rsidP="00C208AE">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C208AE" w:rsidRPr="00C41047" w:rsidRDefault="00C208AE" w:rsidP="00C208AE">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C208AE" w:rsidRPr="00C41047" w:rsidRDefault="00C208AE" w:rsidP="00C208AE">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C208AE" w:rsidRPr="00C41047" w:rsidRDefault="00C208AE" w:rsidP="00C208AE">
      <w:pPr>
        <w:ind w:firstLine="709"/>
        <w:jc w:val="both"/>
        <w:rPr>
          <w:rFonts w:eastAsia="Calibri"/>
          <w:sz w:val="28"/>
          <w:szCs w:val="20"/>
        </w:rPr>
      </w:pPr>
      <w:r w:rsidRPr="00C41047">
        <w:rPr>
          <w:rFonts w:eastAsia="Calibri"/>
          <w:sz w:val="28"/>
          <w:szCs w:val="20"/>
        </w:rPr>
        <w:lastRenderedPageBreak/>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C208AE" w:rsidRPr="00C41047" w:rsidRDefault="00C208AE" w:rsidP="00C208AE">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208AE" w:rsidRPr="00C41047" w:rsidRDefault="00C208AE" w:rsidP="00C208AE">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C208AE" w:rsidRPr="00C41047" w:rsidRDefault="00C208AE" w:rsidP="00C208AE">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C208AE" w:rsidRPr="00C41047" w:rsidRDefault="00C208AE" w:rsidP="00C208AE">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C208AE" w:rsidRPr="00C41047" w:rsidRDefault="00C208AE" w:rsidP="00C208AE">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C208AE" w:rsidRDefault="00C208AE" w:rsidP="00C208AE">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C208AE" w:rsidRPr="008A76CE" w:rsidRDefault="00C208AE" w:rsidP="00C208AE">
      <w:pPr>
        <w:ind w:firstLine="708"/>
        <w:jc w:val="both"/>
        <w:rPr>
          <w:sz w:val="28"/>
          <w:szCs w:val="28"/>
        </w:rPr>
      </w:pPr>
      <w:r w:rsidRPr="008A76CE">
        <w:rPr>
          <w:sz w:val="28"/>
          <w:szCs w:val="28"/>
        </w:rPr>
        <w:t>Графическое изображение типовых проектов некапитальных строений,</w:t>
      </w:r>
    </w:p>
    <w:p w:rsidR="00C208AE" w:rsidRPr="00F774B5" w:rsidRDefault="00C208AE" w:rsidP="00C208AE">
      <w:pPr>
        <w:jc w:val="both"/>
        <w:rPr>
          <w:sz w:val="28"/>
          <w:szCs w:val="28"/>
        </w:rPr>
      </w:pPr>
      <w:r w:rsidRPr="008A76CE">
        <w:rPr>
          <w:sz w:val="28"/>
          <w:szCs w:val="28"/>
        </w:rPr>
        <w:t>сооружений, используемых для осуществления торговой деятельности и деятельности по оказанию услуг населению, включая услуги</w:t>
      </w:r>
      <w:r>
        <w:rPr>
          <w:sz w:val="28"/>
          <w:szCs w:val="28"/>
        </w:rPr>
        <w:t xml:space="preserve"> </w:t>
      </w:r>
      <w:r w:rsidRPr="008A76CE">
        <w:rPr>
          <w:sz w:val="28"/>
          <w:szCs w:val="28"/>
        </w:rPr>
        <w:t>общественного питания</w:t>
      </w:r>
      <w:r>
        <w:rPr>
          <w:sz w:val="28"/>
          <w:szCs w:val="28"/>
        </w:rPr>
        <w:t xml:space="preserve">, представлено в Приложении к требованиям </w:t>
      </w:r>
      <w:r w:rsidRPr="008A76CE">
        <w:rPr>
          <w:sz w:val="28"/>
          <w:szCs w:val="28"/>
        </w:rPr>
        <w:t>к типовым</w:t>
      </w:r>
      <w:r>
        <w:rPr>
          <w:sz w:val="28"/>
          <w:szCs w:val="28"/>
        </w:rPr>
        <w:t xml:space="preserve"> </w:t>
      </w:r>
      <w:r w:rsidRPr="008A76CE">
        <w:rPr>
          <w:sz w:val="28"/>
          <w:szCs w:val="28"/>
        </w:rPr>
        <w:t>проектам некапитальных строений, сооружений, используемых для осуществления торговой</w:t>
      </w:r>
      <w:r>
        <w:rPr>
          <w:sz w:val="28"/>
          <w:szCs w:val="28"/>
        </w:rPr>
        <w:t xml:space="preserve"> </w:t>
      </w:r>
      <w:r w:rsidRPr="008A76CE">
        <w:rPr>
          <w:sz w:val="28"/>
          <w:szCs w:val="28"/>
        </w:rPr>
        <w:t>деятельности и деятельности по оказанию услуг населению, включая услуги общественного питания</w:t>
      </w:r>
      <w:r>
        <w:rPr>
          <w:sz w:val="28"/>
          <w:szCs w:val="28"/>
        </w:rPr>
        <w:t>.</w:t>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left="5670" w:right="14"/>
        <w:rPr>
          <w:rFonts w:eastAsia="Calibri"/>
          <w:sz w:val="28"/>
          <w:szCs w:val="20"/>
        </w:rPr>
      </w:pPr>
    </w:p>
    <w:p w:rsidR="00C208AE" w:rsidRDefault="00C208AE" w:rsidP="00C208AE">
      <w:pPr>
        <w:ind w:left="5670" w:right="14"/>
        <w:rPr>
          <w:rFonts w:eastAsia="Calibri"/>
          <w:sz w:val="28"/>
          <w:szCs w:val="20"/>
        </w:rPr>
      </w:pPr>
    </w:p>
    <w:p w:rsidR="00C208AE" w:rsidRDefault="00C208AE" w:rsidP="00C208AE">
      <w:pPr>
        <w:ind w:left="5670" w:right="14"/>
        <w:rPr>
          <w:rFonts w:eastAsia="Calibri"/>
          <w:sz w:val="28"/>
          <w:szCs w:val="20"/>
        </w:rPr>
      </w:pPr>
    </w:p>
    <w:p w:rsidR="00C208AE" w:rsidRDefault="00C208AE" w:rsidP="00C208AE">
      <w:pPr>
        <w:ind w:left="5670" w:right="14"/>
        <w:rPr>
          <w:rFonts w:eastAsia="Calibri"/>
          <w:sz w:val="28"/>
          <w:szCs w:val="20"/>
        </w:rPr>
      </w:pPr>
    </w:p>
    <w:p w:rsidR="00C208AE" w:rsidRDefault="00C208AE" w:rsidP="00C208AE">
      <w:pPr>
        <w:ind w:left="5670" w:right="14"/>
        <w:rPr>
          <w:rFonts w:eastAsia="Calibri"/>
          <w:sz w:val="28"/>
          <w:szCs w:val="20"/>
        </w:rPr>
      </w:pPr>
    </w:p>
    <w:p w:rsidR="00C208AE" w:rsidRDefault="00C208AE" w:rsidP="00C208AE">
      <w:pPr>
        <w:ind w:left="5670" w:right="14"/>
        <w:rPr>
          <w:rFonts w:eastAsia="Calibri"/>
          <w:sz w:val="28"/>
          <w:szCs w:val="20"/>
        </w:rPr>
      </w:pPr>
    </w:p>
    <w:p w:rsidR="00C208AE" w:rsidRPr="00C41047" w:rsidRDefault="00C208AE" w:rsidP="00C208AE">
      <w:pPr>
        <w:ind w:left="5670" w:right="14"/>
        <w:rPr>
          <w:rFonts w:eastAsia="Calibri"/>
          <w:sz w:val="28"/>
          <w:szCs w:val="20"/>
        </w:rPr>
      </w:pPr>
      <w:r w:rsidRPr="00C41047">
        <w:rPr>
          <w:rFonts w:eastAsia="Calibri"/>
          <w:sz w:val="28"/>
          <w:szCs w:val="20"/>
        </w:rPr>
        <w:lastRenderedPageBreak/>
        <w:t>ПРИЛОЖЕНИЕ</w:t>
      </w:r>
    </w:p>
    <w:p w:rsidR="00C208AE" w:rsidRPr="00C41047" w:rsidRDefault="00C208AE" w:rsidP="00C208AE">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C208AE" w:rsidRPr="00C41047" w:rsidRDefault="00C208AE" w:rsidP="00C208AE">
      <w:pPr>
        <w:ind w:right="14"/>
        <w:rPr>
          <w:rFonts w:eastAsia="Calibri"/>
          <w:sz w:val="28"/>
          <w:szCs w:val="20"/>
        </w:rPr>
      </w:pPr>
    </w:p>
    <w:p w:rsidR="00C208AE" w:rsidRPr="00C41047" w:rsidRDefault="00C208AE" w:rsidP="00C208AE">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C208AE" w:rsidRPr="00C41047" w:rsidRDefault="00C208AE" w:rsidP="00C208AE">
      <w:pPr>
        <w:jc w:val="center"/>
        <w:rPr>
          <w:b/>
          <w:sz w:val="28"/>
          <w:szCs w:val="28"/>
        </w:rPr>
      </w:pPr>
    </w:p>
    <w:p w:rsidR="00C208AE" w:rsidRPr="00C41047" w:rsidRDefault="00C208AE" w:rsidP="00C208AE">
      <w:pPr>
        <w:jc w:val="center"/>
        <w:rPr>
          <w:b/>
          <w:noProof/>
          <w:sz w:val="28"/>
          <w:szCs w:val="28"/>
        </w:rPr>
      </w:pPr>
      <w:r w:rsidRPr="00C41047">
        <w:rPr>
          <w:b/>
          <w:noProof/>
          <w:sz w:val="28"/>
          <w:szCs w:val="28"/>
        </w:rPr>
        <w:drawing>
          <wp:inline distT="0" distB="0" distL="0" distR="0" wp14:anchorId="42C929AE" wp14:editId="3A50D546">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C208AE" w:rsidRPr="00C41047" w:rsidRDefault="00C208AE" w:rsidP="00C208AE">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C208AE" w:rsidRPr="00C41047" w:rsidRDefault="00C208AE" w:rsidP="00C208AE">
      <w:pPr>
        <w:jc w:val="center"/>
        <w:rPr>
          <w:rFonts w:ascii="Arial" w:hAnsi="Arial" w:cs="Arial"/>
          <w:b/>
          <w:bCs/>
          <w:sz w:val="20"/>
          <w:szCs w:val="20"/>
          <w:u w:val="single"/>
          <w:lang w:val="en-US"/>
        </w:rPr>
      </w:pPr>
    </w:p>
    <w:p w:rsidR="00C208AE" w:rsidRPr="00C41047" w:rsidRDefault="00C208AE" w:rsidP="00C208AE">
      <w:pPr>
        <w:jc w:val="center"/>
        <w:rPr>
          <w:b/>
          <w:noProof/>
          <w:sz w:val="28"/>
          <w:szCs w:val="28"/>
        </w:rPr>
      </w:pPr>
      <w:r w:rsidRPr="00C41047">
        <w:rPr>
          <w:b/>
          <w:noProof/>
          <w:sz w:val="28"/>
          <w:szCs w:val="28"/>
        </w:rPr>
        <w:drawing>
          <wp:inline distT="0" distB="0" distL="0" distR="0" wp14:anchorId="4A12A8D5" wp14:editId="48E3DB61">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C208AE" w:rsidRPr="00C41047" w:rsidRDefault="00C208AE" w:rsidP="00C208AE">
      <w:pPr>
        <w:jc w:val="center"/>
        <w:rPr>
          <w:b/>
          <w:noProof/>
          <w:sz w:val="28"/>
          <w:szCs w:val="28"/>
        </w:rPr>
      </w:pPr>
    </w:p>
    <w:p w:rsidR="00C208AE" w:rsidRPr="00C41047" w:rsidRDefault="00C208AE" w:rsidP="00C208AE">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C208AE" w:rsidRDefault="00C208AE" w:rsidP="00C208AE">
      <w:pPr>
        <w:jc w:val="center"/>
        <w:rPr>
          <w:b/>
          <w:noProof/>
          <w:sz w:val="28"/>
          <w:szCs w:val="28"/>
        </w:rPr>
      </w:pPr>
      <w:r w:rsidRPr="00C41047">
        <w:rPr>
          <w:b/>
          <w:noProof/>
          <w:sz w:val="28"/>
          <w:szCs w:val="28"/>
        </w:rPr>
        <w:drawing>
          <wp:inline distT="0" distB="0" distL="0" distR="0" wp14:anchorId="6863F692" wp14:editId="5DF7332D">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C208AE" w:rsidRPr="00C41047" w:rsidRDefault="00C208AE" w:rsidP="00C208AE">
      <w:pPr>
        <w:jc w:val="center"/>
        <w:rPr>
          <w:b/>
          <w:noProof/>
          <w:sz w:val="28"/>
          <w:szCs w:val="28"/>
        </w:rPr>
      </w:pPr>
    </w:p>
    <w:p w:rsidR="00C208AE" w:rsidRDefault="00C208AE" w:rsidP="00C208AE">
      <w:pPr>
        <w:spacing w:line="240" w:lineRule="exact"/>
        <w:contextualSpacing/>
      </w:pPr>
    </w:p>
    <w:p w:rsidR="00C208AE" w:rsidRPr="00C41047" w:rsidRDefault="00C208AE" w:rsidP="00C208AE">
      <w:pPr>
        <w:jc w:val="center"/>
        <w:rPr>
          <w:b/>
          <w:noProof/>
          <w:sz w:val="28"/>
          <w:szCs w:val="28"/>
        </w:rPr>
      </w:pPr>
    </w:p>
    <w:p w:rsidR="00C208AE" w:rsidRDefault="00C208AE" w:rsidP="00C208AE">
      <w:pPr>
        <w:ind w:firstLine="709"/>
        <w:jc w:val="both"/>
        <w:rPr>
          <w:sz w:val="28"/>
          <w:szCs w:val="28"/>
        </w:rPr>
      </w:pPr>
      <w:r w:rsidRPr="00C41047">
        <w:rPr>
          <w:b/>
          <w:noProof/>
          <w:sz w:val="28"/>
          <w:szCs w:val="28"/>
        </w:rPr>
        <w:drawing>
          <wp:inline distT="0" distB="0" distL="0" distR="0" wp14:anchorId="6F733404" wp14:editId="319F6228">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r w:rsidRPr="00C41047">
        <w:rPr>
          <w:b/>
          <w:noProof/>
          <w:sz w:val="28"/>
          <w:szCs w:val="28"/>
        </w:rPr>
        <w:lastRenderedPageBreak/>
        <w:drawing>
          <wp:inline distT="0" distB="0" distL="0" distR="0" wp14:anchorId="4A85772A" wp14:editId="7D396FE7">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Pr="00C41047" w:rsidRDefault="00C208AE" w:rsidP="00C208AE">
      <w:pPr>
        <w:ind w:firstLine="709"/>
        <w:jc w:val="both"/>
        <w:rPr>
          <w:sz w:val="28"/>
          <w:szCs w:val="28"/>
        </w:rPr>
      </w:pPr>
      <w:r w:rsidRPr="00C41047">
        <w:rPr>
          <w:b/>
          <w:noProof/>
          <w:sz w:val="28"/>
          <w:szCs w:val="28"/>
        </w:rPr>
        <w:lastRenderedPageBreak/>
        <w:drawing>
          <wp:inline distT="0" distB="0" distL="0" distR="0" wp14:anchorId="1F86F578" wp14:editId="1783BC83">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E17BD8" w:rsidRPr="00DB33A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sidR="00C208AE">
        <w:rPr>
          <w:rFonts w:ascii="Times New Roman" w:hAnsi="Times New Roman"/>
          <w:b/>
          <w:sz w:val="24"/>
          <w:szCs w:val="24"/>
        </w:rPr>
        <w:t>4</w:t>
      </w:r>
    </w:p>
    <w:p w:rsidR="00E17BD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17BD8" w:rsidRDefault="00E17BD8" w:rsidP="00E17BD8"/>
    <w:p w:rsidR="00E17BD8" w:rsidRDefault="00E17BD8" w:rsidP="00E17BD8"/>
    <w:p w:rsidR="00445C8A" w:rsidRPr="00C41047" w:rsidRDefault="00445C8A" w:rsidP="00445C8A">
      <w:pPr>
        <w:jc w:val="center"/>
        <w:rPr>
          <w:b/>
          <w:sz w:val="28"/>
          <w:szCs w:val="28"/>
        </w:rPr>
      </w:pPr>
      <w:r w:rsidRPr="00C41047">
        <w:rPr>
          <w:b/>
          <w:sz w:val="28"/>
          <w:szCs w:val="28"/>
        </w:rPr>
        <w:t>ТРЕБОВАНИЯ</w:t>
      </w:r>
    </w:p>
    <w:p w:rsidR="00445C8A" w:rsidRPr="00C41047" w:rsidRDefault="00445C8A" w:rsidP="00445C8A">
      <w:pPr>
        <w:jc w:val="center"/>
        <w:rPr>
          <w:b/>
          <w:sz w:val="28"/>
          <w:szCs w:val="28"/>
        </w:rPr>
      </w:pPr>
      <w:r w:rsidRPr="003E1EB8">
        <w:rPr>
          <w:b/>
          <w:bCs/>
          <w:sz w:val="28"/>
          <w:szCs w:val="28"/>
        </w:rPr>
        <w:t>к типов</w:t>
      </w:r>
      <w:r>
        <w:rPr>
          <w:b/>
          <w:bCs/>
          <w:sz w:val="28"/>
          <w:szCs w:val="28"/>
        </w:rPr>
        <w:t>ым</w:t>
      </w:r>
      <w:r w:rsidRPr="003E1EB8">
        <w:rPr>
          <w:b/>
          <w:bCs/>
          <w:sz w:val="28"/>
          <w:szCs w:val="28"/>
        </w:rPr>
        <w:t xml:space="preserve"> проект</w:t>
      </w:r>
      <w:r>
        <w:rPr>
          <w:b/>
          <w:bCs/>
          <w:sz w:val="28"/>
          <w:szCs w:val="28"/>
        </w:rPr>
        <w:t>ам</w:t>
      </w:r>
      <w:r w:rsidRPr="003E1EB8">
        <w:rPr>
          <w:b/>
          <w:bCs/>
          <w:sz w:val="28"/>
          <w:szCs w:val="28"/>
        </w:rPr>
        <w:t xml:space="preserve"> </w:t>
      </w:r>
      <w:r>
        <w:rPr>
          <w:b/>
          <w:bCs/>
          <w:sz w:val="28"/>
          <w:szCs w:val="28"/>
        </w:rPr>
        <w:t>палаток</w:t>
      </w:r>
      <w:r w:rsidRPr="003E1EB8">
        <w:rPr>
          <w:b/>
          <w:sz w:val="28"/>
          <w:szCs w:val="28"/>
        </w:rPr>
        <w:t xml:space="preserve"> </w:t>
      </w:r>
    </w:p>
    <w:p w:rsidR="00445C8A" w:rsidRDefault="00445C8A" w:rsidP="00445C8A"/>
    <w:p w:rsidR="00445C8A" w:rsidRDefault="00445C8A" w:rsidP="00445C8A"/>
    <w:p w:rsidR="00445C8A" w:rsidRPr="00374712" w:rsidRDefault="00445C8A" w:rsidP="00445C8A">
      <w:pPr>
        <w:autoSpaceDE w:val="0"/>
        <w:autoSpaceDN w:val="0"/>
        <w:adjustRightInd w:val="0"/>
        <w:ind w:firstLine="709"/>
        <w:jc w:val="both"/>
        <w:rPr>
          <w:sz w:val="28"/>
          <w:szCs w:val="28"/>
        </w:rPr>
      </w:pPr>
      <w:r w:rsidRPr="00374712">
        <w:rPr>
          <w:sz w:val="28"/>
          <w:szCs w:val="28"/>
        </w:rPr>
        <w:t>«Палатка»: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«Палатка» тип 1 – площадь 6 кв. м (длина – 3,0 м, ширина – 2,0 м, высота в коньке – 2,2 м);</w:t>
      </w:r>
    </w:p>
    <w:p w:rsidR="00445C8A" w:rsidRPr="00374712" w:rsidRDefault="00445C8A" w:rsidP="00445C8A">
      <w:pPr>
        <w:autoSpaceDE w:val="0"/>
        <w:autoSpaceDN w:val="0"/>
        <w:adjustRightInd w:val="0"/>
        <w:ind w:firstLine="709"/>
        <w:jc w:val="both"/>
        <w:rPr>
          <w:sz w:val="28"/>
          <w:szCs w:val="28"/>
        </w:rPr>
      </w:pPr>
      <w:r w:rsidRPr="00374712">
        <w:rPr>
          <w:sz w:val="28"/>
          <w:szCs w:val="28"/>
        </w:rPr>
        <w:t>«Палатка» тип 2 – площадь 9 кв. м (длина – 3,0 м, ширина – 3,0 м, высота в коньке – 2,2 м).</w:t>
      </w:r>
    </w:p>
    <w:p w:rsidR="00445C8A" w:rsidRDefault="00445C8A" w:rsidP="00445C8A">
      <w:pPr>
        <w:autoSpaceDE w:val="0"/>
        <w:autoSpaceDN w:val="0"/>
        <w:adjustRightInd w:val="0"/>
        <w:ind w:firstLine="709"/>
        <w:jc w:val="both"/>
        <w:rPr>
          <w:sz w:val="28"/>
          <w:szCs w:val="28"/>
        </w:rPr>
      </w:pPr>
    </w:p>
    <w:p w:rsidR="00445C8A" w:rsidRPr="00374712" w:rsidRDefault="00445C8A" w:rsidP="00445C8A">
      <w:pPr>
        <w:autoSpaceDE w:val="0"/>
        <w:autoSpaceDN w:val="0"/>
        <w:adjustRightInd w:val="0"/>
        <w:ind w:firstLine="709"/>
        <w:jc w:val="both"/>
        <w:rPr>
          <w:sz w:val="28"/>
          <w:szCs w:val="28"/>
        </w:rPr>
      </w:pPr>
      <w:r w:rsidRPr="00374712">
        <w:rPr>
          <w:sz w:val="28"/>
          <w:szCs w:val="28"/>
        </w:rPr>
        <w:t>Конструкции и материалы типовых проектов всех типов «Палатка»: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несущий каркас: металлический;</w:t>
      </w:r>
    </w:p>
    <w:p w:rsidR="00445C8A" w:rsidRPr="00374712" w:rsidRDefault="00445C8A" w:rsidP="00445C8A">
      <w:pPr>
        <w:autoSpaceDE w:val="0"/>
        <w:autoSpaceDN w:val="0"/>
        <w:adjustRightInd w:val="0"/>
        <w:ind w:firstLine="709"/>
        <w:jc w:val="both"/>
        <w:rPr>
          <w:sz w:val="28"/>
          <w:szCs w:val="28"/>
        </w:rPr>
      </w:pPr>
      <w:r w:rsidRPr="00374712">
        <w:rPr>
          <w:sz w:val="28"/>
          <w:szCs w:val="28"/>
        </w:rPr>
        <w:t>материал тента: ткань с ПВХ покрытием водостойким;</w:t>
      </w:r>
    </w:p>
    <w:p w:rsidR="00445C8A" w:rsidRPr="00374712" w:rsidRDefault="00445C8A" w:rsidP="00445C8A">
      <w:pPr>
        <w:autoSpaceDE w:val="0"/>
        <w:autoSpaceDN w:val="0"/>
        <w:adjustRightInd w:val="0"/>
        <w:ind w:firstLine="709"/>
        <w:jc w:val="both"/>
        <w:rPr>
          <w:sz w:val="28"/>
          <w:szCs w:val="28"/>
        </w:rPr>
      </w:pPr>
      <w:r w:rsidRPr="00374712">
        <w:rPr>
          <w:sz w:val="28"/>
          <w:szCs w:val="28"/>
        </w:rPr>
        <w:t>крыша двускатная.</w:t>
      </w:r>
    </w:p>
    <w:p w:rsidR="00445C8A" w:rsidRDefault="00445C8A" w:rsidP="00445C8A">
      <w:pPr>
        <w:autoSpaceDE w:val="0"/>
        <w:autoSpaceDN w:val="0"/>
        <w:adjustRightInd w:val="0"/>
        <w:ind w:firstLine="709"/>
        <w:jc w:val="both"/>
        <w:rPr>
          <w:sz w:val="28"/>
          <w:szCs w:val="28"/>
        </w:rPr>
      </w:pPr>
    </w:p>
    <w:p w:rsidR="00445C8A" w:rsidRPr="00374712" w:rsidRDefault="00445C8A" w:rsidP="00445C8A">
      <w:pPr>
        <w:autoSpaceDE w:val="0"/>
        <w:autoSpaceDN w:val="0"/>
        <w:adjustRightInd w:val="0"/>
        <w:ind w:firstLine="709"/>
        <w:jc w:val="both"/>
        <w:rPr>
          <w:sz w:val="28"/>
          <w:szCs w:val="28"/>
        </w:rPr>
      </w:pPr>
      <w:r w:rsidRPr="00374712">
        <w:rPr>
          <w:sz w:val="28"/>
          <w:szCs w:val="28"/>
        </w:rPr>
        <w:t>Цветовое решение типовых проектов всех типов «Палатка»: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 xml:space="preserve">дворовой фасад и крыша: </w:t>
      </w:r>
      <w:r w:rsidRPr="00374712">
        <w:rPr>
          <w:sz w:val="28"/>
          <w:szCs w:val="28"/>
          <w:lang w:val="en-US"/>
        </w:rPr>
        <w:t>RAL</w:t>
      </w:r>
      <w:r w:rsidRPr="00374712">
        <w:rPr>
          <w:sz w:val="28"/>
          <w:szCs w:val="28"/>
        </w:rPr>
        <w:t xml:space="preserve"> 8017 шоколадно-коричневый, </w:t>
      </w:r>
      <w:r w:rsidRPr="00374712">
        <w:rPr>
          <w:sz w:val="28"/>
          <w:szCs w:val="28"/>
          <w:lang w:val="en-US"/>
        </w:rPr>
        <w:t>RAL</w:t>
      </w:r>
      <w:r w:rsidRPr="00374712">
        <w:rPr>
          <w:sz w:val="28"/>
          <w:szCs w:val="28"/>
        </w:rPr>
        <w:t xml:space="preserve"> 7016 </w:t>
      </w:r>
      <w:proofErr w:type="spellStart"/>
      <w:r w:rsidRPr="00374712">
        <w:rPr>
          <w:sz w:val="28"/>
          <w:szCs w:val="28"/>
        </w:rPr>
        <w:t>антрацитово</w:t>
      </w:r>
      <w:proofErr w:type="spellEnd"/>
      <w:r w:rsidRPr="00374712">
        <w:rPr>
          <w:sz w:val="28"/>
          <w:szCs w:val="28"/>
        </w:rPr>
        <w:t>-серый;</w:t>
      </w:r>
    </w:p>
    <w:p w:rsidR="00445C8A" w:rsidRPr="00374712" w:rsidRDefault="00445C8A" w:rsidP="00445C8A">
      <w:pPr>
        <w:autoSpaceDE w:val="0"/>
        <w:autoSpaceDN w:val="0"/>
        <w:adjustRightInd w:val="0"/>
        <w:ind w:firstLine="709"/>
        <w:jc w:val="both"/>
        <w:rPr>
          <w:sz w:val="28"/>
          <w:szCs w:val="28"/>
        </w:rPr>
      </w:pPr>
      <w:r w:rsidRPr="00374712">
        <w:rPr>
          <w:sz w:val="28"/>
          <w:szCs w:val="28"/>
        </w:rPr>
        <w:t xml:space="preserve">боковые фасады и имитация декоративных панелей: </w:t>
      </w:r>
      <w:r w:rsidRPr="00374712">
        <w:rPr>
          <w:sz w:val="28"/>
          <w:szCs w:val="28"/>
          <w:lang w:val="en-US"/>
        </w:rPr>
        <w:t>RAL</w:t>
      </w:r>
      <w:r w:rsidRPr="00374712">
        <w:rPr>
          <w:sz w:val="28"/>
          <w:szCs w:val="28"/>
        </w:rPr>
        <w:t xml:space="preserve"> 1013 жемчужно-белый, </w:t>
      </w:r>
      <w:r w:rsidRPr="00374712">
        <w:rPr>
          <w:sz w:val="28"/>
          <w:szCs w:val="28"/>
          <w:lang w:val="en-US"/>
        </w:rPr>
        <w:t>RAL</w:t>
      </w:r>
      <w:r w:rsidRPr="00374712">
        <w:rPr>
          <w:sz w:val="28"/>
          <w:szCs w:val="28"/>
        </w:rPr>
        <w:t xml:space="preserve"> 1015 светлая слоновая кость.</w:t>
      </w:r>
    </w:p>
    <w:p w:rsidR="00445C8A" w:rsidRDefault="00445C8A" w:rsidP="00445C8A">
      <w:pPr>
        <w:autoSpaceDE w:val="0"/>
        <w:autoSpaceDN w:val="0"/>
        <w:adjustRightInd w:val="0"/>
        <w:ind w:firstLine="709"/>
        <w:jc w:val="both"/>
        <w:rPr>
          <w:sz w:val="28"/>
          <w:szCs w:val="28"/>
        </w:rPr>
      </w:pPr>
    </w:p>
    <w:p w:rsidR="00445C8A" w:rsidRPr="00374712" w:rsidRDefault="00445C8A" w:rsidP="00445C8A">
      <w:pPr>
        <w:autoSpaceDE w:val="0"/>
        <w:autoSpaceDN w:val="0"/>
        <w:adjustRightInd w:val="0"/>
        <w:ind w:firstLine="709"/>
        <w:jc w:val="both"/>
        <w:rPr>
          <w:sz w:val="28"/>
          <w:szCs w:val="28"/>
        </w:rPr>
      </w:pPr>
      <w:r>
        <w:rPr>
          <w:sz w:val="28"/>
          <w:szCs w:val="28"/>
        </w:rPr>
        <w:t>У</w:t>
      </w:r>
      <w:r w:rsidRPr="00374712">
        <w:rPr>
          <w:sz w:val="28"/>
          <w:szCs w:val="28"/>
        </w:rPr>
        <w:t>становка вывески типовых проектов всех типов «Палатка»: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вывеска состоит из графической и текстовой частей.</w:t>
      </w:r>
    </w:p>
    <w:p w:rsidR="00445C8A" w:rsidRPr="00374712" w:rsidRDefault="00445C8A" w:rsidP="00445C8A">
      <w:pPr>
        <w:autoSpaceDE w:val="0"/>
        <w:autoSpaceDN w:val="0"/>
        <w:adjustRightInd w:val="0"/>
        <w:ind w:firstLine="709"/>
        <w:jc w:val="both"/>
        <w:rPr>
          <w:sz w:val="28"/>
          <w:szCs w:val="28"/>
        </w:rPr>
      </w:pPr>
      <w:r w:rsidRPr="00374712">
        <w:rPr>
          <w:sz w:val="28"/>
          <w:szCs w:val="28"/>
        </w:rPr>
        <w:t>Высота текстовой части – не более 150 мм.</w:t>
      </w:r>
    </w:p>
    <w:p w:rsidR="00445C8A" w:rsidRPr="00374712" w:rsidRDefault="00445C8A" w:rsidP="00445C8A">
      <w:pPr>
        <w:autoSpaceDE w:val="0"/>
        <w:autoSpaceDN w:val="0"/>
        <w:adjustRightInd w:val="0"/>
        <w:ind w:firstLine="709"/>
        <w:jc w:val="both"/>
        <w:rPr>
          <w:sz w:val="28"/>
          <w:szCs w:val="28"/>
        </w:rPr>
      </w:pPr>
      <w:r w:rsidRPr="00374712">
        <w:rPr>
          <w:sz w:val="28"/>
          <w:szCs w:val="28"/>
        </w:rPr>
        <w:t>Высота графической части может превышать максимальную высоту тексто</w:t>
      </w:r>
      <w:r>
        <w:rPr>
          <w:sz w:val="28"/>
          <w:szCs w:val="28"/>
        </w:rPr>
        <w:t>вой части не более чем на 20</w:t>
      </w:r>
      <w:r w:rsidRPr="00374712">
        <w:rPr>
          <w:sz w:val="28"/>
          <w:szCs w:val="28"/>
        </w:rPr>
        <w:t>%.</w:t>
      </w:r>
    </w:p>
    <w:p w:rsidR="00445C8A" w:rsidRPr="00374712" w:rsidRDefault="00445C8A" w:rsidP="00445C8A">
      <w:pPr>
        <w:autoSpaceDE w:val="0"/>
        <w:autoSpaceDN w:val="0"/>
        <w:adjustRightInd w:val="0"/>
        <w:ind w:firstLine="709"/>
        <w:jc w:val="both"/>
        <w:rPr>
          <w:sz w:val="28"/>
          <w:szCs w:val="28"/>
        </w:rPr>
      </w:pPr>
      <w:r w:rsidRPr="00374712">
        <w:rPr>
          <w:sz w:val="28"/>
          <w:szCs w:val="28"/>
        </w:rPr>
        <w:t>Колористическое решение текстовой и графической частей определяется владельцем некапитального строения, сооружения.</w:t>
      </w:r>
    </w:p>
    <w:p w:rsidR="00445C8A" w:rsidRDefault="00445C8A" w:rsidP="00445C8A">
      <w:pPr>
        <w:autoSpaceDE w:val="0"/>
        <w:autoSpaceDN w:val="0"/>
        <w:adjustRightInd w:val="0"/>
        <w:ind w:firstLine="709"/>
        <w:jc w:val="both"/>
        <w:rPr>
          <w:sz w:val="28"/>
          <w:szCs w:val="28"/>
        </w:rPr>
      </w:pPr>
    </w:p>
    <w:p w:rsidR="00445C8A" w:rsidRPr="00374712" w:rsidRDefault="00445C8A" w:rsidP="00445C8A">
      <w:pPr>
        <w:autoSpaceDE w:val="0"/>
        <w:autoSpaceDN w:val="0"/>
        <w:adjustRightInd w:val="0"/>
        <w:ind w:firstLine="709"/>
        <w:jc w:val="both"/>
        <w:rPr>
          <w:sz w:val="28"/>
          <w:szCs w:val="28"/>
        </w:rPr>
      </w:pPr>
      <w:r w:rsidRPr="00374712">
        <w:rPr>
          <w:sz w:val="28"/>
          <w:szCs w:val="28"/>
        </w:rPr>
        <w:t>Требования к оформлению прилавка (торгового стола) типовых проектов «Палатка»: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прилавок (торговый стол) декорируется чехлом в цвет материала тента с имитацией декоративных панелей по углам.</w:t>
      </w:r>
    </w:p>
    <w:p w:rsidR="00445C8A" w:rsidRPr="00374712" w:rsidRDefault="00445C8A" w:rsidP="00445C8A">
      <w:pPr>
        <w:autoSpaceDE w:val="0"/>
        <w:autoSpaceDN w:val="0"/>
        <w:adjustRightInd w:val="0"/>
        <w:ind w:firstLine="709"/>
        <w:jc w:val="both"/>
        <w:rPr>
          <w:sz w:val="28"/>
          <w:szCs w:val="28"/>
        </w:rPr>
      </w:pPr>
      <w:r w:rsidRPr="00374712">
        <w:rPr>
          <w:sz w:val="28"/>
          <w:szCs w:val="28"/>
        </w:rPr>
        <w:t xml:space="preserve">Допускается размещение вывески на чехле для прилавка (торгового стола) – информация в виде </w:t>
      </w:r>
      <w:r>
        <w:rPr>
          <w:sz w:val="28"/>
          <w:szCs w:val="28"/>
        </w:rPr>
        <w:t>текста или логотипа не более 50</w:t>
      </w:r>
      <w:r w:rsidRPr="00374712">
        <w:rPr>
          <w:sz w:val="28"/>
          <w:szCs w:val="28"/>
        </w:rPr>
        <w:t>% от всего поля.</w:t>
      </w:r>
    </w:p>
    <w:p w:rsidR="0020220F" w:rsidRPr="00B33327" w:rsidRDefault="0020220F" w:rsidP="0020220F">
      <w:pPr>
        <w:ind w:firstLine="708"/>
        <w:rPr>
          <w:sz w:val="28"/>
          <w:szCs w:val="28"/>
        </w:rPr>
      </w:pPr>
      <w:r w:rsidRPr="00B33327">
        <w:rPr>
          <w:sz w:val="28"/>
          <w:szCs w:val="28"/>
        </w:rPr>
        <w:t>Графическое изображение типового проекта «Палатка»</w:t>
      </w:r>
      <w:r>
        <w:rPr>
          <w:sz w:val="28"/>
          <w:szCs w:val="28"/>
        </w:rPr>
        <w:t xml:space="preserve"> представлено </w:t>
      </w:r>
      <w:r>
        <w:rPr>
          <w:sz w:val="28"/>
          <w:szCs w:val="28"/>
        </w:rPr>
        <w:br/>
        <w:t>в Приложении к требованиям к типовым проектам палаток.</w:t>
      </w:r>
    </w:p>
    <w:p w:rsidR="00445C8A" w:rsidRDefault="00445C8A" w:rsidP="00445C8A"/>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0529AC" w:rsidRDefault="000529AC" w:rsidP="00445C8A">
      <w:pPr>
        <w:ind w:left="5670" w:right="14"/>
        <w:rPr>
          <w:rFonts w:eastAsia="Calibri"/>
          <w:sz w:val="28"/>
          <w:szCs w:val="20"/>
        </w:rPr>
      </w:pPr>
    </w:p>
    <w:p w:rsidR="00445C8A" w:rsidRPr="00C41047" w:rsidRDefault="00445C8A" w:rsidP="00445C8A">
      <w:pPr>
        <w:ind w:left="5670" w:right="14"/>
        <w:rPr>
          <w:rFonts w:eastAsia="Calibri"/>
          <w:sz w:val="28"/>
          <w:szCs w:val="20"/>
        </w:rPr>
      </w:pPr>
      <w:r w:rsidRPr="00C41047">
        <w:rPr>
          <w:rFonts w:eastAsia="Calibri"/>
          <w:sz w:val="28"/>
          <w:szCs w:val="20"/>
        </w:rPr>
        <w:lastRenderedPageBreak/>
        <w:t>ПРИЛОЖЕНИЕ</w:t>
      </w:r>
    </w:p>
    <w:p w:rsidR="00445C8A" w:rsidRPr="00C41047" w:rsidRDefault="00445C8A" w:rsidP="00445C8A">
      <w:pPr>
        <w:ind w:left="5670"/>
        <w:rPr>
          <w:sz w:val="28"/>
          <w:szCs w:val="28"/>
        </w:rPr>
      </w:pPr>
      <w:r w:rsidRPr="00C41047">
        <w:rPr>
          <w:sz w:val="28"/>
          <w:szCs w:val="28"/>
        </w:rPr>
        <w:t>к Требованиям к типов</w:t>
      </w:r>
      <w:r>
        <w:rPr>
          <w:sz w:val="28"/>
          <w:szCs w:val="28"/>
        </w:rPr>
        <w:t>ым</w:t>
      </w:r>
      <w:r w:rsidRPr="00C41047">
        <w:rPr>
          <w:sz w:val="28"/>
          <w:szCs w:val="28"/>
        </w:rPr>
        <w:br/>
        <w:t>проект</w:t>
      </w:r>
      <w:r>
        <w:rPr>
          <w:sz w:val="28"/>
          <w:szCs w:val="28"/>
        </w:rPr>
        <w:t>ам</w:t>
      </w:r>
      <w:r w:rsidRPr="00C41047">
        <w:rPr>
          <w:sz w:val="28"/>
          <w:szCs w:val="28"/>
        </w:rPr>
        <w:t xml:space="preserve"> </w:t>
      </w:r>
      <w:r>
        <w:rPr>
          <w:sz w:val="28"/>
          <w:szCs w:val="28"/>
        </w:rPr>
        <w:t>палаток</w:t>
      </w:r>
    </w:p>
    <w:p w:rsidR="00445C8A" w:rsidRPr="00C41047" w:rsidRDefault="00445C8A" w:rsidP="00445C8A">
      <w:pPr>
        <w:ind w:right="14"/>
        <w:rPr>
          <w:rFonts w:eastAsia="Calibri"/>
          <w:sz w:val="28"/>
          <w:szCs w:val="20"/>
        </w:rPr>
      </w:pPr>
    </w:p>
    <w:p w:rsidR="00445C8A" w:rsidRDefault="00445C8A" w:rsidP="00445C8A">
      <w:pPr>
        <w:jc w:val="center"/>
        <w:rPr>
          <w:b/>
          <w:sz w:val="28"/>
          <w:szCs w:val="28"/>
        </w:rPr>
      </w:pPr>
    </w:p>
    <w:p w:rsidR="00445C8A" w:rsidRDefault="00445C8A" w:rsidP="00445C8A">
      <w:pPr>
        <w:jc w:val="center"/>
        <w:rPr>
          <w:b/>
          <w:sz w:val="28"/>
          <w:szCs w:val="28"/>
        </w:rPr>
      </w:pPr>
      <w:r w:rsidRPr="00C41047">
        <w:rPr>
          <w:b/>
          <w:sz w:val="28"/>
          <w:szCs w:val="28"/>
        </w:rPr>
        <w:t>Графическое изображение типов</w:t>
      </w:r>
      <w:r>
        <w:rPr>
          <w:b/>
          <w:sz w:val="28"/>
          <w:szCs w:val="28"/>
        </w:rPr>
        <w:t>ого</w:t>
      </w:r>
      <w:r w:rsidRPr="00C41047">
        <w:rPr>
          <w:b/>
          <w:sz w:val="28"/>
          <w:szCs w:val="28"/>
        </w:rPr>
        <w:t xml:space="preserve"> проект</w:t>
      </w:r>
      <w:r>
        <w:rPr>
          <w:b/>
          <w:sz w:val="28"/>
          <w:szCs w:val="28"/>
        </w:rPr>
        <w:t>а</w:t>
      </w:r>
      <w:r w:rsidRPr="00C41047">
        <w:rPr>
          <w:b/>
          <w:sz w:val="28"/>
          <w:szCs w:val="28"/>
        </w:rPr>
        <w:t xml:space="preserve"> </w:t>
      </w:r>
      <w:r>
        <w:rPr>
          <w:b/>
          <w:sz w:val="28"/>
          <w:szCs w:val="28"/>
        </w:rPr>
        <w:t>«Палатка»</w:t>
      </w:r>
    </w:p>
    <w:p w:rsidR="00445C8A" w:rsidRDefault="00445C8A" w:rsidP="00445C8A">
      <w:pPr>
        <w:jc w:val="center"/>
        <w:rPr>
          <w:b/>
          <w:sz w:val="28"/>
          <w:szCs w:val="28"/>
        </w:rPr>
      </w:pPr>
    </w:p>
    <w:p w:rsidR="00445C8A" w:rsidRDefault="00445C8A" w:rsidP="00445C8A">
      <w:pPr>
        <w:ind w:firstLine="709"/>
        <w:jc w:val="both"/>
        <w:rPr>
          <w:sz w:val="28"/>
          <w:szCs w:val="28"/>
        </w:rPr>
      </w:pPr>
    </w:p>
    <w:p w:rsidR="00445C8A" w:rsidRDefault="00445C8A" w:rsidP="00445C8A">
      <w:pPr>
        <w:ind w:firstLine="709"/>
        <w:jc w:val="both"/>
        <w:rPr>
          <w:sz w:val="28"/>
          <w:szCs w:val="28"/>
        </w:rPr>
      </w:pPr>
    </w:p>
    <w:p w:rsidR="00445C8A" w:rsidRPr="00374712" w:rsidRDefault="00445C8A" w:rsidP="00445C8A">
      <w:pPr>
        <w:spacing w:after="200" w:line="276" w:lineRule="auto"/>
        <w:jc w:val="center"/>
        <w:rPr>
          <w:b/>
          <w:sz w:val="28"/>
          <w:szCs w:val="28"/>
        </w:rPr>
      </w:pPr>
    </w:p>
    <w:p w:rsidR="00445C8A" w:rsidRPr="00374712" w:rsidRDefault="00445C8A" w:rsidP="00445C8A">
      <w:pPr>
        <w:suppressAutoHyphens/>
        <w:jc w:val="both"/>
      </w:pPr>
    </w:p>
    <w:p w:rsidR="00445C8A" w:rsidRPr="00374712" w:rsidRDefault="00445C8A" w:rsidP="00445C8A">
      <w:pPr>
        <w:suppressAutoHyphens/>
        <w:jc w:val="both"/>
      </w:pPr>
    </w:p>
    <w:p w:rsidR="00445C8A" w:rsidRPr="00374712" w:rsidRDefault="00445C8A" w:rsidP="00445C8A">
      <w:pPr>
        <w:spacing w:after="200" w:line="276" w:lineRule="auto"/>
      </w:pPr>
      <w:r>
        <w:rPr>
          <w:noProof/>
        </w:rPr>
        <w:lastRenderedPageBreak/>
        <w:drawing>
          <wp:inline distT="0" distB="0" distL="0" distR="0" wp14:anchorId="4E092CFA" wp14:editId="510F4DC8">
            <wp:extent cx="6112510" cy="8644890"/>
            <wp:effectExtent l="0" t="0" r="254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445C8A" w:rsidRPr="00374712" w:rsidRDefault="00445C8A" w:rsidP="00445C8A">
      <w:pPr>
        <w:spacing w:after="200" w:line="276" w:lineRule="auto"/>
      </w:pPr>
    </w:p>
    <w:p w:rsidR="00445C8A" w:rsidRPr="00374712" w:rsidRDefault="00445C8A" w:rsidP="00445C8A">
      <w:pPr>
        <w:spacing w:after="200" w:line="276" w:lineRule="auto"/>
        <w:rPr>
          <w:noProof/>
        </w:rPr>
      </w:pPr>
      <w:r>
        <w:rPr>
          <w:noProof/>
        </w:rPr>
        <w:lastRenderedPageBreak/>
        <w:drawing>
          <wp:inline distT="0" distB="0" distL="0" distR="0" wp14:anchorId="5327DF20" wp14:editId="3BA7B6ED">
            <wp:extent cx="6316980" cy="8942136"/>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2405" t="2608" r="2504" b="3403"/>
                    <a:stretch>
                      <a:fillRect/>
                    </a:stretch>
                  </pic:blipFill>
                  <pic:spPr bwMode="auto">
                    <a:xfrm>
                      <a:off x="0" y="0"/>
                      <a:ext cx="6318436" cy="8944197"/>
                    </a:xfrm>
                    <a:prstGeom prst="rect">
                      <a:avLst/>
                    </a:prstGeom>
                    <a:noFill/>
                    <a:ln>
                      <a:noFill/>
                    </a:ln>
                  </pic:spPr>
                </pic:pic>
              </a:graphicData>
            </a:graphic>
          </wp:inline>
        </w:drawing>
      </w:r>
    </w:p>
    <w:p w:rsidR="00445C8A" w:rsidRPr="00374712" w:rsidRDefault="00445C8A" w:rsidP="00445C8A">
      <w:pPr>
        <w:spacing w:after="200" w:line="276" w:lineRule="auto"/>
        <w:rPr>
          <w:noProof/>
        </w:rPr>
      </w:pPr>
    </w:p>
    <w:p w:rsidR="00445C8A" w:rsidRPr="00374712" w:rsidRDefault="00445C8A" w:rsidP="00445C8A">
      <w:pPr>
        <w:spacing w:after="200" w:line="276" w:lineRule="auto"/>
      </w:pPr>
      <w:r>
        <w:rPr>
          <w:noProof/>
        </w:rPr>
        <w:lastRenderedPageBreak/>
        <w:drawing>
          <wp:inline distT="0" distB="0" distL="0" distR="0" wp14:anchorId="2C2175F2" wp14:editId="1AB68235">
            <wp:extent cx="6301740" cy="8516544"/>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r="5963" b="10141"/>
                    <a:stretch/>
                  </pic:blipFill>
                  <pic:spPr bwMode="auto">
                    <a:xfrm>
                      <a:off x="0" y="0"/>
                      <a:ext cx="6304519" cy="8520300"/>
                    </a:xfrm>
                    <a:prstGeom prst="rect">
                      <a:avLst/>
                    </a:prstGeom>
                    <a:noFill/>
                    <a:ln>
                      <a:noFill/>
                    </a:ln>
                    <a:extLst>
                      <a:ext uri="{53640926-AAD7-44D8-BBD7-CCE9431645EC}">
                        <a14:shadowObscured xmlns:a14="http://schemas.microsoft.com/office/drawing/2010/main"/>
                      </a:ext>
                    </a:extLst>
                  </pic:spPr>
                </pic:pic>
              </a:graphicData>
            </a:graphic>
          </wp:inline>
        </w:drawing>
      </w:r>
    </w:p>
    <w:p w:rsidR="00445C8A" w:rsidRPr="00374712" w:rsidRDefault="00445C8A" w:rsidP="00445C8A">
      <w:pPr>
        <w:spacing w:after="200" w:line="276" w:lineRule="auto"/>
      </w:pPr>
    </w:p>
    <w:p w:rsidR="00445C8A" w:rsidRPr="00374712" w:rsidRDefault="00445C8A" w:rsidP="00445C8A">
      <w:pPr>
        <w:spacing w:after="200" w:line="276" w:lineRule="auto"/>
      </w:pPr>
    </w:p>
    <w:p w:rsidR="00445C8A" w:rsidRPr="00405917" w:rsidRDefault="00445C8A" w:rsidP="00445C8A">
      <w:pPr>
        <w:tabs>
          <w:tab w:val="left" w:pos="3024"/>
        </w:tabs>
      </w:pPr>
      <w:r>
        <w:rPr>
          <w:noProof/>
        </w:rPr>
        <w:lastRenderedPageBreak/>
        <w:drawing>
          <wp:inline distT="0" distB="0" distL="0" distR="0" wp14:anchorId="66ADF50E" wp14:editId="3A9F1711">
            <wp:extent cx="6112510" cy="8644890"/>
            <wp:effectExtent l="0" t="0" r="254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445C8A" w:rsidRPr="005B63B4" w:rsidRDefault="00445C8A" w:rsidP="00E17BD8">
      <w:pPr>
        <w:autoSpaceDE w:val="0"/>
        <w:autoSpaceDN w:val="0"/>
        <w:adjustRightInd w:val="0"/>
        <w:spacing w:line="276" w:lineRule="auto"/>
        <w:ind w:left="-567" w:firstLine="567"/>
        <w:jc w:val="both"/>
        <w:rPr>
          <w:rFonts w:eastAsia="Courier New"/>
          <w:b/>
          <w:color w:val="FF0000"/>
          <w:lang w:bidi="ru-RU"/>
        </w:rPr>
      </w:pPr>
    </w:p>
    <w:p w:rsidR="00E17BD8" w:rsidRDefault="00E17BD8" w:rsidP="00E17BD8">
      <w:pPr>
        <w:autoSpaceDE w:val="0"/>
        <w:autoSpaceDN w:val="0"/>
        <w:adjustRightInd w:val="0"/>
        <w:spacing w:line="276" w:lineRule="auto"/>
        <w:ind w:left="-567" w:firstLine="567"/>
        <w:jc w:val="both"/>
        <w:rPr>
          <w:rFonts w:eastAsia="Courier New"/>
          <w:lang w:bidi="ru-RU"/>
        </w:rPr>
      </w:pPr>
    </w:p>
    <w:p w:rsidR="00E17BD8" w:rsidRPr="005B63B4" w:rsidRDefault="00E17BD8" w:rsidP="00E17BD8">
      <w:pPr>
        <w:autoSpaceDE w:val="0"/>
        <w:autoSpaceDN w:val="0"/>
        <w:adjustRightInd w:val="0"/>
        <w:spacing w:line="276" w:lineRule="auto"/>
        <w:ind w:left="-567" w:firstLine="567"/>
        <w:jc w:val="both"/>
        <w:rPr>
          <w:rFonts w:eastAsia="Courier New"/>
          <w:b/>
          <w:color w:val="FF0000"/>
          <w:lang w:bidi="ru-RU"/>
        </w:rPr>
      </w:pPr>
    </w:p>
    <w:p w:rsidR="00E17BD8" w:rsidRDefault="00E17BD8" w:rsidP="00E17BD8">
      <w:pPr>
        <w:spacing w:line="240" w:lineRule="exact"/>
        <w:contextualSpacing/>
      </w:pPr>
    </w:p>
    <w:p w:rsidR="00E17BD8" w:rsidRDefault="00E17BD8" w:rsidP="00CD000B">
      <w:pPr>
        <w:autoSpaceDE w:val="0"/>
        <w:autoSpaceDN w:val="0"/>
        <w:adjustRightInd w:val="0"/>
        <w:spacing w:line="240" w:lineRule="exact"/>
        <w:contextualSpacing/>
        <w:jc w:val="right"/>
        <w:outlineLvl w:val="0"/>
      </w:pPr>
    </w:p>
    <w:sectPr w:rsidR="00E17BD8"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27325"/>
    <w:rsid w:val="000404D2"/>
    <w:rsid w:val="0004235F"/>
    <w:rsid w:val="00043736"/>
    <w:rsid w:val="000529AC"/>
    <w:rsid w:val="00053E45"/>
    <w:rsid w:val="00054B0E"/>
    <w:rsid w:val="00062F5C"/>
    <w:rsid w:val="0006759B"/>
    <w:rsid w:val="00067F2A"/>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0220F"/>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D6BAB"/>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45C8A"/>
    <w:rsid w:val="00451877"/>
    <w:rsid w:val="0045561F"/>
    <w:rsid w:val="00456E23"/>
    <w:rsid w:val="004602A0"/>
    <w:rsid w:val="00461B36"/>
    <w:rsid w:val="00462C7B"/>
    <w:rsid w:val="00466F45"/>
    <w:rsid w:val="0047465B"/>
    <w:rsid w:val="00494952"/>
    <w:rsid w:val="00495598"/>
    <w:rsid w:val="00497D1D"/>
    <w:rsid w:val="004A252E"/>
    <w:rsid w:val="004C05E5"/>
    <w:rsid w:val="004C7E82"/>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4C"/>
    <w:rsid w:val="00643DFB"/>
    <w:rsid w:val="006467A2"/>
    <w:rsid w:val="00647751"/>
    <w:rsid w:val="00652A7A"/>
    <w:rsid w:val="00656EEA"/>
    <w:rsid w:val="00662E1D"/>
    <w:rsid w:val="0066388A"/>
    <w:rsid w:val="00672EFD"/>
    <w:rsid w:val="00673254"/>
    <w:rsid w:val="006757BC"/>
    <w:rsid w:val="00677F17"/>
    <w:rsid w:val="006822AA"/>
    <w:rsid w:val="006910E6"/>
    <w:rsid w:val="00691E73"/>
    <w:rsid w:val="0069509C"/>
    <w:rsid w:val="006A3729"/>
    <w:rsid w:val="006A5E3A"/>
    <w:rsid w:val="006B3B80"/>
    <w:rsid w:val="006B4532"/>
    <w:rsid w:val="006D65B6"/>
    <w:rsid w:val="006D7D88"/>
    <w:rsid w:val="006E189E"/>
    <w:rsid w:val="006E23D6"/>
    <w:rsid w:val="006E7737"/>
    <w:rsid w:val="006F2C2F"/>
    <w:rsid w:val="006F5DCA"/>
    <w:rsid w:val="006F7FB0"/>
    <w:rsid w:val="007058D9"/>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001"/>
    <w:rsid w:val="0084711F"/>
    <w:rsid w:val="00854CC1"/>
    <w:rsid w:val="00855676"/>
    <w:rsid w:val="00874AE2"/>
    <w:rsid w:val="0088153E"/>
    <w:rsid w:val="00881D6A"/>
    <w:rsid w:val="00884489"/>
    <w:rsid w:val="00884604"/>
    <w:rsid w:val="00884ABA"/>
    <w:rsid w:val="0089016D"/>
    <w:rsid w:val="008939EB"/>
    <w:rsid w:val="00894B63"/>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74EA7"/>
    <w:rsid w:val="009879C2"/>
    <w:rsid w:val="009901B3"/>
    <w:rsid w:val="00995209"/>
    <w:rsid w:val="009A012C"/>
    <w:rsid w:val="009A12A9"/>
    <w:rsid w:val="009A6F14"/>
    <w:rsid w:val="009B4BC1"/>
    <w:rsid w:val="009C01AD"/>
    <w:rsid w:val="009C3BB0"/>
    <w:rsid w:val="009C537F"/>
    <w:rsid w:val="009D6917"/>
    <w:rsid w:val="009D75CA"/>
    <w:rsid w:val="009F5639"/>
    <w:rsid w:val="00A00799"/>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16C2E"/>
    <w:rsid w:val="00E17991"/>
    <w:rsid w:val="00E17A01"/>
    <w:rsid w:val="00E17BD8"/>
    <w:rsid w:val="00E221EA"/>
    <w:rsid w:val="00E239E1"/>
    <w:rsid w:val="00E2576C"/>
    <w:rsid w:val="00E33E4D"/>
    <w:rsid w:val="00E8079E"/>
    <w:rsid w:val="00E81548"/>
    <w:rsid w:val="00EA213F"/>
    <w:rsid w:val="00EB0825"/>
    <w:rsid w:val="00EB5C4D"/>
    <w:rsid w:val="00EC3FF9"/>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3662D"/>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9CD0FDD"/>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4.wdp"/><Relationship Id="rId10" Type="http://schemas.openxmlformats.org/officeDocument/2006/relationships/image" Target="media/image1.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consultantplus://offline/ref=5E94E1CEC5419EC383819D90FC27DEDA0423CDE488EDA9C53912703098EB0B4CF2FEB0CA4E47D4150D3B71B0F7I4ZCG" TargetMode="External"/><Relationship Id="rId14" Type="http://schemas.openxmlformats.org/officeDocument/2006/relationships/image" Target="media/image5.jpeg"/><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B963A-CFF0-4052-9808-7B953F5A0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42</Pages>
  <Words>9770</Words>
  <Characters>55692</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117</cp:revision>
  <cp:lastPrinted>2019-02-11T06:33:00Z</cp:lastPrinted>
  <dcterms:created xsi:type="dcterms:W3CDTF">2018-08-27T10:11:00Z</dcterms:created>
  <dcterms:modified xsi:type="dcterms:W3CDTF">2021-07-16T04:29:00Z</dcterms:modified>
</cp:coreProperties>
</file>