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A6599E"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Приложение </w:t>
      </w:r>
      <w:r w:rsidR="00A6599E">
        <w:rPr>
          <w:rFonts w:ascii="Times New Roman" w:hAnsi="Times New Roman"/>
          <w:b/>
          <w:sz w:val="24"/>
          <w:szCs w:val="24"/>
        </w:rPr>
        <w:t>№ 1</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к приказу начальника </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департамента имущественных отношений администрации города Перми </w:t>
      </w:r>
    </w:p>
    <w:p w:rsidR="00130920" w:rsidRPr="00C6612C" w:rsidRDefault="00C6612C" w:rsidP="00130920">
      <w:pPr>
        <w:pStyle w:val="a3"/>
        <w:ind w:left="5387" w:right="-545"/>
        <w:rPr>
          <w:rFonts w:ascii="Times New Roman" w:hAnsi="Times New Roman"/>
          <w:b/>
          <w:sz w:val="24"/>
          <w:szCs w:val="24"/>
        </w:rPr>
      </w:pPr>
      <w:r w:rsidRPr="00C6612C">
        <w:rPr>
          <w:rFonts w:ascii="Times New Roman" w:hAnsi="Times New Roman"/>
          <w:b/>
          <w:bCs/>
          <w:sz w:val="24"/>
          <w:szCs w:val="24"/>
        </w:rPr>
        <w:t xml:space="preserve">27.08.2021 </w:t>
      </w:r>
      <w:r w:rsidR="0015593C" w:rsidRPr="00C6612C">
        <w:rPr>
          <w:rFonts w:ascii="Times New Roman" w:hAnsi="Times New Roman"/>
          <w:b/>
          <w:bCs/>
          <w:sz w:val="24"/>
          <w:szCs w:val="24"/>
        </w:rPr>
        <w:t xml:space="preserve">  </w:t>
      </w:r>
      <w:r w:rsidRPr="00C6612C">
        <w:rPr>
          <w:rFonts w:ascii="Times New Roman" w:hAnsi="Times New Roman"/>
          <w:b/>
          <w:bCs/>
          <w:sz w:val="24"/>
          <w:szCs w:val="24"/>
        </w:rPr>
        <w:t xml:space="preserve">               059-19-01-11-93</w:t>
      </w:r>
      <w:r w:rsidR="0015593C" w:rsidRPr="00C6612C">
        <w:rPr>
          <w:rFonts w:ascii="Times New Roman" w:hAnsi="Times New Roman"/>
          <w:b/>
          <w:bCs/>
          <w:sz w:val="24"/>
          <w:szCs w:val="24"/>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r w:rsidRPr="00DB33A8">
        <w:t>Администрация города Перми</w:t>
      </w:r>
    </w:p>
    <w:p w:rsidR="003569EB" w:rsidRPr="00DB33A8" w:rsidRDefault="003569EB" w:rsidP="003569EB">
      <w:pPr>
        <w:pStyle w:val="variable"/>
        <w:jc w:val="center"/>
      </w:pPr>
    </w:p>
    <w:p w:rsidR="003569EB" w:rsidRPr="00DB33A8" w:rsidRDefault="003569EB" w:rsidP="003569EB">
      <w:pPr>
        <w:pStyle w:val="variable"/>
        <w:jc w:val="center"/>
      </w:pPr>
      <w:r w:rsidRPr="00DB33A8">
        <w:t>Департамент имущественных отношений</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691E73" w:rsidRDefault="003569EB" w:rsidP="003569EB">
      <w:pPr>
        <w:jc w:val="center"/>
        <w:rPr>
          <w:b/>
        </w:rPr>
      </w:pPr>
      <w:r w:rsidRPr="00691E73">
        <w:rPr>
          <w:b/>
        </w:rPr>
        <w:t xml:space="preserve">АУКЦИОННАЯ ДОКУМЕНТАЦИЯ </w:t>
      </w:r>
    </w:p>
    <w:p w:rsidR="003569EB" w:rsidRPr="00643DFB" w:rsidRDefault="003569EB" w:rsidP="005200DD">
      <w:pPr>
        <w:jc w:val="center"/>
        <w:rPr>
          <w:b/>
        </w:rPr>
      </w:pPr>
      <w:r w:rsidRPr="00691E73">
        <w:rPr>
          <w:b/>
        </w:rPr>
        <w:t xml:space="preserve">аукциона </w:t>
      </w:r>
      <w:r w:rsidR="005200DD">
        <w:rPr>
          <w:b/>
        </w:rPr>
        <w:t xml:space="preserve">в электронной форме на право заключения договора на размещение нестационарного торгового объекта </w:t>
      </w:r>
      <w:r w:rsidR="00955F72">
        <w:rPr>
          <w:b/>
        </w:rPr>
        <w:t>28</w:t>
      </w:r>
      <w:r w:rsidRPr="00B60622">
        <w:rPr>
          <w:b/>
        </w:rPr>
        <w:t>.</w:t>
      </w:r>
      <w:r w:rsidR="006F7FB0">
        <w:rPr>
          <w:b/>
        </w:rPr>
        <w:t>0</w:t>
      </w:r>
      <w:r w:rsidR="00955F72">
        <w:rPr>
          <w:b/>
        </w:rPr>
        <w:t>9</w:t>
      </w:r>
      <w:r w:rsidRPr="00B60622">
        <w:rPr>
          <w:b/>
        </w:rPr>
        <w:t>.20</w:t>
      </w:r>
      <w:r w:rsidR="00E042F6">
        <w:rPr>
          <w:b/>
        </w:rPr>
        <w:t>2</w:t>
      </w:r>
      <w:r w:rsidR="006F7FB0">
        <w:rPr>
          <w:b/>
        </w:rPr>
        <w:t>1</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3569EB" w:rsidRPr="00691E73" w:rsidRDefault="003569EB" w:rsidP="003569EB">
      <w:pPr>
        <w:pStyle w:val="variable"/>
        <w:jc w:val="center"/>
      </w:pPr>
    </w:p>
    <w:p w:rsidR="003569EB" w:rsidRDefault="003569EB" w:rsidP="003569EB">
      <w:pPr>
        <w:pStyle w:val="variable"/>
        <w:jc w:val="center"/>
      </w:pPr>
    </w:p>
    <w:p w:rsidR="00F1469F" w:rsidRDefault="00F1469F" w:rsidP="003569EB">
      <w:pPr>
        <w:pStyle w:val="variable"/>
        <w:jc w:val="center"/>
      </w:pPr>
    </w:p>
    <w:p w:rsidR="005F395B" w:rsidRDefault="005F395B" w:rsidP="00053E45">
      <w:pPr>
        <w:pStyle w:val="variable"/>
        <w:jc w:val="center"/>
      </w:pPr>
    </w:p>
    <w:p w:rsidR="005F395B" w:rsidRDefault="005F395B" w:rsidP="00053E45">
      <w:pPr>
        <w:pStyle w:val="variable"/>
        <w:jc w:val="center"/>
      </w:pPr>
    </w:p>
    <w:p w:rsidR="003569EB" w:rsidRDefault="003569EB" w:rsidP="00053E45">
      <w:pPr>
        <w:pStyle w:val="variable"/>
        <w:jc w:val="center"/>
      </w:pPr>
      <w:r w:rsidRPr="00691E73">
        <w:t>г. Пермь, 20</w:t>
      </w:r>
      <w:r w:rsidR="00E042F6">
        <w:t>2</w:t>
      </w:r>
      <w:r w:rsidR="006F7FB0">
        <w:t>1</w:t>
      </w:r>
      <w:r w:rsidRPr="00691E73">
        <w:t xml:space="preserve"> год</w:t>
      </w:r>
    </w:p>
    <w:p w:rsidR="0007474C" w:rsidRDefault="0007474C" w:rsidP="00B1122C">
      <w:pPr>
        <w:widowControl w:val="0"/>
        <w:ind w:left="-567" w:firstLine="709"/>
        <w:jc w:val="center"/>
        <w:rPr>
          <w:b/>
          <w:shd w:val="clear" w:color="auto" w:fill="FFFFFF"/>
        </w:rPr>
      </w:pPr>
    </w:p>
    <w:p w:rsidR="00EC493C" w:rsidRDefault="00EC493C" w:rsidP="00B1122C">
      <w:pPr>
        <w:widowControl w:val="0"/>
        <w:ind w:left="-567" w:firstLine="709"/>
        <w:jc w:val="center"/>
        <w:rPr>
          <w:b/>
          <w:shd w:val="clear" w:color="auto" w:fill="FFFFFF"/>
        </w:rPr>
      </w:pPr>
    </w:p>
    <w:p w:rsidR="00B1122C" w:rsidRDefault="00B1122C" w:rsidP="00B1122C">
      <w:pPr>
        <w:widowControl w:val="0"/>
        <w:ind w:left="-567" w:firstLine="709"/>
        <w:jc w:val="center"/>
        <w:rPr>
          <w:b/>
          <w:shd w:val="clear" w:color="auto" w:fill="FFFFFF"/>
        </w:rPr>
      </w:pPr>
      <w:r w:rsidRPr="00B1122C">
        <w:rPr>
          <w:b/>
          <w:shd w:val="clear" w:color="auto" w:fill="FFFFFF"/>
        </w:rPr>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E17BD8">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w:t>
      </w:r>
      <w:r>
        <w:rPr>
          <w:shd w:val="clear" w:color="auto" w:fill="FFFFFF"/>
        </w:rPr>
        <w:br/>
        <w:t xml:space="preserve">и утверждения схемы размещения нестационарных торговых объектов», </w:t>
      </w:r>
      <w:r w:rsidRPr="00DC3EF5">
        <w:rPr>
          <w:shd w:val="clear" w:color="auto" w:fill="FFFFFF"/>
        </w:rPr>
        <w:t xml:space="preserve">Правилами благоустройства территории города Перми, утвержденными решением Пермской городской Думы от </w:t>
      </w:r>
      <w:r w:rsidR="006F7FB0">
        <w:rPr>
          <w:shd w:val="clear" w:color="auto" w:fill="FFFFFF"/>
        </w:rPr>
        <w:t>15</w:t>
      </w:r>
      <w:r w:rsidRPr="00DC3EF5">
        <w:rPr>
          <w:shd w:val="clear" w:color="auto" w:fill="FFFFFF"/>
        </w:rPr>
        <w:t xml:space="preserve"> декабря 20</w:t>
      </w:r>
      <w:r w:rsidR="006F7FB0">
        <w:rPr>
          <w:shd w:val="clear" w:color="auto" w:fill="FFFFFF"/>
        </w:rPr>
        <w:t>20</w:t>
      </w:r>
      <w:r w:rsidRPr="00DC3EF5">
        <w:rPr>
          <w:shd w:val="clear" w:color="auto" w:fill="FFFFFF"/>
        </w:rPr>
        <w:t xml:space="preserve"> г. № 2</w:t>
      </w:r>
      <w:r w:rsidR="006F7FB0">
        <w:rPr>
          <w:shd w:val="clear" w:color="auto" w:fill="FFFFFF"/>
        </w:rPr>
        <w:t>77</w:t>
      </w:r>
      <w:r w:rsidRPr="00DC3EF5">
        <w:rPr>
          <w:shd w:val="clear" w:color="auto" w:fill="FFFFFF"/>
        </w:rPr>
        <w:t xml:space="preserve">,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ЗАО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E17BD8" w:rsidRPr="008439C5" w:rsidRDefault="00E17BD8" w:rsidP="00E17BD8">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DE2AA5" w:rsidRPr="00080FE9">
        <w:rPr>
          <w:bCs/>
        </w:rPr>
        <w:t xml:space="preserve">от </w:t>
      </w:r>
      <w:r w:rsidR="00643F9B">
        <w:rPr>
          <w:bCs/>
        </w:rPr>
        <w:t xml:space="preserve">27.08.2021 № </w:t>
      </w:r>
      <w:bookmarkStart w:id="0" w:name="_GoBack"/>
      <w:r w:rsidR="00643F9B" w:rsidRPr="00643F9B">
        <w:rPr>
          <w:bCs/>
        </w:rPr>
        <w:t>059-19-01-11-93</w:t>
      </w:r>
      <w:r w:rsidR="00643F9B" w:rsidRPr="00643F9B">
        <w:rPr>
          <w:bCs/>
        </w:rPr>
        <w:t>.</w:t>
      </w:r>
      <w:r w:rsidR="00643F9B" w:rsidRPr="00C6612C">
        <w:rPr>
          <w:b/>
          <w:bCs/>
        </w:rPr>
        <w:t xml:space="preserve">                           </w:t>
      </w:r>
      <w:r w:rsidR="00643F9B">
        <w:rPr>
          <w:b/>
          <w:bCs/>
        </w:rPr>
        <w:t xml:space="preserve">                               </w:t>
      </w:r>
      <w:bookmarkEnd w:id="0"/>
    </w:p>
    <w:p w:rsidR="00E17BD8" w:rsidRPr="004F4711" w:rsidRDefault="00E17BD8" w:rsidP="00E17BD8">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6"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7"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proofErr w:type="spellStart"/>
      <w:r w:rsidRPr="004F4711">
        <w:rPr>
          <w:bCs/>
        </w:rPr>
        <w:t>г.Перми</w:t>
      </w:r>
      <w:proofErr w:type="spellEnd"/>
      <w:r w:rsidRPr="004F4711">
        <w:rPr>
          <w:bCs/>
        </w:rPr>
        <w:t xml:space="preserve">. </w:t>
      </w:r>
      <w:smartTag w:uri="urn:schemas-microsoft-com:office:smarttags" w:element="metricconverter">
        <w:smartTagPr>
          <w:attr w:name="ProductID" w:val="614000, г"/>
        </w:smartTagPr>
        <w:r w:rsidRPr="004F4711">
          <w:rPr>
            <w:bCs/>
          </w:rPr>
          <w:t xml:space="preserve">614000, </w:t>
        </w:r>
        <w:proofErr w:type="spellStart"/>
        <w:r w:rsidRPr="004F4711">
          <w:rPr>
            <w:bCs/>
          </w:rPr>
          <w:t>г</w:t>
        </w:r>
      </w:smartTag>
      <w:r w:rsidRPr="004F4711">
        <w:rPr>
          <w:bCs/>
        </w:rPr>
        <w:t>.Пермь</w:t>
      </w:r>
      <w:proofErr w:type="spellEnd"/>
      <w:r w:rsidRPr="004F4711">
        <w:rPr>
          <w:bCs/>
        </w:rPr>
        <w:t>, ул.Сибирская,27, телефон 257-19-20 (отдел торговли и услуг).</w:t>
      </w:r>
    </w:p>
    <w:p w:rsidR="00E17BD8" w:rsidRDefault="00E17BD8" w:rsidP="00E17BD8">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C07D65" w:rsidRPr="0012177C" w:rsidRDefault="00C07D65"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9509B7" w:rsidRPr="0012177C" w:rsidRDefault="009509B7" w:rsidP="005F395B">
      <w:pPr>
        <w:tabs>
          <w:tab w:val="center" w:pos="5076"/>
        </w:tabs>
        <w:jc w:val="center"/>
        <w:outlineLvl w:val="0"/>
        <w:rPr>
          <w:b/>
          <w:u w:val="single"/>
        </w:rPr>
      </w:pPr>
    </w:p>
    <w:p w:rsidR="00C07D65" w:rsidRDefault="00C07D65" w:rsidP="007D29F1">
      <w:pPr>
        <w:tabs>
          <w:tab w:val="center" w:pos="5076"/>
        </w:tabs>
        <w:jc w:val="center"/>
        <w:outlineLvl w:val="0"/>
        <w:rPr>
          <w:b/>
          <w:u w:val="single"/>
        </w:rPr>
      </w:pPr>
    </w:p>
    <w:p w:rsidR="007D29F1" w:rsidRPr="007D29F1" w:rsidRDefault="007D29F1" w:rsidP="007D29F1">
      <w:pPr>
        <w:tabs>
          <w:tab w:val="center" w:pos="5076"/>
        </w:tabs>
        <w:jc w:val="center"/>
        <w:outlineLvl w:val="0"/>
        <w:rPr>
          <w:b/>
          <w:u w:val="single"/>
        </w:rPr>
      </w:pPr>
      <w:r w:rsidRPr="000404D2">
        <w:rPr>
          <w:b/>
          <w:u w:val="single"/>
        </w:rPr>
        <w:t>Сведения о лотах (предметах аукциона)</w:t>
      </w:r>
    </w:p>
    <w:p w:rsidR="00C208AE" w:rsidRPr="00B441B3" w:rsidRDefault="00C208AE" w:rsidP="00C208AE">
      <w:pPr>
        <w:rPr>
          <w:b/>
        </w:rPr>
      </w:pPr>
      <w:r w:rsidRPr="00C208AE">
        <w:rPr>
          <w:b/>
        </w:rPr>
        <w:t>Лот № 1</w:t>
      </w:r>
      <w:r w:rsidR="00B441B3" w:rsidRPr="00B441B3">
        <w:rPr>
          <w:b/>
        </w:rPr>
        <w:t>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Палатка, тип 1</w:t>
            </w:r>
          </w:p>
        </w:tc>
      </w:tr>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rPr>
                <w:color w:val="000000"/>
              </w:rPr>
              <w:t>К-ПЛ-7</w:t>
            </w:r>
          </w:p>
        </w:tc>
      </w:tr>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ул. Чистопольская, 17</w:t>
            </w:r>
          </w:p>
        </w:tc>
      </w:tr>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6</w:t>
            </w:r>
          </w:p>
        </w:tc>
      </w:tr>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Непродовольственные товары</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highlight w:val="yellow"/>
              </w:rPr>
            </w:pPr>
            <w:r w:rsidRPr="00C208AE">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12</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highlight w:val="yellow"/>
              </w:rPr>
            </w:pPr>
            <w:r w:rsidRPr="00C208AE">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rPr>
                <w:color w:val="FF0000"/>
              </w:rPr>
            </w:pPr>
            <w:r w:rsidRPr="00C208AE">
              <w:t>12 месяцев с даты заключения договора</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5 283,66</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5 283,66</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264,18</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tabs>
                <w:tab w:val="center" w:pos="5076"/>
              </w:tabs>
              <w:spacing w:line="256" w:lineRule="auto"/>
              <w:outlineLvl w:val="0"/>
              <w:rPr>
                <w:bCs/>
              </w:rPr>
            </w:pPr>
            <w:r w:rsidRPr="00C208AE">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 xml:space="preserve">Юридические лица </w:t>
            </w:r>
            <w:r w:rsidRPr="00C208AE">
              <w:br/>
              <w:t xml:space="preserve">и индивидуальные </w:t>
            </w:r>
            <w:r w:rsidRPr="00C208AE">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tabs>
                <w:tab w:val="center" w:pos="5076"/>
              </w:tabs>
              <w:spacing w:line="256" w:lineRule="auto"/>
              <w:outlineLvl w:val="0"/>
              <w:rPr>
                <w:bCs/>
              </w:rPr>
            </w:pPr>
            <w:r w:rsidRPr="00C208AE">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C208AE">
              <w:br/>
              <w:t>(об итогах аукциона)</w:t>
            </w:r>
          </w:p>
        </w:tc>
      </w:tr>
      <w:tr w:rsidR="00955F72" w:rsidRPr="00C208AE" w:rsidTr="00C208AE">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955F72" w:rsidRPr="00C208AE" w:rsidRDefault="00955F72" w:rsidP="00955F72">
            <w:pPr>
              <w:tabs>
                <w:tab w:val="center" w:pos="5076"/>
              </w:tabs>
              <w:spacing w:line="256" w:lineRule="auto"/>
              <w:outlineLvl w:val="0"/>
              <w:rPr>
                <w:bCs/>
              </w:rPr>
            </w:pPr>
            <w:r w:rsidRPr="00C208AE">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55F72" w:rsidRPr="00C208AE" w:rsidRDefault="00955F72" w:rsidP="00955F72">
            <w:pPr>
              <w:spacing w:line="256" w:lineRule="auto"/>
            </w:pPr>
            <w:r w:rsidRPr="00C208AE">
              <w:t>Итоговая цена аукциона вносится за весь срок действия договора не позднее 15 дней с даты заключения договора</w:t>
            </w:r>
          </w:p>
          <w:p w:rsidR="00955F72" w:rsidRPr="00C208AE" w:rsidRDefault="00955F72" w:rsidP="00955F72">
            <w:pPr>
              <w:autoSpaceDE w:val="0"/>
              <w:autoSpaceDN w:val="0"/>
              <w:adjustRightInd w:val="0"/>
              <w:spacing w:line="256" w:lineRule="auto"/>
            </w:pPr>
          </w:p>
        </w:tc>
      </w:tr>
    </w:tbl>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B441B3" w:rsidRDefault="00C208AE" w:rsidP="00C208AE">
      <w:pPr>
        <w:rPr>
          <w:b/>
          <w:lang w:val="en-US"/>
        </w:rPr>
      </w:pPr>
      <w:r w:rsidRPr="00C208AE">
        <w:rPr>
          <w:b/>
        </w:rPr>
        <w:t xml:space="preserve">Лот № </w:t>
      </w:r>
      <w:r w:rsidR="00B441B3">
        <w:rPr>
          <w:b/>
          <w:lang w:val="en-US"/>
        </w:rPr>
        <w:t>14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Палатка, тип 1</w:t>
            </w:r>
          </w:p>
        </w:tc>
      </w:tr>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rPr>
                <w:color w:val="000000"/>
              </w:rPr>
              <w:t>К-ПЛ-8</w:t>
            </w:r>
          </w:p>
        </w:tc>
      </w:tr>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ул. Чистопольская, 21</w:t>
            </w:r>
          </w:p>
        </w:tc>
      </w:tr>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6</w:t>
            </w:r>
          </w:p>
        </w:tc>
      </w:tr>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Овощи и фрукты</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highlight w:val="yellow"/>
              </w:rPr>
            </w:pPr>
            <w:r w:rsidRPr="00C208AE">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12</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highlight w:val="yellow"/>
              </w:rPr>
            </w:pPr>
            <w:r w:rsidRPr="00C208AE">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rPr>
                <w:color w:val="FF0000"/>
              </w:rPr>
            </w:pPr>
            <w:r w:rsidRPr="00C208AE">
              <w:t>12 месяцев с даты заключения договора</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5 721,31</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5 721,31</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286,07</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tabs>
                <w:tab w:val="center" w:pos="5076"/>
              </w:tabs>
              <w:spacing w:line="256" w:lineRule="auto"/>
              <w:outlineLvl w:val="0"/>
              <w:rPr>
                <w:bCs/>
              </w:rPr>
            </w:pPr>
            <w:r w:rsidRPr="00C208AE">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 xml:space="preserve">Юридические лица </w:t>
            </w:r>
            <w:r w:rsidRPr="00C208AE">
              <w:br/>
              <w:t xml:space="preserve">и индивидуальные </w:t>
            </w:r>
            <w:r w:rsidRPr="00C208AE">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tabs>
                <w:tab w:val="center" w:pos="5076"/>
              </w:tabs>
              <w:spacing w:line="256" w:lineRule="auto"/>
              <w:outlineLvl w:val="0"/>
              <w:rPr>
                <w:bCs/>
              </w:rPr>
            </w:pPr>
            <w:r w:rsidRPr="00C208AE">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C208AE">
              <w:br/>
              <w:t>(об итогах аукциона)</w:t>
            </w:r>
          </w:p>
        </w:tc>
      </w:tr>
      <w:tr w:rsidR="00C208AE" w:rsidRPr="00C208AE" w:rsidTr="00C208AE">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tabs>
                <w:tab w:val="center" w:pos="5076"/>
              </w:tabs>
              <w:spacing w:line="256" w:lineRule="auto"/>
              <w:outlineLvl w:val="0"/>
              <w:rPr>
                <w:bCs/>
              </w:rPr>
            </w:pPr>
            <w:r w:rsidRPr="00C208AE">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spacing w:line="256" w:lineRule="auto"/>
            </w:pPr>
            <w:r w:rsidRPr="00C208AE">
              <w:t>Итоговая цена аукциона вносится за весь срок действия договора не позднее 15 дней с даты заключения договора</w:t>
            </w:r>
          </w:p>
          <w:p w:rsidR="00C208AE" w:rsidRPr="00C208AE" w:rsidRDefault="00C208AE" w:rsidP="00C208AE">
            <w:pPr>
              <w:autoSpaceDE w:val="0"/>
              <w:autoSpaceDN w:val="0"/>
              <w:adjustRightInd w:val="0"/>
              <w:spacing w:line="256" w:lineRule="auto"/>
            </w:pPr>
          </w:p>
        </w:tc>
      </w:tr>
    </w:tbl>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Default="00C208AE" w:rsidP="00C208AE">
      <w:pPr>
        <w:tabs>
          <w:tab w:val="center" w:pos="567"/>
        </w:tabs>
        <w:spacing w:line="276" w:lineRule="auto"/>
        <w:ind w:left="-567" w:firstLine="567"/>
        <w:jc w:val="center"/>
        <w:outlineLvl w:val="0"/>
        <w:rPr>
          <w:b/>
          <w:bCs/>
        </w:rPr>
      </w:pPr>
    </w:p>
    <w:p w:rsidR="00C07D65" w:rsidRPr="00C208AE" w:rsidRDefault="00C07D65" w:rsidP="00C208AE">
      <w:pPr>
        <w:tabs>
          <w:tab w:val="center" w:pos="567"/>
        </w:tabs>
        <w:spacing w:line="276" w:lineRule="auto"/>
        <w:ind w:left="-567" w:firstLine="567"/>
        <w:jc w:val="center"/>
        <w:outlineLvl w:val="0"/>
        <w:rPr>
          <w:b/>
          <w:bCs/>
        </w:rPr>
      </w:pPr>
    </w:p>
    <w:p w:rsidR="00C208AE" w:rsidRPr="00B441B3" w:rsidRDefault="00C208AE" w:rsidP="00C208AE">
      <w:pPr>
        <w:rPr>
          <w:b/>
          <w:lang w:val="en-US"/>
        </w:rPr>
      </w:pPr>
      <w:r w:rsidRPr="00C208AE">
        <w:rPr>
          <w:b/>
        </w:rPr>
        <w:t xml:space="preserve">Лот № </w:t>
      </w:r>
      <w:r w:rsidR="00B441B3">
        <w:rPr>
          <w:b/>
          <w:lang w:val="en-US"/>
        </w:rPr>
        <w:t>15</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Палатка, тип 1</w:t>
            </w:r>
          </w:p>
        </w:tc>
      </w:tr>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rPr>
                <w:color w:val="000000"/>
              </w:rPr>
              <w:t>Л-ПЛ-10</w:t>
            </w:r>
          </w:p>
        </w:tc>
      </w:tr>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ул. Куйбышева, 38</w:t>
            </w:r>
          </w:p>
        </w:tc>
      </w:tr>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6</w:t>
            </w:r>
          </w:p>
        </w:tc>
      </w:tr>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Овощи и фрукты</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highlight w:val="yellow"/>
              </w:rPr>
            </w:pPr>
            <w:r w:rsidRPr="00C208AE">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12</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highlight w:val="yellow"/>
              </w:rPr>
            </w:pPr>
            <w:r w:rsidRPr="00C208AE">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rPr>
                <w:color w:val="FF0000"/>
              </w:rPr>
            </w:pPr>
            <w:r w:rsidRPr="00C208AE">
              <w:t>12 месяцев с даты заключения договора</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17 870,84</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17 870,84</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893,54</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tabs>
                <w:tab w:val="center" w:pos="5076"/>
              </w:tabs>
              <w:spacing w:line="256" w:lineRule="auto"/>
              <w:outlineLvl w:val="0"/>
              <w:rPr>
                <w:bCs/>
              </w:rPr>
            </w:pPr>
            <w:r w:rsidRPr="00C208AE">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 xml:space="preserve">Юридические лица </w:t>
            </w:r>
            <w:r w:rsidRPr="00C208AE">
              <w:br/>
              <w:t xml:space="preserve">и индивидуальные </w:t>
            </w:r>
            <w:r w:rsidRPr="00C208AE">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tabs>
                <w:tab w:val="center" w:pos="5076"/>
              </w:tabs>
              <w:spacing w:line="256" w:lineRule="auto"/>
              <w:outlineLvl w:val="0"/>
              <w:rPr>
                <w:bCs/>
              </w:rPr>
            </w:pPr>
            <w:r w:rsidRPr="00C208AE">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C208AE">
              <w:br/>
              <w:t>(об итогах аукциона)</w:t>
            </w:r>
          </w:p>
        </w:tc>
      </w:tr>
      <w:tr w:rsidR="00C208AE" w:rsidRPr="00C208AE" w:rsidTr="00C208AE">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tabs>
                <w:tab w:val="center" w:pos="5076"/>
              </w:tabs>
              <w:spacing w:line="256" w:lineRule="auto"/>
              <w:outlineLvl w:val="0"/>
              <w:rPr>
                <w:bCs/>
              </w:rPr>
            </w:pPr>
            <w:r w:rsidRPr="00C208AE">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spacing w:line="256" w:lineRule="auto"/>
            </w:pPr>
            <w:r w:rsidRPr="00C208AE">
              <w:t>Итоговая цена аукциона вносится за весь срок действия договора не позднее 15 дней с даты заключения договора</w:t>
            </w:r>
          </w:p>
          <w:p w:rsidR="00C208AE" w:rsidRPr="00C208AE" w:rsidRDefault="00C208AE" w:rsidP="00C208AE">
            <w:pPr>
              <w:autoSpaceDE w:val="0"/>
              <w:autoSpaceDN w:val="0"/>
              <w:adjustRightInd w:val="0"/>
              <w:spacing w:line="256" w:lineRule="auto"/>
            </w:pPr>
          </w:p>
        </w:tc>
      </w:tr>
    </w:tbl>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B441B3" w:rsidRDefault="00C208AE" w:rsidP="00C208AE">
      <w:pPr>
        <w:rPr>
          <w:b/>
          <w:lang w:val="en-US"/>
        </w:rPr>
      </w:pPr>
      <w:r w:rsidRPr="00C208AE">
        <w:rPr>
          <w:b/>
        </w:rPr>
        <w:t xml:space="preserve">Лот № </w:t>
      </w:r>
      <w:r w:rsidR="00B441B3">
        <w:rPr>
          <w:b/>
          <w:lang w:val="en-US"/>
        </w:rPr>
        <w:t>16</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Палатка, тип 1</w:t>
            </w:r>
          </w:p>
        </w:tc>
      </w:tr>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rPr>
                <w:color w:val="000000"/>
              </w:rPr>
              <w:t>Л-ПЛ-12</w:t>
            </w:r>
          </w:p>
        </w:tc>
      </w:tr>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ул. Советская, 39</w:t>
            </w:r>
          </w:p>
        </w:tc>
      </w:tr>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6</w:t>
            </w:r>
          </w:p>
        </w:tc>
      </w:tr>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Овощи и фрукты</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highlight w:val="yellow"/>
              </w:rPr>
            </w:pPr>
            <w:r w:rsidRPr="00C208AE">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12</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highlight w:val="yellow"/>
              </w:rPr>
            </w:pPr>
            <w:r w:rsidRPr="00C208AE">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rPr>
                <w:color w:val="FF0000"/>
              </w:rPr>
            </w:pPr>
            <w:r w:rsidRPr="00C208AE">
              <w:t>12 месяцев с даты заключения договора</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17 317,01</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17 317,01</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865,85</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tabs>
                <w:tab w:val="center" w:pos="5076"/>
              </w:tabs>
              <w:spacing w:line="256" w:lineRule="auto"/>
              <w:outlineLvl w:val="0"/>
              <w:rPr>
                <w:bCs/>
              </w:rPr>
            </w:pPr>
            <w:r w:rsidRPr="00C208AE">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 xml:space="preserve">Юридические лица </w:t>
            </w:r>
            <w:r w:rsidRPr="00C208AE">
              <w:br/>
              <w:t xml:space="preserve">и индивидуальные </w:t>
            </w:r>
            <w:r w:rsidRPr="00C208AE">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tabs>
                <w:tab w:val="center" w:pos="5076"/>
              </w:tabs>
              <w:spacing w:line="256" w:lineRule="auto"/>
              <w:outlineLvl w:val="0"/>
              <w:rPr>
                <w:bCs/>
              </w:rPr>
            </w:pPr>
            <w:r w:rsidRPr="00C208AE">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C208AE">
              <w:br/>
              <w:t>(об итогах аукциона)</w:t>
            </w:r>
          </w:p>
        </w:tc>
      </w:tr>
      <w:tr w:rsidR="00C208AE" w:rsidRPr="00C208AE" w:rsidTr="00C208AE">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tabs>
                <w:tab w:val="center" w:pos="5076"/>
              </w:tabs>
              <w:spacing w:line="256" w:lineRule="auto"/>
              <w:outlineLvl w:val="0"/>
              <w:rPr>
                <w:bCs/>
              </w:rPr>
            </w:pPr>
            <w:r w:rsidRPr="00C208AE">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spacing w:line="256" w:lineRule="auto"/>
            </w:pPr>
            <w:r w:rsidRPr="00C208AE">
              <w:t>Итоговая цена аукциона вносится за весь срок действия договора не позднее 15 дней с даты заключения договора</w:t>
            </w:r>
          </w:p>
          <w:p w:rsidR="00C208AE" w:rsidRPr="00C208AE" w:rsidRDefault="00C208AE" w:rsidP="00C208AE">
            <w:pPr>
              <w:autoSpaceDE w:val="0"/>
              <w:autoSpaceDN w:val="0"/>
              <w:adjustRightInd w:val="0"/>
              <w:spacing w:line="256" w:lineRule="auto"/>
            </w:pPr>
          </w:p>
        </w:tc>
      </w:tr>
    </w:tbl>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Default="00C208AE" w:rsidP="00C208AE">
      <w:pPr>
        <w:tabs>
          <w:tab w:val="center" w:pos="567"/>
        </w:tabs>
        <w:spacing w:line="276" w:lineRule="auto"/>
        <w:ind w:left="-567" w:firstLine="567"/>
        <w:jc w:val="center"/>
        <w:outlineLvl w:val="0"/>
        <w:rPr>
          <w:b/>
          <w:bCs/>
        </w:rPr>
      </w:pPr>
    </w:p>
    <w:p w:rsidR="00C07D65" w:rsidRPr="00C208AE" w:rsidRDefault="00C07D65"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B441B3" w:rsidRDefault="00C208AE" w:rsidP="00C208AE">
      <w:pPr>
        <w:rPr>
          <w:b/>
          <w:lang w:val="en-US"/>
        </w:rPr>
      </w:pPr>
      <w:r w:rsidRPr="00C208AE">
        <w:rPr>
          <w:b/>
        </w:rPr>
        <w:t xml:space="preserve">Лот № </w:t>
      </w:r>
      <w:r w:rsidR="00B441B3">
        <w:rPr>
          <w:b/>
          <w:lang w:val="en-US"/>
        </w:rPr>
        <w:t>17</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Палатка, тип 1</w:t>
            </w:r>
          </w:p>
        </w:tc>
      </w:tr>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rPr>
                <w:color w:val="000000"/>
              </w:rPr>
              <w:t>М-ПЛ-53</w:t>
            </w:r>
          </w:p>
        </w:tc>
      </w:tr>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ул. Патриса Лумумбы, 15</w:t>
            </w:r>
          </w:p>
        </w:tc>
      </w:tr>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6</w:t>
            </w:r>
          </w:p>
        </w:tc>
      </w:tr>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Овощи и фрукты</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highlight w:val="yellow"/>
              </w:rPr>
            </w:pPr>
            <w:r w:rsidRPr="00C208AE">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12</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highlight w:val="yellow"/>
              </w:rPr>
            </w:pPr>
            <w:r w:rsidRPr="00C208AE">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rPr>
                <w:color w:val="FF0000"/>
              </w:rPr>
            </w:pPr>
            <w:r w:rsidRPr="00C208AE">
              <w:t>12 месяцев с даты заключения договора</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14 346,77</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14 346,77</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717,34</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tabs>
                <w:tab w:val="center" w:pos="5076"/>
              </w:tabs>
              <w:spacing w:line="256" w:lineRule="auto"/>
              <w:outlineLvl w:val="0"/>
              <w:rPr>
                <w:bCs/>
              </w:rPr>
            </w:pPr>
            <w:r w:rsidRPr="00C208AE">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 xml:space="preserve">Юридические лица </w:t>
            </w:r>
            <w:r w:rsidRPr="00C208AE">
              <w:br/>
              <w:t xml:space="preserve">и индивидуальные </w:t>
            </w:r>
            <w:r w:rsidRPr="00C208AE">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tabs>
                <w:tab w:val="center" w:pos="5076"/>
              </w:tabs>
              <w:spacing w:line="256" w:lineRule="auto"/>
              <w:outlineLvl w:val="0"/>
              <w:rPr>
                <w:bCs/>
              </w:rPr>
            </w:pPr>
            <w:r w:rsidRPr="00C208AE">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C208AE">
              <w:br/>
              <w:t>(об итогах аукциона)</w:t>
            </w:r>
          </w:p>
        </w:tc>
      </w:tr>
      <w:tr w:rsidR="00C208AE" w:rsidRPr="00C208AE" w:rsidTr="00C208AE">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tabs>
                <w:tab w:val="center" w:pos="5076"/>
              </w:tabs>
              <w:spacing w:line="256" w:lineRule="auto"/>
              <w:outlineLvl w:val="0"/>
              <w:rPr>
                <w:bCs/>
              </w:rPr>
            </w:pPr>
            <w:r w:rsidRPr="00C208AE">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spacing w:line="256" w:lineRule="auto"/>
            </w:pPr>
            <w:r w:rsidRPr="00C208AE">
              <w:t>Итоговая цена аукциона вносится за весь срок действия договора не позднее 15 дней с даты заключения договора</w:t>
            </w:r>
          </w:p>
          <w:p w:rsidR="00C208AE" w:rsidRPr="00C208AE" w:rsidRDefault="00C208AE" w:rsidP="00C208AE">
            <w:pPr>
              <w:autoSpaceDE w:val="0"/>
              <w:autoSpaceDN w:val="0"/>
              <w:adjustRightInd w:val="0"/>
              <w:spacing w:line="256" w:lineRule="auto"/>
            </w:pPr>
          </w:p>
        </w:tc>
      </w:tr>
    </w:tbl>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Default="00C208AE" w:rsidP="00C208AE">
      <w:pPr>
        <w:tabs>
          <w:tab w:val="center" w:pos="567"/>
        </w:tabs>
        <w:spacing w:line="276" w:lineRule="auto"/>
        <w:ind w:left="-567" w:firstLine="567"/>
        <w:jc w:val="center"/>
        <w:outlineLvl w:val="0"/>
        <w:rPr>
          <w:b/>
          <w:bCs/>
        </w:rPr>
      </w:pPr>
    </w:p>
    <w:p w:rsidR="00C07D65" w:rsidRPr="00C208AE" w:rsidRDefault="00C07D65"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Default="00C208AE" w:rsidP="00C208AE">
      <w:pPr>
        <w:rPr>
          <w:b/>
        </w:rPr>
      </w:pPr>
    </w:p>
    <w:p w:rsidR="00080FE9" w:rsidRDefault="00080FE9" w:rsidP="00C208AE">
      <w:pPr>
        <w:rPr>
          <w:b/>
        </w:rPr>
      </w:pPr>
    </w:p>
    <w:p w:rsidR="00080FE9" w:rsidRPr="00C208AE" w:rsidRDefault="00080FE9" w:rsidP="00C208AE">
      <w:pPr>
        <w:rPr>
          <w:b/>
        </w:rPr>
      </w:pPr>
    </w:p>
    <w:p w:rsidR="00C208AE" w:rsidRPr="00B441B3" w:rsidRDefault="00C208AE" w:rsidP="00C208AE">
      <w:pPr>
        <w:rPr>
          <w:b/>
          <w:lang w:val="en-US"/>
        </w:rPr>
      </w:pPr>
      <w:r w:rsidRPr="00C208AE">
        <w:rPr>
          <w:b/>
        </w:rPr>
        <w:t xml:space="preserve">Лот № </w:t>
      </w:r>
      <w:r w:rsidR="00B441B3">
        <w:rPr>
          <w:b/>
          <w:lang w:val="en-US"/>
        </w:rPr>
        <w:t>18</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Палатка, тип 1</w:t>
            </w:r>
          </w:p>
        </w:tc>
      </w:tr>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rPr>
                <w:color w:val="000000"/>
              </w:rPr>
              <w:t>М-ПЛ-61</w:t>
            </w:r>
          </w:p>
        </w:tc>
      </w:tr>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ул. Степана Разина, 75</w:t>
            </w:r>
          </w:p>
        </w:tc>
      </w:tr>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6</w:t>
            </w:r>
          </w:p>
        </w:tc>
      </w:tr>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Овощи и фрукты</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highlight w:val="yellow"/>
              </w:rPr>
            </w:pPr>
            <w:r w:rsidRPr="00C208AE">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12</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highlight w:val="yellow"/>
              </w:rPr>
            </w:pPr>
            <w:r w:rsidRPr="00C208AE">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rPr>
                <w:color w:val="FF0000"/>
              </w:rPr>
            </w:pPr>
            <w:r w:rsidRPr="00C208AE">
              <w:t>12 месяцев с даты заключения договора</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15 449,23</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15 449,23</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772,46</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tabs>
                <w:tab w:val="center" w:pos="5076"/>
              </w:tabs>
              <w:spacing w:line="256" w:lineRule="auto"/>
              <w:outlineLvl w:val="0"/>
              <w:rPr>
                <w:bCs/>
              </w:rPr>
            </w:pPr>
            <w:r w:rsidRPr="00C208AE">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 xml:space="preserve">Юридические лица </w:t>
            </w:r>
            <w:r w:rsidRPr="00C208AE">
              <w:br/>
              <w:t xml:space="preserve">и индивидуальные </w:t>
            </w:r>
            <w:r w:rsidRPr="00C208AE">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tabs>
                <w:tab w:val="center" w:pos="5076"/>
              </w:tabs>
              <w:spacing w:line="256" w:lineRule="auto"/>
              <w:outlineLvl w:val="0"/>
              <w:rPr>
                <w:bCs/>
              </w:rPr>
            </w:pPr>
            <w:r w:rsidRPr="00C208AE">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C208AE">
              <w:br/>
              <w:t>(об итогах аукциона)</w:t>
            </w:r>
          </w:p>
        </w:tc>
      </w:tr>
      <w:tr w:rsidR="00C208AE" w:rsidRPr="00C208AE" w:rsidTr="00C208AE">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tabs>
                <w:tab w:val="center" w:pos="5076"/>
              </w:tabs>
              <w:spacing w:line="256" w:lineRule="auto"/>
              <w:outlineLvl w:val="0"/>
              <w:rPr>
                <w:bCs/>
              </w:rPr>
            </w:pPr>
            <w:r w:rsidRPr="00C208AE">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spacing w:line="256" w:lineRule="auto"/>
            </w:pPr>
            <w:r w:rsidRPr="00C208AE">
              <w:t>Итоговая цена аукциона вносится за весь срок действия договора не позднее 15 дней с даты заключения договора</w:t>
            </w:r>
          </w:p>
          <w:p w:rsidR="00C208AE" w:rsidRPr="00C208AE" w:rsidRDefault="00C208AE" w:rsidP="00C208AE">
            <w:pPr>
              <w:autoSpaceDE w:val="0"/>
              <w:autoSpaceDN w:val="0"/>
              <w:adjustRightInd w:val="0"/>
              <w:spacing w:line="256" w:lineRule="auto"/>
            </w:pPr>
          </w:p>
        </w:tc>
      </w:tr>
    </w:tbl>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rPr>
          <w:b/>
        </w:rPr>
      </w:pPr>
    </w:p>
    <w:p w:rsidR="00C208AE" w:rsidRPr="00C208AE" w:rsidRDefault="00C208AE" w:rsidP="00C208AE">
      <w:pPr>
        <w:rPr>
          <w:b/>
        </w:rPr>
      </w:pPr>
    </w:p>
    <w:p w:rsidR="00C208AE" w:rsidRPr="00C208AE" w:rsidRDefault="00C208AE" w:rsidP="00C208AE">
      <w:pPr>
        <w:rPr>
          <w:b/>
        </w:rPr>
      </w:pPr>
    </w:p>
    <w:p w:rsidR="00C208AE" w:rsidRPr="00C208AE" w:rsidRDefault="00C208AE" w:rsidP="00C208AE">
      <w:pPr>
        <w:rPr>
          <w:b/>
        </w:rPr>
      </w:pPr>
    </w:p>
    <w:p w:rsidR="00C208AE" w:rsidRPr="00C208AE" w:rsidRDefault="00C208AE" w:rsidP="00C208AE">
      <w:pPr>
        <w:rPr>
          <w:b/>
        </w:rPr>
      </w:pPr>
    </w:p>
    <w:p w:rsidR="00C208AE" w:rsidRPr="00C208AE" w:rsidRDefault="00C208AE" w:rsidP="00C208AE">
      <w:pPr>
        <w:rPr>
          <w:b/>
        </w:rPr>
      </w:pPr>
    </w:p>
    <w:p w:rsidR="00C208AE" w:rsidRPr="00C208AE" w:rsidRDefault="00C208AE" w:rsidP="00C208AE">
      <w:pPr>
        <w:rPr>
          <w:b/>
        </w:rPr>
      </w:pPr>
    </w:p>
    <w:p w:rsidR="00C208AE" w:rsidRPr="00C208AE" w:rsidRDefault="00C208AE" w:rsidP="00C208AE">
      <w:pPr>
        <w:rPr>
          <w:b/>
        </w:rPr>
      </w:pPr>
    </w:p>
    <w:p w:rsidR="00C208AE" w:rsidRPr="00C208AE" w:rsidRDefault="00C208AE" w:rsidP="00C208AE">
      <w:pPr>
        <w:rPr>
          <w:b/>
        </w:rPr>
      </w:pPr>
    </w:p>
    <w:p w:rsidR="00C208AE" w:rsidRPr="00C208AE" w:rsidRDefault="00C208AE" w:rsidP="00C208AE">
      <w:pPr>
        <w:rPr>
          <w:b/>
        </w:rPr>
      </w:pPr>
    </w:p>
    <w:p w:rsidR="00C208AE" w:rsidRPr="00C208AE" w:rsidRDefault="00C208AE" w:rsidP="00C208AE">
      <w:pPr>
        <w:rPr>
          <w:b/>
        </w:rPr>
      </w:pPr>
    </w:p>
    <w:p w:rsidR="00C208AE" w:rsidRDefault="00C208AE" w:rsidP="00C208AE">
      <w:pPr>
        <w:rPr>
          <w:b/>
        </w:rPr>
      </w:pPr>
    </w:p>
    <w:p w:rsidR="00080FE9" w:rsidRDefault="00080FE9" w:rsidP="00C208AE">
      <w:pPr>
        <w:rPr>
          <w:b/>
        </w:rPr>
      </w:pPr>
    </w:p>
    <w:p w:rsidR="00080FE9" w:rsidRDefault="00080FE9" w:rsidP="00C208AE">
      <w:pPr>
        <w:rPr>
          <w:b/>
        </w:rPr>
      </w:pPr>
    </w:p>
    <w:p w:rsidR="00080FE9" w:rsidRDefault="00080FE9" w:rsidP="00C208AE">
      <w:pPr>
        <w:rPr>
          <w:b/>
        </w:rPr>
      </w:pPr>
    </w:p>
    <w:p w:rsidR="00080FE9" w:rsidRPr="00C208AE" w:rsidRDefault="00080FE9" w:rsidP="00C208AE">
      <w:pPr>
        <w:rPr>
          <w:b/>
        </w:rPr>
      </w:pPr>
    </w:p>
    <w:p w:rsidR="00C208AE" w:rsidRPr="00B441B3" w:rsidRDefault="00C208AE" w:rsidP="00C208AE">
      <w:pPr>
        <w:rPr>
          <w:b/>
          <w:lang w:val="en-US"/>
        </w:rPr>
      </w:pPr>
      <w:r w:rsidRPr="00C208AE">
        <w:rPr>
          <w:b/>
        </w:rPr>
        <w:t xml:space="preserve">Лот № </w:t>
      </w:r>
      <w:r w:rsidR="00B441B3">
        <w:rPr>
          <w:b/>
          <w:lang w:val="en-US"/>
        </w:rPr>
        <w:t>19</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Палатка, тип 1</w:t>
            </w:r>
          </w:p>
        </w:tc>
      </w:tr>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rPr>
                <w:color w:val="000000"/>
              </w:rPr>
              <w:t>М-ПЛ-64</w:t>
            </w:r>
          </w:p>
        </w:tc>
      </w:tr>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ул. Хрустальная, 12</w:t>
            </w:r>
          </w:p>
        </w:tc>
      </w:tr>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6</w:t>
            </w:r>
          </w:p>
        </w:tc>
      </w:tr>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Овощи и фрукты</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highlight w:val="yellow"/>
              </w:rPr>
            </w:pPr>
            <w:r w:rsidRPr="00C208AE">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12</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highlight w:val="yellow"/>
              </w:rPr>
            </w:pPr>
            <w:r w:rsidRPr="00C208AE">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rPr>
                <w:color w:val="FF0000"/>
              </w:rPr>
            </w:pPr>
            <w:r w:rsidRPr="00C208AE">
              <w:t>12 месяцев с даты заключения договора</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13 539,34</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13 539,34</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676,97</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tabs>
                <w:tab w:val="center" w:pos="5076"/>
              </w:tabs>
              <w:spacing w:line="256" w:lineRule="auto"/>
              <w:outlineLvl w:val="0"/>
              <w:rPr>
                <w:bCs/>
              </w:rPr>
            </w:pPr>
            <w:r w:rsidRPr="00C208AE">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 xml:space="preserve">Юридические лица </w:t>
            </w:r>
            <w:r w:rsidRPr="00C208AE">
              <w:br/>
              <w:t xml:space="preserve">и индивидуальные </w:t>
            </w:r>
            <w:r w:rsidRPr="00C208AE">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tabs>
                <w:tab w:val="center" w:pos="5076"/>
              </w:tabs>
              <w:spacing w:line="256" w:lineRule="auto"/>
              <w:outlineLvl w:val="0"/>
              <w:rPr>
                <w:bCs/>
              </w:rPr>
            </w:pPr>
            <w:r w:rsidRPr="00C208AE">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C208AE">
              <w:br/>
              <w:t>(об итогах аукциона)</w:t>
            </w:r>
          </w:p>
        </w:tc>
      </w:tr>
      <w:tr w:rsidR="00C208AE" w:rsidRPr="00C208AE" w:rsidTr="00C208AE">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tabs>
                <w:tab w:val="center" w:pos="5076"/>
              </w:tabs>
              <w:spacing w:line="256" w:lineRule="auto"/>
              <w:outlineLvl w:val="0"/>
              <w:rPr>
                <w:bCs/>
              </w:rPr>
            </w:pPr>
            <w:r w:rsidRPr="00C208AE">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spacing w:line="256" w:lineRule="auto"/>
            </w:pPr>
            <w:r w:rsidRPr="00C208AE">
              <w:t>Итоговая цена аукциона вносится за весь срок действия договора не позднее 15 дней с даты заключения договора</w:t>
            </w:r>
          </w:p>
          <w:p w:rsidR="00C208AE" w:rsidRPr="00C208AE" w:rsidRDefault="00C208AE" w:rsidP="00C208AE">
            <w:pPr>
              <w:autoSpaceDE w:val="0"/>
              <w:autoSpaceDN w:val="0"/>
              <w:adjustRightInd w:val="0"/>
              <w:spacing w:line="256" w:lineRule="auto"/>
            </w:pPr>
          </w:p>
        </w:tc>
      </w:tr>
    </w:tbl>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rPr>
          <w:b/>
        </w:rPr>
      </w:pPr>
    </w:p>
    <w:p w:rsidR="00C208AE" w:rsidRPr="00C208AE" w:rsidRDefault="00C208AE" w:rsidP="00C208AE">
      <w:pPr>
        <w:rPr>
          <w:b/>
        </w:rPr>
      </w:pPr>
    </w:p>
    <w:p w:rsidR="00C208AE" w:rsidRPr="00C208AE" w:rsidRDefault="00C208AE" w:rsidP="00C208AE">
      <w:pPr>
        <w:rPr>
          <w:b/>
        </w:rPr>
      </w:pPr>
    </w:p>
    <w:p w:rsidR="00C208AE" w:rsidRPr="00C208AE" w:rsidRDefault="00C208AE" w:rsidP="00C208AE">
      <w:pPr>
        <w:rPr>
          <w:b/>
        </w:rPr>
      </w:pPr>
    </w:p>
    <w:p w:rsidR="00C208AE" w:rsidRDefault="00C208AE" w:rsidP="00C208AE">
      <w:pPr>
        <w:rPr>
          <w:b/>
        </w:rPr>
      </w:pPr>
    </w:p>
    <w:p w:rsidR="00C07D65" w:rsidRDefault="00C07D65" w:rsidP="00C208AE">
      <w:pPr>
        <w:rPr>
          <w:b/>
        </w:rPr>
      </w:pPr>
    </w:p>
    <w:p w:rsidR="00C07D65" w:rsidRPr="00C208AE" w:rsidRDefault="00C07D65" w:rsidP="00C208AE">
      <w:pPr>
        <w:rPr>
          <w:b/>
        </w:rPr>
      </w:pPr>
    </w:p>
    <w:p w:rsidR="00C208AE" w:rsidRPr="00C208AE" w:rsidRDefault="00C208AE" w:rsidP="00C208AE">
      <w:pPr>
        <w:rPr>
          <w:b/>
        </w:rPr>
      </w:pPr>
    </w:p>
    <w:p w:rsidR="00C208AE" w:rsidRPr="00C208AE" w:rsidRDefault="00C208AE" w:rsidP="00C208AE">
      <w:pPr>
        <w:rPr>
          <w:b/>
        </w:rPr>
      </w:pPr>
    </w:p>
    <w:p w:rsidR="00C208AE" w:rsidRPr="00C208AE" w:rsidRDefault="00C208AE" w:rsidP="00C208AE">
      <w:pPr>
        <w:rPr>
          <w:b/>
        </w:rPr>
      </w:pPr>
    </w:p>
    <w:p w:rsidR="00C208AE" w:rsidRPr="00C208AE" w:rsidRDefault="00C208AE" w:rsidP="00C208AE">
      <w:pPr>
        <w:rPr>
          <w:b/>
        </w:rPr>
      </w:pPr>
    </w:p>
    <w:p w:rsidR="00C208AE" w:rsidRPr="00C208AE" w:rsidRDefault="00C208AE" w:rsidP="00C208AE">
      <w:pPr>
        <w:rPr>
          <w:b/>
        </w:rPr>
      </w:pPr>
    </w:p>
    <w:p w:rsidR="00C208AE" w:rsidRPr="00C208AE" w:rsidRDefault="00C208AE" w:rsidP="00C208AE">
      <w:pPr>
        <w:rPr>
          <w:b/>
        </w:rPr>
      </w:pPr>
    </w:p>
    <w:p w:rsidR="00C208AE" w:rsidRPr="00C208AE" w:rsidRDefault="00C208AE" w:rsidP="00C208AE">
      <w:pPr>
        <w:rPr>
          <w:b/>
        </w:rPr>
      </w:pPr>
    </w:p>
    <w:p w:rsidR="00C208AE" w:rsidRDefault="00C208AE" w:rsidP="00C208AE">
      <w:pPr>
        <w:rPr>
          <w:b/>
        </w:rPr>
      </w:pPr>
    </w:p>
    <w:p w:rsidR="00080FE9" w:rsidRPr="00C208AE" w:rsidRDefault="00080FE9" w:rsidP="00C208AE">
      <w:pPr>
        <w:rPr>
          <w:b/>
        </w:rPr>
      </w:pPr>
    </w:p>
    <w:p w:rsidR="00C208AE" w:rsidRPr="00B441B3" w:rsidRDefault="00C208AE" w:rsidP="00C208AE">
      <w:pPr>
        <w:rPr>
          <w:b/>
          <w:lang w:val="en-US"/>
        </w:rPr>
      </w:pPr>
      <w:r w:rsidRPr="00C208AE">
        <w:rPr>
          <w:b/>
        </w:rPr>
        <w:t xml:space="preserve">Лот № </w:t>
      </w:r>
      <w:r w:rsidR="00B441B3">
        <w:rPr>
          <w:b/>
          <w:lang w:val="en-US"/>
        </w:rPr>
        <w:t>20</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Палатка, тип 1</w:t>
            </w:r>
          </w:p>
        </w:tc>
      </w:tr>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rPr>
                <w:color w:val="000000"/>
              </w:rPr>
              <w:t>М-ПЛ-66</w:t>
            </w:r>
          </w:p>
        </w:tc>
      </w:tr>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ул. Уинская, 4</w:t>
            </w:r>
          </w:p>
        </w:tc>
      </w:tr>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6</w:t>
            </w:r>
          </w:p>
        </w:tc>
      </w:tr>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Овощи и фрукты</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highlight w:val="yellow"/>
              </w:rPr>
            </w:pPr>
            <w:r w:rsidRPr="00C208AE">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12</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highlight w:val="yellow"/>
              </w:rPr>
            </w:pPr>
            <w:r w:rsidRPr="00C208AE">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rPr>
                <w:color w:val="FF0000"/>
              </w:rPr>
            </w:pPr>
            <w:r w:rsidRPr="00C208AE">
              <w:t>12 месяцев с даты заключения договора</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9 536,44</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9 536,44</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476,82</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tabs>
                <w:tab w:val="center" w:pos="5076"/>
              </w:tabs>
              <w:spacing w:line="256" w:lineRule="auto"/>
              <w:outlineLvl w:val="0"/>
              <w:rPr>
                <w:bCs/>
              </w:rPr>
            </w:pPr>
            <w:r w:rsidRPr="00C208AE">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 xml:space="preserve">Юридические лица </w:t>
            </w:r>
            <w:r w:rsidRPr="00C208AE">
              <w:br/>
              <w:t xml:space="preserve">и индивидуальные </w:t>
            </w:r>
            <w:r w:rsidRPr="00C208AE">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tabs>
                <w:tab w:val="center" w:pos="5076"/>
              </w:tabs>
              <w:spacing w:line="256" w:lineRule="auto"/>
              <w:outlineLvl w:val="0"/>
              <w:rPr>
                <w:bCs/>
              </w:rPr>
            </w:pPr>
            <w:r w:rsidRPr="00C208AE">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C208AE">
              <w:br/>
              <w:t>(об итогах аукциона)</w:t>
            </w:r>
          </w:p>
        </w:tc>
      </w:tr>
      <w:tr w:rsidR="00C208AE" w:rsidRPr="00C208AE" w:rsidTr="00C208AE">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tabs>
                <w:tab w:val="center" w:pos="5076"/>
              </w:tabs>
              <w:spacing w:line="256" w:lineRule="auto"/>
              <w:outlineLvl w:val="0"/>
              <w:rPr>
                <w:bCs/>
              </w:rPr>
            </w:pPr>
            <w:r w:rsidRPr="00C208AE">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spacing w:line="256" w:lineRule="auto"/>
            </w:pPr>
            <w:r w:rsidRPr="00C208AE">
              <w:t>Итоговая цена аукциона вносится за весь срок действия договора не позднее 15 дней с даты заключения договора</w:t>
            </w:r>
          </w:p>
          <w:p w:rsidR="00C208AE" w:rsidRPr="00C208AE" w:rsidRDefault="00C208AE" w:rsidP="00C208AE">
            <w:pPr>
              <w:autoSpaceDE w:val="0"/>
              <w:autoSpaceDN w:val="0"/>
              <w:adjustRightInd w:val="0"/>
              <w:spacing w:line="256" w:lineRule="auto"/>
            </w:pPr>
          </w:p>
        </w:tc>
      </w:tr>
    </w:tbl>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rPr>
          <w:b/>
        </w:rPr>
      </w:pPr>
    </w:p>
    <w:p w:rsidR="00C208AE" w:rsidRPr="00C208AE" w:rsidRDefault="00C208AE" w:rsidP="00C208AE">
      <w:pPr>
        <w:rPr>
          <w:b/>
        </w:rPr>
      </w:pPr>
    </w:p>
    <w:p w:rsidR="00C208AE" w:rsidRPr="00C208AE" w:rsidRDefault="00C208AE" w:rsidP="00C208AE">
      <w:pPr>
        <w:rPr>
          <w:b/>
        </w:rPr>
      </w:pPr>
    </w:p>
    <w:p w:rsidR="00C208AE" w:rsidRPr="00C208AE" w:rsidRDefault="00C208AE" w:rsidP="00C208AE">
      <w:pPr>
        <w:rPr>
          <w:b/>
        </w:rPr>
      </w:pPr>
    </w:p>
    <w:p w:rsidR="00C208AE" w:rsidRPr="00C208AE" w:rsidRDefault="00C208AE" w:rsidP="00C208AE">
      <w:pPr>
        <w:rPr>
          <w:b/>
        </w:rPr>
      </w:pPr>
    </w:p>
    <w:p w:rsidR="00C208AE" w:rsidRPr="00C208AE" w:rsidRDefault="00C208AE" w:rsidP="00C208AE">
      <w:pPr>
        <w:rPr>
          <w:b/>
        </w:rPr>
      </w:pPr>
    </w:p>
    <w:p w:rsidR="00C208AE" w:rsidRPr="00C208AE" w:rsidRDefault="00C208AE" w:rsidP="00C208AE">
      <w:pPr>
        <w:rPr>
          <w:b/>
        </w:rPr>
      </w:pPr>
    </w:p>
    <w:p w:rsidR="00C208AE" w:rsidRPr="00C208AE" w:rsidRDefault="00C208AE" w:rsidP="00C208AE">
      <w:pPr>
        <w:rPr>
          <w:b/>
        </w:rPr>
      </w:pPr>
    </w:p>
    <w:p w:rsidR="00C208AE" w:rsidRDefault="00C208AE" w:rsidP="00C208AE">
      <w:pPr>
        <w:rPr>
          <w:b/>
        </w:rPr>
      </w:pPr>
    </w:p>
    <w:p w:rsidR="00C07D65" w:rsidRPr="00C208AE" w:rsidRDefault="00C07D65" w:rsidP="00C208AE">
      <w:pPr>
        <w:rPr>
          <w:b/>
        </w:rPr>
      </w:pPr>
    </w:p>
    <w:p w:rsidR="00C208AE" w:rsidRPr="00C208AE" w:rsidRDefault="00C208AE" w:rsidP="00C208AE">
      <w:pPr>
        <w:rPr>
          <w:b/>
        </w:rPr>
      </w:pPr>
    </w:p>
    <w:p w:rsidR="00C208AE" w:rsidRPr="00C208AE" w:rsidRDefault="00C208AE" w:rsidP="00C208AE">
      <w:pPr>
        <w:rPr>
          <w:b/>
        </w:rPr>
      </w:pPr>
    </w:p>
    <w:p w:rsidR="00C208AE" w:rsidRPr="00C208AE" w:rsidRDefault="00C208AE" w:rsidP="00C208AE">
      <w:pPr>
        <w:rPr>
          <w:b/>
        </w:rPr>
      </w:pPr>
    </w:p>
    <w:p w:rsidR="00C208AE" w:rsidRPr="00C208AE" w:rsidRDefault="00C208AE" w:rsidP="00C208AE">
      <w:pPr>
        <w:rPr>
          <w:b/>
        </w:rPr>
      </w:pPr>
    </w:p>
    <w:p w:rsidR="00C208AE" w:rsidRDefault="00C208AE" w:rsidP="00C208AE">
      <w:pPr>
        <w:rPr>
          <w:b/>
        </w:rPr>
      </w:pPr>
    </w:p>
    <w:p w:rsidR="00C208AE" w:rsidRPr="00C208AE" w:rsidRDefault="00C208AE" w:rsidP="00C208AE">
      <w:pPr>
        <w:rPr>
          <w:b/>
        </w:rPr>
      </w:pPr>
    </w:p>
    <w:p w:rsidR="00C208AE" w:rsidRPr="00C208AE" w:rsidRDefault="00C208AE" w:rsidP="00C208AE">
      <w:pPr>
        <w:rPr>
          <w:b/>
        </w:rPr>
      </w:pPr>
    </w:p>
    <w:p w:rsidR="00C208AE" w:rsidRPr="00C208AE" w:rsidRDefault="00C208AE" w:rsidP="00C208AE">
      <w:pPr>
        <w:rPr>
          <w:b/>
        </w:rPr>
      </w:pPr>
      <w:r w:rsidRPr="00C208AE">
        <w:rPr>
          <w:b/>
        </w:rPr>
        <w:t xml:space="preserve">Лот № </w:t>
      </w:r>
      <w:r w:rsidR="00B441B3">
        <w:rPr>
          <w:b/>
          <w:lang w:val="en-US"/>
        </w:rPr>
        <w:t>21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Палатка, тип 1</w:t>
            </w:r>
          </w:p>
        </w:tc>
      </w:tr>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rPr>
                <w:color w:val="000000"/>
              </w:rPr>
              <w:t>Н-ПЛ-1</w:t>
            </w:r>
          </w:p>
        </w:tc>
      </w:tr>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9F5639" w:rsidP="00C208AE">
            <w:pPr>
              <w:spacing w:line="256" w:lineRule="auto"/>
            </w:pPr>
            <w:r>
              <w:t>у</w:t>
            </w:r>
            <w:r w:rsidR="00C208AE" w:rsidRPr="00C208AE">
              <w:t xml:space="preserve"> входа на пляж</w:t>
            </w:r>
          </w:p>
        </w:tc>
      </w:tr>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6</w:t>
            </w:r>
          </w:p>
        </w:tc>
      </w:tr>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 xml:space="preserve">Горячие </w:t>
            </w:r>
          </w:p>
          <w:p w:rsidR="00C208AE" w:rsidRPr="00C208AE" w:rsidRDefault="00C208AE" w:rsidP="00C208AE">
            <w:pPr>
              <w:spacing w:line="256" w:lineRule="auto"/>
            </w:pPr>
            <w:r w:rsidRPr="00C208AE">
              <w:t>и прохладительные напитки, мороженое</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highlight w:val="yellow"/>
              </w:rPr>
            </w:pPr>
            <w:r w:rsidRPr="00C208AE">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12</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highlight w:val="yellow"/>
              </w:rPr>
            </w:pPr>
            <w:r w:rsidRPr="00C208AE">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rPr>
                <w:color w:val="FF0000"/>
              </w:rPr>
            </w:pPr>
            <w:r w:rsidRPr="00C208AE">
              <w:t>12 месяцев с даты заключения договора</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11 186,86</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11 186,86</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559,34</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tabs>
                <w:tab w:val="center" w:pos="5076"/>
              </w:tabs>
              <w:spacing w:line="256" w:lineRule="auto"/>
              <w:outlineLvl w:val="0"/>
              <w:rPr>
                <w:bCs/>
              </w:rPr>
            </w:pPr>
            <w:r w:rsidRPr="00C208AE">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 xml:space="preserve">Юридические лица </w:t>
            </w:r>
            <w:r w:rsidRPr="00C208AE">
              <w:br/>
              <w:t xml:space="preserve">и индивидуальные </w:t>
            </w:r>
            <w:r w:rsidRPr="00C208AE">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tabs>
                <w:tab w:val="center" w:pos="5076"/>
              </w:tabs>
              <w:spacing w:line="256" w:lineRule="auto"/>
              <w:outlineLvl w:val="0"/>
              <w:rPr>
                <w:bCs/>
              </w:rPr>
            </w:pPr>
            <w:r w:rsidRPr="00C208AE">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C208AE">
              <w:br/>
              <w:t>(об итогах аукциона)</w:t>
            </w:r>
          </w:p>
        </w:tc>
      </w:tr>
      <w:tr w:rsidR="00C208AE" w:rsidRPr="00C208AE" w:rsidTr="00C208AE">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tabs>
                <w:tab w:val="center" w:pos="5076"/>
              </w:tabs>
              <w:spacing w:line="256" w:lineRule="auto"/>
              <w:outlineLvl w:val="0"/>
              <w:rPr>
                <w:bCs/>
              </w:rPr>
            </w:pPr>
            <w:r w:rsidRPr="00C208AE">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spacing w:line="256" w:lineRule="auto"/>
            </w:pPr>
            <w:r w:rsidRPr="00C208AE">
              <w:t>Итоговая цена аукциона вносится за весь срок действия договора не позднее 15 дней с даты заключения договора</w:t>
            </w:r>
          </w:p>
          <w:p w:rsidR="00C208AE" w:rsidRPr="00C208AE" w:rsidRDefault="00C208AE" w:rsidP="00C208AE">
            <w:pPr>
              <w:autoSpaceDE w:val="0"/>
              <w:autoSpaceDN w:val="0"/>
              <w:adjustRightInd w:val="0"/>
              <w:spacing w:line="256" w:lineRule="auto"/>
            </w:pPr>
          </w:p>
        </w:tc>
      </w:tr>
    </w:tbl>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rPr>
          <w:b/>
        </w:rPr>
      </w:pPr>
    </w:p>
    <w:p w:rsidR="00C208AE" w:rsidRPr="00C208AE" w:rsidRDefault="00C208AE" w:rsidP="00C208AE">
      <w:pPr>
        <w:rPr>
          <w:b/>
        </w:rPr>
      </w:pPr>
    </w:p>
    <w:p w:rsidR="00C208AE" w:rsidRPr="00C208AE" w:rsidRDefault="00C208AE" w:rsidP="00C208AE">
      <w:pPr>
        <w:rPr>
          <w:b/>
        </w:rPr>
      </w:pPr>
    </w:p>
    <w:p w:rsidR="00C208AE" w:rsidRPr="00C208AE" w:rsidRDefault="00C208AE" w:rsidP="00C208AE">
      <w:pPr>
        <w:rPr>
          <w:b/>
        </w:rPr>
      </w:pPr>
    </w:p>
    <w:p w:rsidR="00C208AE" w:rsidRPr="00C208AE" w:rsidRDefault="00C208AE" w:rsidP="00C208AE">
      <w:pPr>
        <w:rPr>
          <w:b/>
        </w:rPr>
      </w:pPr>
    </w:p>
    <w:p w:rsidR="00C208AE" w:rsidRPr="00C208AE" w:rsidRDefault="00C208AE" w:rsidP="00C208AE">
      <w:pPr>
        <w:rPr>
          <w:b/>
        </w:rPr>
      </w:pPr>
    </w:p>
    <w:p w:rsidR="00C208AE" w:rsidRPr="00C208AE" w:rsidRDefault="00C208AE" w:rsidP="00C208AE">
      <w:pPr>
        <w:rPr>
          <w:b/>
        </w:rPr>
      </w:pPr>
    </w:p>
    <w:p w:rsidR="00C208AE" w:rsidRDefault="00C208AE" w:rsidP="00C208AE">
      <w:pPr>
        <w:rPr>
          <w:b/>
        </w:rPr>
      </w:pPr>
    </w:p>
    <w:p w:rsidR="00C208AE" w:rsidRDefault="00C208AE" w:rsidP="00C208AE">
      <w:pPr>
        <w:rPr>
          <w:b/>
        </w:rPr>
      </w:pPr>
    </w:p>
    <w:p w:rsidR="00C208AE" w:rsidRPr="00C208AE" w:rsidRDefault="00C208AE" w:rsidP="00C208AE">
      <w:pPr>
        <w:rPr>
          <w:b/>
        </w:rPr>
      </w:pPr>
    </w:p>
    <w:p w:rsidR="00C208AE" w:rsidRPr="00C208AE" w:rsidRDefault="00C208AE" w:rsidP="00C208AE">
      <w:pPr>
        <w:rPr>
          <w:b/>
        </w:rPr>
      </w:pPr>
    </w:p>
    <w:p w:rsidR="00C208AE" w:rsidRPr="00C208AE" w:rsidRDefault="00C208AE" w:rsidP="00C208AE">
      <w:pPr>
        <w:rPr>
          <w:b/>
        </w:rPr>
      </w:pPr>
    </w:p>
    <w:p w:rsidR="00C208AE" w:rsidRPr="00C208AE" w:rsidRDefault="00C208AE" w:rsidP="00C208AE">
      <w:pPr>
        <w:rPr>
          <w:b/>
        </w:rPr>
      </w:pPr>
    </w:p>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B441B3" w:rsidRDefault="00C208AE" w:rsidP="00C208AE">
      <w:pPr>
        <w:rPr>
          <w:b/>
          <w:lang w:val="en-US"/>
        </w:rPr>
      </w:pPr>
      <w:r w:rsidRPr="00C208AE">
        <w:rPr>
          <w:b/>
        </w:rPr>
        <w:t xml:space="preserve">Лот № </w:t>
      </w:r>
      <w:r w:rsidR="00B441B3">
        <w:rPr>
          <w:b/>
          <w:lang w:val="en-US"/>
        </w:rPr>
        <w:t>22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Палатка, тип 1</w:t>
            </w:r>
          </w:p>
        </w:tc>
      </w:tr>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rPr>
                <w:color w:val="000000"/>
              </w:rPr>
              <w:t>С-ПЛ-28</w:t>
            </w:r>
          </w:p>
        </w:tc>
      </w:tr>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ул. Революции, 8</w:t>
            </w:r>
          </w:p>
        </w:tc>
      </w:tr>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6</w:t>
            </w:r>
          </w:p>
        </w:tc>
      </w:tr>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Овощи и фрукты</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highlight w:val="yellow"/>
              </w:rPr>
            </w:pPr>
            <w:r w:rsidRPr="00C208AE">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12</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highlight w:val="yellow"/>
              </w:rPr>
            </w:pPr>
            <w:r w:rsidRPr="00C208AE">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rPr>
                <w:color w:val="FF0000"/>
              </w:rPr>
            </w:pPr>
            <w:r w:rsidRPr="00C208AE">
              <w:t>12 месяцев с даты заключения договора</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11 186,86</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11 186,86</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559,34</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tabs>
                <w:tab w:val="center" w:pos="5076"/>
              </w:tabs>
              <w:spacing w:line="256" w:lineRule="auto"/>
              <w:outlineLvl w:val="0"/>
              <w:rPr>
                <w:bCs/>
              </w:rPr>
            </w:pPr>
            <w:r w:rsidRPr="00C208AE">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 xml:space="preserve">Юридические лица </w:t>
            </w:r>
            <w:r w:rsidRPr="00C208AE">
              <w:br/>
              <w:t xml:space="preserve">и индивидуальные </w:t>
            </w:r>
            <w:r w:rsidRPr="00C208AE">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tabs>
                <w:tab w:val="center" w:pos="5076"/>
              </w:tabs>
              <w:spacing w:line="256" w:lineRule="auto"/>
              <w:outlineLvl w:val="0"/>
              <w:rPr>
                <w:bCs/>
              </w:rPr>
            </w:pPr>
            <w:r w:rsidRPr="00C208AE">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C208AE">
              <w:br/>
              <w:t>(об итогах аукциона)</w:t>
            </w:r>
          </w:p>
        </w:tc>
      </w:tr>
      <w:tr w:rsidR="00C07D65" w:rsidRPr="00C208AE" w:rsidTr="00C208AE">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C07D65" w:rsidRPr="00C208AE" w:rsidRDefault="00C07D65" w:rsidP="00C07D65">
            <w:pPr>
              <w:tabs>
                <w:tab w:val="center" w:pos="5076"/>
              </w:tabs>
              <w:spacing w:line="256" w:lineRule="auto"/>
              <w:outlineLvl w:val="0"/>
              <w:rPr>
                <w:bCs/>
              </w:rPr>
            </w:pPr>
            <w:r w:rsidRPr="00C208AE">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C07D65" w:rsidRPr="00C208AE" w:rsidRDefault="00C07D65" w:rsidP="00C07D65">
            <w:pPr>
              <w:spacing w:line="256" w:lineRule="auto"/>
            </w:pPr>
            <w:r w:rsidRPr="00C208AE">
              <w:t>Итоговая цена аукциона вносится за весь срок действия договора не позднее 15 дней с даты заключения договора</w:t>
            </w:r>
          </w:p>
          <w:p w:rsidR="00C07D65" w:rsidRPr="00C208AE" w:rsidRDefault="00C07D65" w:rsidP="00C07D65">
            <w:pPr>
              <w:autoSpaceDE w:val="0"/>
              <w:autoSpaceDN w:val="0"/>
              <w:adjustRightInd w:val="0"/>
              <w:spacing w:line="256" w:lineRule="auto"/>
            </w:pPr>
          </w:p>
        </w:tc>
      </w:tr>
    </w:tbl>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rPr>
          <w:b/>
        </w:rPr>
      </w:pPr>
    </w:p>
    <w:p w:rsidR="00C208AE" w:rsidRDefault="00C208AE" w:rsidP="00C208AE">
      <w:pPr>
        <w:rPr>
          <w:b/>
        </w:rPr>
      </w:pPr>
    </w:p>
    <w:p w:rsidR="00CF2DB6" w:rsidRDefault="00CF2DB6" w:rsidP="00C208AE">
      <w:pPr>
        <w:rPr>
          <w:b/>
        </w:rPr>
      </w:pPr>
    </w:p>
    <w:p w:rsidR="00CF2DB6" w:rsidRDefault="00CF2DB6" w:rsidP="00C208AE">
      <w:pPr>
        <w:rPr>
          <w:b/>
        </w:rPr>
      </w:pPr>
    </w:p>
    <w:p w:rsidR="00C07D65" w:rsidRDefault="00C07D65" w:rsidP="00C208AE">
      <w:pPr>
        <w:rPr>
          <w:b/>
        </w:rPr>
      </w:pPr>
    </w:p>
    <w:p w:rsidR="00C07D65" w:rsidRDefault="00C07D65" w:rsidP="00C208AE">
      <w:pPr>
        <w:rPr>
          <w:b/>
        </w:rPr>
      </w:pPr>
    </w:p>
    <w:p w:rsidR="00CF2DB6" w:rsidRPr="00C208AE" w:rsidRDefault="00CF2DB6" w:rsidP="00C208AE">
      <w:pPr>
        <w:rPr>
          <w:b/>
        </w:rPr>
      </w:pPr>
    </w:p>
    <w:p w:rsidR="00C208AE" w:rsidRPr="00C208AE" w:rsidRDefault="00C208AE" w:rsidP="00C208AE">
      <w:pPr>
        <w:rPr>
          <w:b/>
        </w:rPr>
      </w:pPr>
    </w:p>
    <w:p w:rsidR="00C208AE" w:rsidRPr="00C208AE" w:rsidRDefault="00C208AE" w:rsidP="00C208AE">
      <w:pPr>
        <w:rPr>
          <w:b/>
        </w:rPr>
      </w:pPr>
    </w:p>
    <w:p w:rsidR="00C208AE" w:rsidRPr="00C208AE" w:rsidRDefault="00C208AE" w:rsidP="00C208AE">
      <w:pPr>
        <w:rPr>
          <w:b/>
        </w:rPr>
      </w:pPr>
    </w:p>
    <w:p w:rsidR="00C208AE" w:rsidRPr="00C208AE" w:rsidRDefault="00C208AE" w:rsidP="00C208AE">
      <w:pPr>
        <w:rPr>
          <w:b/>
        </w:rPr>
      </w:pPr>
    </w:p>
    <w:p w:rsidR="00C208AE" w:rsidRPr="00C208AE" w:rsidRDefault="00C208AE" w:rsidP="00C208AE">
      <w:pPr>
        <w:rPr>
          <w:b/>
        </w:rPr>
      </w:pPr>
    </w:p>
    <w:p w:rsidR="00C208AE" w:rsidRPr="00C208AE" w:rsidRDefault="00C208AE" w:rsidP="00C208AE">
      <w:pPr>
        <w:rPr>
          <w:b/>
        </w:rPr>
      </w:pPr>
    </w:p>
    <w:p w:rsidR="00C208AE" w:rsidRPr="00C208AE" w:rsidRDefault="00C208AE" w:rsidP="00C208AE">
      <w:pPr>
        <w:rPr>
          <w:b/>
        </w:rPr>
      </w:pPr>
    </w:p>
    <w:p w:rsidR="00C208AE" w:rsidRDefault="00C208AE" w:rsidP="00C208AE">
      <w:pPr>
        <w:rPr>
          <w:b/>
        </w:rPr>
      </w:pPr>
    </w:p>
    <w:p w:rsidR="00C208AE" w:rsidRPr="00B441B3" w:rsidRDefault="00C208AE" w:rsidP="00C208AE">
      <w:pPr>
        <w:rPr>
          <w:b/>
          <w:lang w:val="en-US"/>
        </w:rPr>
      </w:pPr>
      <w:r w:rsidRPr="00C208AE">
        <w:rPr>
          <w:b/>
        </w:rPr>
        <w:t xml:space="preserve">Лот № </w:t>
      </w:r>
      <w:r w:rsidR="00B441B3">
        <w:rPr>
          <w:b/>
          <w:lang w:val="en-US"/>
        </w:rPr>
        <w:t>23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Палатка, тип 1</w:t>
            </w:r>
          </w:p>
        </w:tc>
      </w:tr>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rPr>
                <w:color w:val="000000"/>
              </w:rPr>
              <w:t>С-ПЛ-29</w:t>
            </w:r>
          </w:p>
        </w:tc>
      </w:tr>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ул. Революции, 8</w:t>
            </w:r>
          </w:p>
        </w:tc>
      </w:tr>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6</w:t>
            </w:r>
          </w:p>
        </w:tc>
      </w:tr>
      <w:tr w:rsidR="00C208AE" w:rsidRPr="00C208AE" w:rsidTr="00C208AE">
        <w:trPr>
          <w:trHeight w:val="22"/>
        </w:trPr>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Овощи и фрукты</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highlight w:val="yellow"/>
              </w:rPr>
            </w:pPr>
            <w:r w:rsidRPr="00C208AE">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pPr>
            <w:r w:rsidRPr="00C208AE">
              <w:t>12</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highlight w:val="yellow"/>
              </w:rPr>
            </w:pPr>
            <w:r w:rsidRPr="00C208AE">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spacing w:line="256" w:lineRule="auto"/>
              <w:rPr>
                <w:color w:val="FF0000"/>
              </w:rPr>
            </w:pPr>
            <w:r w:rsidRPr="00C208AE">
              <w:t>12 месяцев с даты заключения договора</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11 186,86</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11 186,86</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tabs>
                <w:tab w:val="center" w:pos="5076"/>
              </w:tabs>
              <w:spacing w:line="256" w:lineRule="auto"/>
              <w:outlineLvl w:val="0"/>
              <w:rPr>
                <w:bCs/>
              </w:rPr>
            </w:pPr>
            <w:r w:rsidRPr="00C208AE">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559,34</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tabs>
                <w:tab w:val="center" w:pos="5076"/>
              </w:tabs>
              <w:spacing w:line="256" w:lineRule="auto"/>
              <w:outlineLvl w:val="0"/>
              <w:rPr>
                <w:bCs/>
              </w:rPr>
            </w:pPr>
            <w:r w:rsidRPr="00C208AE">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 xml:space="preserve">Юридические лица </w:t>
            </w:r>
            <w:r w:rsidRPr="00C208AE">
              <w:br/>
              <w:t xml:space="preserve">и индивидуальные </w:t>
            </w:r>
            <w:r w:rsidRPr="00C208AE">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208AE" w:rsidRPr="00C208AE" w:rsidTr="00C208AE">
        <w:tc>
          <w:tcPr>
            <w:tcW w:w="563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tabs>
                <w:tab w:val="center" w:pos="5076"/>
              </w:tabs>
              <w:spacing w:line="256" w:lineRule="auto"/>
              <w:outlineLvl w:val="0"/>
              <w:rPr>
                <w:bCs/>
              </w:rPr>
            </w:pPr>
            <w:r w:rsidRPr="00C208AE">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autoSpaceDE w:val="0"/>
              <w:autoSpaceDN w:val="0"/>
              <w:adjustRightInd w:val="0"/>
              <w:spacing w:line="256" w:lineRule="auto"/>
            </w:pPr>
            <w:r w:rsidRPr="00C208AE">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C208AE">
              <w:br/>
              <w:t>(об итогах аукциона)</w:t>
            </w:r>
          </w:p>
        </w:tc>
      </w:tr>
      <w:tr w:rsidR="00C208AE" w:rsidRPr="00C208AE" w:rsidTr="00C208AE">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C208AE" w:rsidRPr="00C208AE" w:rsidRDefault="00C208AE" w:rsidP="00C208AE">
            <w:pPr>
              <w:tabs>
                <w:tab w:val="center" w:pos="5076"/>
              </w:tabs>
              <w:spacing w:line="256" w:lineRule="auto"/>
              <w:outlineLvl w:val="0"/>
              <w:rPr>
                <w:bCs/>
              </w:rPr>
            </w:pPr>
            <w:r w:rsidRPr="00C208AE">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C208AE" w:rsidRPr="00C208AE" w:rsidRDefault="00C208AE" w:rsidP="00C208AE">
            <w:pPr>
              <w:spacing w:line="256" w:lineRule="auto"/>
            </w:pPr>
            <w:r w:rsidRPr="00C208AE">
              <w:t>Итоговая цена аукциона вносится за весь срок действия договора не позднее 15 дней с даты заключения договора</w:t>
            </w:r>
          </w:p>
          <w:p w:rsidR="00C208AE" w:rsidRPr="00C208AE" w:rsidRDefault="00C208AE" w:rsidP="00C208AE">
            <w:pPr>
              <w:autoSpaceDE w:val="0"/>
              <w:autoSpaceDN w:val="0"/>
              <w:adjustRightInd w:val="0"/>
              <w:spacing w:line="256" w:lineRule="auto"/>
            </w:pPr>
          </w:p>
        </w:tc>
      </w:tr>
    </w:tbl>
    <w:p w:rsidR="00C208AE" w:rsidRPr="00C208AE" w:rsidRDefault="00C208AE" w:rsidP="00C208AE">
      <w:pPr>
        <w:tabs>
          <w:tab w:val="center" w:pos="567"/>
        </w:tabs>
        <w:spacing w:line="276" w:lineRule="auto"/>
        <w:ind w:left="-567" w:firstLine="567"/>
        <w:jc w:val="center"/>
        <w:outlineLvl w:val="0"/>
        <w:rPr>
          <w:b/>
          <w:bCs/>
        </w:rPr>
      </w:pPr>
    </w:p>
    <w:p w:rsidR="00C208AE" w:rsidRPr="00C208AE" w:rsidRDefault="00C208AE" w:rsidP="00C208AE">
      <w:pPr>
        <w:rPr>
          <w:b/>
        </w:rPr>
      </w:pPr>
    </w:p>
    <w:p w:rsidR="00C208AE" w:rsidRPr="00C208AE" w:rsidRDefault="00C208AE" w:rsidP="00C208AE">
      <w:pPr>
        <w:rPr>
          <w:b/>
        </w:rPr>
      </w:pPr>
    </w:p>
    <w:p w:rsidR="00C208AE" w:rsidRPr="00C208AE" w:rsidRDefault="00C208AE" w:rsidP="00C208AE">
      <w:pPr>
        <w:rPr>
          <w:b/>
        </w:rPr>
      </w:pPr>
    </w:p>
    <w:p w:rsidR="00C208AE" w:rsidRPr="00C208AE" w:rsidRDefault="00C208AE" w:rsidP="00C208AE">
      <w:pPr>
        <w:rPr>
          <w:b/>
        </w:rPr>
      </w:pPr>
    </w:p>
    <w:p w:rsidR="00C208AE" w:rsidRPr="00C208AE" w:rsidRDefault="00C208AE" w:rsidP="00C208AE">
      <w:pPr>
        <w:rPr>
          <w:b/>
        </w:rPr>
      </w:pPr>
    </w:p>
    <w:p w:rsidR="00C208AE" w:rsidRDefault="00C208AE" w:rsidP="00C208AE">
      <w:pPr>
        <w:rPr>
          <w:b/>
        </w:rPr>
      </w:pPr>
    </w:p>
    <w:p w:rsidR="00C07D65" w:rsidRDefault="00C07D65" w:rsidP="00C208AE">
      <w:pPr>
        <w:rPr>
          <w:b/>
        </w:rPr>
      </w:pPr>
    </w:p>
    <w:p w:rsidR="00C07D65" w:rsidRDefault="00C07D65" w:rsidP="00C208AE">
      <w:pPr>
        <w:rPr>
          <w:b/>
        </w:rPr>
      </w:pPr>
    </w:p>
    <w:p w:rsidR="00C07D65" w:rsidRPr="00C208AE" w:rsidRDefault="00C07D65" w:rsidP="00C208AE">
      <w:pPr>
        <w:rPr>
          <w:b/>
        </w:rPr>
      </w:pPr>
    </w:p>
    <w:p w:rsidR="00C208AE" w:rsidRPr="00C208AE" w:rsidRDefault="00C208AE" w:rsidP="00C208AE">
      <w:pPr>
        <w:rPr>
          <w:b/>
        </w:rPr>
      </w:pPr>
    </w:p>
    <w:p w:rsidR="00C208AE" w:rsidRPr="00C208AE" w:rsidRDefault="00C208AE" w:rsidP="00C208AE">
      <w:pPr>
        <w:rPr>
          <w:b/>
        </w:rPr>
      </w:pPr>
    </w:p>
    <w:p w:rsidR="00C208AE" w:rsidRPr="00C208AE" w:rsidRDefault="00C208AE" w:rsidP="00C208AE">
      <w:pPr>
        <w:rPr>
          <w:b/>
        </w:rPr>
      </w:pPr>
    </w:p>
    <w:p w:rsidR="00C208AE" w:rsidRPr="00C208AE" w:rsidRDefault="00C208AE" w:rsidP="00C208AE">
      <w:pPr>
        <w:rPr>
          <w:b/>
        </w:rPr>
      </w:pPr>
    </w:p>
    <w:p w:rsidR="00C208AE" w:rsidRDefault="00C208AE" w:rsidP="00C208AE">
      <w:pPr>
        <w:rPr>
          <w:b/>
        </w:rPr>
      </w:pPr>
    </w:p>
    <w:p w:rsidR="00C208AE" w:rsidRDefault="00C208AE" w:rsidP="007058D9">
      <w:pPr>
        <w:tabs>
          <w:tab w:val="center" w:pos="567"/>
        </w:tabs>
        <w:spacing w:line="276" w:lineRule="auto"/>
        <w:ind w:left="-567" w:firstLine="567"/>
        <w:jc w:val="center"/>
        <w:outlineLvl w:val="0"/>
        <w:rPr>
          <w:b/>
          <w:bCs/>
        </w:rPr>
      </w:pPr>
    </w:p>
    <w:p w:rsidR="00C208AE" w:rsidRDefault="00C208AE" w:rsidP="007058D9">
      <w:pPr>
        <w:tabs>
          <w:tab w:val="center" w:pos="567"/>
        </w:tabs>
        <w:spacing w:line="276" w:lineRule="auto"/>
        <w:ind w:left="-567" w:firstLine="567"/>
        <w:jc w:val="center"/>
        <w:outlineLvl w:val="0"/>
        <w:rPr>
          <w:b/>
          <w:bCs/>
        </w:rPr>
      </w:pPr>
    </w:p>
    <w:p w:rsidR="007058D9" w:rsidRDefault="007058D9" w:rsidP="007058D9">
      <w:pPr>
        <w:tabs>
          <w:tab w:val="center" w:pos="567"/>
        </w:tabs>
        <w:spacing w:line="276" w:lineRule="auto"/>
        <w:ind w:left="-567" w:firstLine="567"/>
        <w:jc w:val="center"/>
        <w:outlineLvl w:val="0"/>
        <w:rPr>
          <w:b/>
          <w:bCs/>
        </w:rPr>
      </w:pPr>
      <w:r w:rsidRPr="00177DC1">
        <w:rPr>
          <w:b/>
          <w:bCs/>
        </w:rPr>
        <w:lastRenderedPageBreak/>
        <w:t xml:space="preserve">Требования к типовым проектам </w:t>
      </w:r>
      <w:r>
        <w:rPr>
          <w:b/>
          <w:bCs/>
        </w:rPr>
        <w:t>палаток</w:t>
      </w:r>
    </w:p>
    <w:p w:rsidR="007058D9" w:rsidRDefault="007058D9" w:rsidP="007058D9">
      <w:pPr>
        <w:tabs>
          <w:tab w:val="center" w:pos="567"/>
        </w:tabs>
        <w:spacing w:line="276" w:lineRule="auto"/>
        <w:ind w:left="-567" w:firstLine="567"/>
        <w:jc w:val="center"/>
        <w:outlineLvl w:val="0"/>
        <w:rPr>
          <w:b/>
          <w:bCs/>
        </w:rPr>
      </w:pPr>
    </w:p>
    <w:p w:rsidR="007058D9" w:rsidRPr="00177DC1" w:rsidRDefault="007058D9" w:rsidP="007058D9">
      <w:pPr>
        <w:tabs>
          <w:tab w:val="center" w:pos="567"/>
        </w:tabs>
        <w:spacing w:line="276" w:lineRule="auto"/>
        <w:ind w:left="-567" w:firstLine="567"/>
        <w:jc w:val="both"/>
        <w:outlineLvl w:val="0"/>
        <w:rPr>
          <w:bCs/>
        </w:rPr>
      </w:pPr>
      <w:r w:rsidRPr="00177DC1">
        <w:rPr>
          <w:bCs/>
        </w:rPr>
        <w:t xml:space="preserve">Требования </w:t>
      </w:r>
      <w:r w:rsidRPr="003230BE">
        <w:rPr>
          <w:bCs/>
        </w:rPr>
        <w:t>к типовым проектам палат</w:t>
      </w:r>
      <w:r>
        <w:rPr>
          <w:bCs/>
        </w:rPr>
        <w:t>о</w:t>
      </w:r>
      <w:r w:rsidRPr="003230BE">
        <w:rPr>
          <w:bCs/>
        </w:rPr>
        <w:t>к</w:t>
      </w:r>
      <w:r w:rsidRPr="00177DC1">
        <w:rPr>
          <w:bCs/>
        </w:rPr>
        <w:t xml:space="preserve"> представлены в </w:t>
      </w:r>
      <w:r w:rsidRPr="001F6BAC">
        <w:rPr>
          <w:bCs/>
        </w:rPr>
        <w:t xml:space="preserve">Приложении № </w:t>
      </w:r>
      <w:r w:rsidR="00E22D36">
        <w:rPr>
          <w:bCs/>
        </w:rPr>
        <w:t>3</w:t>
      </w:r>
      <w:r w:rsidRPr="001F6BAC">
        <w:rPr>
          <w:bCs/>
        </w:rPr>
        <w:t xml:space="preserve"> к настоящей аукционной документации и являются частью настоящей аукционной документации. </w:t>
      </w:r>
    </w:p>
    <w:p w:rsidR="007058D9" w:rsidRDefault="007058D9" w:rsidP="00FE57BE">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20220F" w:rsidRPr="00C22F97" w:rsidRDefault="0020220F" w:rsidP="0020220F">
      <w:pPr>
        <w:pStyle w:val="ae"/>
        <w:widowControl w:val="0"/>
        <w:spacing w:after="0" w:line="240" w:lineRule="auto"/>
        <w:ind w:left="567"/>
        <w:jc w:val="center"/>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20220F" w:rsidRPr="00C22F97" w:rsidRDefault="0020220F" w:rsidP="0020220F">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C208AE" w:rsidRPr="00A25D54" w:rsidRDefault="00C208AE" w:rsidP="00C208AE">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sidR="001974AD" w:rsidRPr="001974AD">
        <w:rPr>
          <w:rFonts w:eastAsia="Courier New"/>
          <w:lang w:bidi="ru-RU"/>
        </w:rPr>
        <w:t>3</w:t>
      </w:r>
      <w:r>
        <w:rPr>
          <w:rFonts w:eastAsia="Courier New"/>
          <w:lang w:bidi="ru-RU"/>
        </w:rPr>
        <w:t>0</w:t>
      </w:r>
      <w:r w:rsidRPr="00A25D54">
        <w:rPr>
          <w:rFonts w:eastAsia="Courier New"/>
          <w:lang w:bidi="ru-RU"/>
        </w:rPr>
        <w:t>.</w:t>
      </w:r>
      <w:r>
        <w:rPr>
          <w:rFonts w:eastAsia="Courier New"/>
          <w:lang w:bidi="ru-RU"/>
        </w:rPr>
        <w:t>0</w:t>
      </w:r>
      <w:r w:rsidR="001974AD" w:rsidRPr="001974AD">
        <w:rPr>
          <w:rFonts w:eastAsia="Courier New"/>
          <w:lang w:bidi="ru-RU"/>
        </w:rPr>
        <w:t>8</w:t>
      </w:r>
      <w:r w:rsidRPr="00A25D54">
        <w:rPr>
          <w:rFonts w:eastAsia="Courier New"/>
          <w:lang w:bidi="ru-RU"/>
        </w:rPr>
        <w:t>.20</w:t>
      </w:r>
      <w:r>
        <w:rPr>
          <w:rFonts w:eastAsia="Courier New"/>
          <w:lang w:bidi="ru-RU"/>
        </w:rPr>
        <w:t>21</w:t>
      </w:r>
      <w:r w:rsidRPr="00A25D54">
        <w:rPr>
          <w:rFonts w:eastAsia="Courier New"/>
          <w:lang w:bidi="ru-RU"/>
        </w:rPr>
        <w:t xml:space="preserve"> в 9:00 </w:t>
      </w:r>
      <w:r w:rsidRPr="00A25D54">
        <w:rPr>
          <w:rFonts w:eastAsia="Courier New"/>
          <w:lang w:bidi="ru-RU"/>
        </w:rPr>
        <w:br/>
        <w:t>по местному времени (7:00 МСК).</w:t>
      </w:r>
    </w:p>
    <w:p w:rsidR="00C208AE" w:rsidRPr="00A25D54" w:rsidRDefault="00C208AE" w:rsidP="00C208AE">
      <w:pPr>
        <w:widowControl w:val="0"/>
        <w:ind w:left="-567" w:firstLine="709"/>
        <w:jc w:val="both"/>
        <w:rPr>
          <w:rFonts w:eastAsia="Courier New"/>
          <w:lang w:bidi="ru-RU"/>
        </w:rPr>
      </w:pPr>
    </w:p>
    <w:p w:rsidR="00C208AE" w:rsidRPr="00A25D54" w:rsidRDefault="00C208AE" w:rsidP="00C208AE">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Pr="00456CF4">
        <w:rPr>
          <w:rFonts w:eastAsia="Courier New"/>
          <w:lang w:bidi="ru-RU"/>
        </w:rPr>
        <w:t>2</w:t>
      </w:r>
      <w:r w:rsidR="001974AD" w:rsidRPr="001974AD">
        <w:rPr>
          <w:rFonts w:eastAsia="Courier New"/>
          <w:lang w:bidi="ru-RU"/>
        </w:rPr>
        <w:t>4</w:t>
      </w:r>
      <w:r w:rsidRPr="007440A2">
        <w:rPr>
          <w:rFonts w:eastAsia="Courier New"/>
          <w:lang w:bidi="ru-RU"/>
        </w:rPr>
        <w:t>.</w:t>
      </w:r>
      <w:r>
        <w:rPr>
          <w:rFonts w:eastAsia="Courier New"/>
          <w:lang w:bidi="ru-RU"/>
        </w:rPr>
        <w:t>0</w:t>
      </w:r>
      <w:r w:rsidR="001974AD" w:rsidRPr="001974AD">
        <w:rPr>
          <w:rFonts w:eastAsia="Courier New"/>
          <w:lang w:bidi="ru-RU"/>
        </w:rPr>
        <w:t>9</w:t>
      </w:r>
      <w:r w:rsidRPr="00A25D54">
        <w:rPr>
          <w:rFonts w:eastAsia="Courier New"/>
          <w:lang w:bidi="ru-RU"/>
        </w:rPr>
        <w:t>.20</w:t>
      </w:r>
      <w:r>
        <w:rPr>
          <w:rFonts w:eastAsia="Courier New"/>
          <w:lang w:bidi="ru-RU"/>
        </w:rPr>
        <w:t>21</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C208AE" w:rsidRPr="00A25D54" w:rsidRDefault="00C208AE" w:rsidP="00C208AE">
      <w:pPr>
        <w:widowControl w:val="0"/>
        <w:ind w:left="-567" w:firstLine="709"/>
        <w:jc w:val="both"/>
        <w:rPr>
          <w:rFonts w:eastAsia="Courier New"/>
          <w:b/>
          <w:lang w:bidi="ru-RU"/>
        </w:rPr>
      </w:pPr>
    </w:p>
    <w:p w:rsidR="00C208AE" w:rsidRPr="00A25D54" w:rsidRDefault="00C208AE" w:rsidP="00C208AE">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sidR="001974AD" w:rsidRPr="001974AD">
        <w:rPr>
          <w:rFonts w:eastAsia="Courier New"/>
          <w:lang w:bidi="ru-RU"/>
        </w:rPr>
        <w:t>27</w:t>
      </w:r>
      <w:r w:rsidRPr="00427D11">
        <w:rPr>
          <w:rFonts w:eastAsia="Courier New"/>
          <w:lang w:bidi="ru-RU"/>
        </w:rPr>
        <w:t>.</w:t>
      </w:r>
      <w:r>
        <w:rPr>
          <w:rFonts w:eastAsia="Courier New"/>
          <w:lang w:bidi="ru-RU"/>
        </w:rPr>
        <w:t>0</w:t>
      </w:r>
      <w:r w:rsidR="001974AD" w:rsidRPr="001974AD">
        <w:rPr>
          <w:rFonts w:eastAsia="Courier New"/>
          <w:lang w:bidi="ru-RU"/>
        </w:rPr>
        <w:t>9</w:t>
      </w:r>
      <w:r w:rsidRPr="00A25D54">
        <w:rPr>
          <w:rFonts w:eastAsia="Courier New"/>
          <w:lang w:bidi="ru-RU"/>
        </w:rPr>
        <w:t>.20</w:t>
      </w:r>
      <w:r>
        <w:rPr>
          <w:rFonts w:eastAsia="Courier New"/>
          <w:lang w:bidi="ru-RU"/>
        </w:rPr>
        <w:t>21</w:t>
      </w:r>
      <w:r w:rsidRPr="00A25D54">
        <w:rPr>
          <w:rFonts w:eastAsia="Courier New"/>
          <w:lang w:bidi="ru-RU"/>
        </w:rPr>
        <w:t xml:space="preserve">. </w:t>
      </w:r>
    </w:p>
    <w:p w:rsidR="00C208AE" w:rsidRPr="00A25D54" w:rsidRDefault="00C208AE" w:rsidP="00C208AE">
      <w:pPr>
        <w:widowControl w:val="0"/>
        <w:ind w:left="-567" w:firstLine="709"/>
        <w:jc w:val="both"/>
        <w:rPr>
          <w:rFonts w:eastAsia="Courier New"/>
          <w:lang w:bidi="ru-RU"/>
        </w:rPr>
      </w:pPr>
    </w:p>
    <w:p w:rsidR="00C208AE" w:rsidRPr="00A25D54" w:rsidRDefault="00C208AE" w:rsidP="00C208AE">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sidR="001974AD" w:rsidRPr="001974AD">
        <w:rPr>
          <w:rFonts w:eastAsia="Courier New"/>
          <w:lang w:bidi="ru-RU"/>
        </w:rPr>
        <w:t>28</w:t>
      </w:r>
      <w:r w:rsidRPr="00A25D54">
        <w:rPr>
          <w:rFonts w:eastAsia="Courier New"/>
          <w:lang w:bidi="ru-RU"/>
        </w:rPr>
        <w:t>.</w:t>
      </w:r>
      <w:r>
        <w:rPr>
          <w:rFonts w:eastAsia="Courier New"/>
          <w:lang w:bidi="ru-RU"/>
        </w:rPr>
        <w:t>0</w:t>
      </w:r>
      <w:r w:rsidR="001974AD" w:rsidRPr="00DA6123">
        <w:rPr>
          <w:rFonts w:eastAsia="Courier New"/>
          <w:lang w:bidi="ru-RU"/>
        </w:rPr>
        <w:t>9</w:t>
      </w:r>
      <w:r w:rsidRPr="00A25D54">
        <w:rPr>
          <w:rFonts w:eastAsia="Courier New"/>
          <w:lang w:bidi="ru-RU"/>
        </w:rPr>
        <w:t>.20</w:t>
      </w:r>
      <w:r>
        <w:rPr>
          <w:rFonts w:eastAsia="Courier New"/>
          <w:lang w:bidi="ru-RU"/>
        </w:rPr>
        <w:t>21</w:t>
      </w:r>
      <w:r w:rsidRPr="00A25D54">
        <w:rPr>
          <w:rFonts w:eastAsia="Courier New"/>
          <w:lang w:bidi="ru-RU"/>
        </w:rPr>
        <w:t xml:space="preserve"> в 09:00 по местному времени (07:00 МСК). </w:t>
      </w:r>
    </w:p>
    <w:p w:rsidR="00C208AE" w:rsidRPr="00A25D54" w:rsidRDefault="00C208AE" w:rsidP="00C208AE">
      <w:pPr>
        <w:widowControl w:val="0"/>
        <w:ind w:left="-567" w:firstLine="709"/>
        <w:jc w:val="both"/>
        <w:rPr>
          <w:b/>
        </w:rPr>
      </w:pPr>
    </w:p>
    <w:p w:rsidR="00C208AE" w:rsidRPr="00423111" w:rsidRDefault="00C208AE" w:rsidP="00C208AE">
      <w:pPr>
        <w:widowControl w:val="0"/>
        <w:ind w:left="-567" w:firstLine="709"/>
        <w:jc w:val="both"/>
        <w:rPr>
          <w:rFonts w:eastAsia="Courier New"/>
          <w:lang w:bidi="ru-RU"/>
        </w:rPr>
      </w:pPr>
      <w:r w:rsidRPr="00423111">
        <w:rPr>
          <w:b/>
        </w:rPr>
        <w:t>Место проведения аукциона:</w:t>
      </w:r>
      <w:r w:rsidRPr="00423111">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FE57BE" w:rsidRDefault="00FE57BE" w:rsidP="00FE57BE">
      <w:pPr>
        <w:autoSpaceDE w:val="0"/>
        <w:autoSpaceDN w:val="0"/>
        <w:adjustRightInd w:val="0"/>
        <w:ind w:left="-567" w:firstLine="709"/>
        <w:jc w:val="both"/>
        <w:outlineLvl w:val="1"/>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proofErr w:type="spellStart"/>
      <w:r>
        <w:rPr>
          <w:lang w:val="en-US"/>
        </w:rPr>
        <w:t>gorodperm</w:t>
      </w:r>
      <w:proofErr w:type="spellEnd"/>
      <w:r w:rsidRPr="00AB2BA5">
        <w:t>.</w:t>
      </w:r>
      <w:proofErr w:type="spellStart"/>
      <w:r>
        <w:rPr>
          <w:lang w:val="en-US"/>
        </w:rPr>
        <w:t>ru</w:t>
      </w:r>
      <w:proofErr w:type="spellEnd"/>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CF2DB6" w:rsidRDefault="00CF2DB6" w:rsidP="00180FD3">
      <w:pPr>
        <w:widowControl w:val="0"/>
        <w:autoSpaceDE w:val="0"/>
        <w:autoSpaceDN w:val="0"/>
        <w:adjustRightInd w:val="0"/>
        <w:ind w:left="-567" w:firstLine="567"/>
        <w:jc w:val="both"/>
      </w:pP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w:t>
      </w:r>
      <w:r w:rsidRPr="006960D3">
        <w:rPr>
          <w:rFonts w:ascii="Times New Roman" w:eastAsiaTheme="majorEastAsia" w:hAnsi="Times New Roman" w:cs="Times New Roman"/>
          <w:bCs/>
          <w:sz w:val="24"/>
          <w:szCs w:val="24"/>
          <w:lang w:eastAsia="ru-RU" w:bidi="ru-RU"/>
        </w:rPr>
        <w:lastRenderedPageBreak/>
        <w:t xml:space="preserve">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612C18" w:rsidRPr="00612C18">
        <w:rPr>
          <w:rFonts w:ascii="Times New Roman" w:eastAsiaTheme="majorEastAsia" w:hAnsi="Times New Roman" w:cs="Times New Roman"/>
          <w:bCs/>
          <w:sz w:val="24"/>
          <w:szCs w:val="24"/>
          <w:lang w:eastAsia="ru-RU" w:bidi="ru-RU"/>
        </w:rPr>
        <w:t>3</w:t>
      </w:r>
      <w:r w:rsidR="00C208AE">
        <w:rPr>
          <w:rFonts w:ascii="Times New Roman" w:eastAsiaTheme="majorEastAsia" w:hAnsi="Times New Roman" w:cs="Times New Roman"/>
          <w:bCs/>
          <w:sz w:val="24"/>
          <w:szCs w:val="24"/>
          <w:lang w:eastAsia="ru-RU" w:bidi="ru-RU"/>
        </w:rPr>
        <w:t>0</w:t>
      </w:r>
      <w:r w:rsidR="003D084A" w:rsidRPr="003D084A">
        <w:rPr>
          <w:rFonts w:ascii="Times New Roman" w:eastAsiaTheme="majorEastAsia" w:hAnsi="Times New Roman" w:cs="Times New Roman"/>
          <w:bCs/>
          <w:sz w:val="24"/>
          <w:szCs w:val="24"/>
          <w:lang w:eastAsia="ru-RU" w:bidi="ru-RU"/>
        </w:rPr>
        <w:t>.</w:t>
      </w:r>
      <w:r w:rsidR="00E042F6">
        <w:rPr>
          <w:rFonts w:ascii="Times New Roman" w:eastAsiaTheme="majorEastAsia" w:hAnsi="Times New Roman" w:cs="Times New Roman"/>
          <w:bCs/>
          <w:sz w:val="24"/>
          <w:szCs w:val="24"/>
          <w:lang w:eastAsia="ru-RU" w:bidi="ru-RU"/>
        </w:rPr>
        <w:t>0</w:t>
      </w:r>
      <w:r w:rsidR="00612C18" w:rsidRPr="00612C18">
        <w:rPr>
          <w:rFonts w:ascii="Times New Roman" w:eastAsiaTheme="majorEastAsia" w:hAnsi="Times New Roman" w:cs="Times New Roman"/>
          <w:bCs/>
          <w:sz w:val="24"/>
          <w:szCs w:val="24"/>
          <w:lang w:eastAsia="ru-RU" w:bidi="ru-RU"/>
        </w:rPr>
        <w:t>8</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6F7FB0">
        <w:rPr>
          <w:rFonts w:ascii="Times New Roman" w:eastAsiaTheme="majorEastAsia" w:hAnsi="Times New Roman" w:cs="Times New Roman"/>
          <w:bCs/>
          <w:sz w:val="24"/>
          <w:szCs w:val="24"/>
          <w:lang w:eastAsia="ru-RU" w:bidi="ru-RU"/>
        </w:rPr>
        <w:t>1</w:t>
      </w:r>
      <w:r w:rsidR="003D084A" w:rsidRPr="003D084A">
        <w:rPr>
          <w:rFonts w:ascii="Times New Roman" w:eastAsiaTheme="majorEastAsia" w:hAnsi="Times New Roman" w:cs="Times New Roman"/>
          <w:bCs/>
          <w:sz w:val="24"/>
          <w:szCs w:val="24"/>
          <w:lang w:eastAsia="ru-RU" w:bidi="ru-RU"/>
        </w:rPr>
        <w:t xml:space="preserve"> по </w:t>
      </w:r>
      <w:r w:rsidR="00C208AE">
        <w:rPr>
          <w:rFonts w:ascii="Times New Roman" w:eastAsiaTheme="majorEastAsia" w:hAnsi="Times New Roman" w:cs="Times New Roman"/>
          <w:bCs/>
          <w:sz w:val="24"/>
          <w:szCs w:val="24"/>
          <w:lang w:eastAsia="ru-RU" w:bidi="ru-RU"/>
        </w:rPr>
        <w:t>2</w:t>
      </w:r>
      <w:r w:rsidR="00612C18" w:rsidRPr="00612C18">
        <w:rPr>
          <w:rFonts w:ascii="Times New Roman" w:eastAsiaTheme="majorEastAsia" w:hAnsi="Times New Roman" w:cs="Times New Roman"/>
          <w:bCs/>
          <w:sz w:val="24"/>
          <w:szCs w:val="24"/>
          <w:lang w:eastAsia="ru-RU" w:bidi="ru-RU"/>
        </w:rPr>
        <w:t>4</w:t>
      </w:r>
      <w:r w:rsidR="001F6BAC">
        <w:rPr>
          <w:rFonts w:ascii="Times New Roman" w:eastAsiaTheme="majorEastAsia" w:hAnsi="Times New Roman" w:cs="Times New Roman"/>
          <w:bCs/>
          <w:sz w:val="24"/>
          <w:szCs w:val="24"/>
          <w:lang w:eastAsia="ru-RU" w:bidi="ru-RU"/>
        </w:rPr>
        <w:t>.</w:t>
      </w:r>
      <w:r w:rsidR="006F7FB0">
        <w:rPr>
          <w:rFonts w:ascii="Times New Roman" w:eastAsiaTheme="majorEastAsia" w:hAnsi="Times New Roman" w:cs="Times New Roman"/>
          <w:bCs/>
          <w:sz w:val="24"/>
          <w:szCs w:val="24"/>
          <w:lang w:eastAsia="ru-RU" w:bidi="ru-RU"/>
        </w:rPr>
        <w:t>0</w:t>
      </w:r>
      <w:r w:rsidR="00C208AE">
        <w:rPr>
          <w:rFonts w:ascii="Times New Roman" w:eastAsiaTheme="majorEastAsia" w:hAnsi="Times New Roman" w:cs="Times New Roman"/>
          <w:bCs/>
          <w:sz w:val="24"/>
          <w:szCs w:val="24"/>
          <w:lang w:eastAsia="ru-RU" w:bidi="ru-RU"/>
        </w:rPr>
        <w:t>9</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6F7FB0">
        <w:rPr>
          <w:rFonts w:ascii="Times New Roman" w:eastAsiaTheme="majorEastAsia" w:hAnsi="Times New Roman" w:cs="Times New Roman"/>
          <w:bCs/>
          <w:sz w:val="24"/>
          <w:szCs w:val="24"/>
          <w:lang w:eastAsia="ru-RU" w:bidi="ru-RU"/>
        </w:rPr>
        <w:t>1</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8"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A4637F">
      <w:pPr>
        <w:ind w:left="-567" w:firstLine="567"/>
        <w:jc w:val="both"/>
      </w:pPr>
      <w:r w:rsidRPr="00805CF1">
        <w:rPr>
          <w:b/>
        </w:rPr>
        <w:t xml:space="preserve">Назначение платежа – задаток для участия в электронном аукционе </w:t>
      </w:r>
      <w:r w:rsidR="00DA6123" w:rsidRPr="00DA6123">
        <w:rPr>
          <w:b/>
        </w:rPr>
        <w:t>28</w:t>
      </w:r>
      <w:r w:rsidRPr="00805CF1">
        <w:rPr>
          <w:b/>
        </w:rPr>
        <w:t>.</w:t>
      </w:r>
      <w:r w:rsidR="002D6BAB">
        <w:rPr>
          <w:b/>
        </w:rPr>
        <w:t>0</w:t>
      </w:r>
      <w:r w:rsidR="00DA6123" w:rsidRPr="00CF2DB6">
        <w:rPr>
          <w:b/>
        </w:rPr>
        <w:t>9</w:t>
      </w:r>
      <w:r w:rsidRPr="00805CF1">
        <w:rPr>
          <w:b/>
        </w:rPr>
        <w:t>.20</w:t>
      </w:r>
      <w:r w:rsidR="00E042F6">
        <w:rPr>
          <w:b/>
        </w:rPr>
        <w:t>2</w:t>
      </w:r>
      <w:r w:rsidR="002D6BAB">
        <w:rPr>
          <w:b/>
        </w:rPr>
        <w:t>1</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FA0D0B" w:rsidRPr="00CC28A1">
        <w:rPr>
          <w:bCs/>
          <w:snapToGrid w:val="0"/>
          <w:lang w:bidi="ru-RU"/>
        </w:rPr>
        <w:t>3</w:t>
      </w:r>
      <w:r w:rsidR="00C208AE">
        <w:rPr>
          <w:bCs/>
          <w:snapToGrid w:val="0"/>
          <w:lang w:bidi="ru-RU"/>
        </w:rPr>
        <w:t>0</w:t>
      </w:r>
      <w:r w:rsidR="003D084A" w:rsidRPr="003D084A">
        <w:rPr>
          <w:bCs/>
          <w:snapToGrid w:val="0"/>
          <w:lang w:bidi="ru-RU"/>
        </w:rPr>
        <w:t>.</w:t>
      </w:r>
      <w:r w:rsidR="00E042F6">
        <w:rPr>
          <w:bCs/>
          <w:snapToGrid w:val="0"/>
          <w:lang w:bidi="ru-RU"/>
        </w:rPr>
        <w:t>0</w:t>
      </w:r>
      <w:r w:rsidR="00FA0D0B" w:rsidRPr="00CC28A1">
        <w:rPr>
          <w:bCs/>
          <w:snapToGrid w:val="0"/>
          <w:lang w:bidi="ru-RU"/>
        </w:rPr>
        <w:t>8</w:t>
      </w:r>
      <w:r w:rsidR="003D084A" w:rsidRPr="003D084A">
        <w:rPr>
          <w:bCs/>
          <w:snapToGrid w:val="0"/>
          <w:lang w:bidi="ru-RU"/>
        </w:rPr>
        <w:t>.20</w:t>
      </w:r>
      <w:r w:rsidR="00E042F6">
        <w:rPr>
          <w:bCs/>
          <w:snapToGrid w:val="0"/>
          <w:lang w:bidi="ru-RU"/>
        </w:rPr>
        <w:t>2</w:t>
      </w:r>
      <w:r w:rsidR="002D6BAB">
        <w:rPr>
          <w:bCs/>
          <w:snapToGrid w:val="0"/>
          <w:lang w:bidi="ru-RU"/>
        </w:rPr>
        <w:t>1</w:t>
      </w:r>
      <w:r w:rsidR="003D084A" w:rsidRPr="003D084A">
        <w:rPr>
          <w:bCs/>
          <w:snapToGrid w:val="0"/>
          <w:lang w:bidi="ru-RU"/>
        </w:rPr>
        <w:t xml:space="preserve"> по </w:t>
      </w:r>
      <w:r w:rsidR="00C208AE">
        <w:rPr>
          <w:bCs/>
          <w:snapToGrid w:val="0"/>
          <w:lang w:bidi="ru-RU"/>
        </w:rPr>
        <w:t>2</w:t>
      </w:r>
      <w:r w:rsidR="00FA0D0B" w:rsidRPr="00CC28A1">
        <w:rPr>
          <w:bCs/>
          <w:snapToGrid w:val="0"/>
          <w:lang w:bidi="ru-RU"/>
        </w:rPr>
        <w:t>4</w:t>
      </w:r>
      <w:r w:rsidR="003D084A" w:rsidRPr="003D084A">
        <w:rPr>
          <w:bCs/>
          <w:snapToGrid w:val="0"/>
          <w:lang w:bidi="ru-RU"/>
        </w:rPr>
        <w:t>.</w:t>
      </w:r>
      <w:r w:rsidR="002D6BAB">
        <w:rPr>
          <w:bCs/>
          <w:snapToGrid w:val="0"/>
          <w:lang w:bidi="ru-RU"/>
        </w:rPr>
        <w:t>0</w:t>
      </w:r>
      <w:r w:rsidR="00FA0D0B" w:rsidRPr="00CC28A1">
        <w:rPr>
          <w:bCs/>
          <w:snapToGrid w:val="0"/>
          <w:lang w:bidi="ru-RU"/>
        </w:rPr>
        <w:t>9</w:t>
      </w:r>
      <w:r w:rsidR="003D084A" w:rsidRPr="003D084A">
        <w:rPr>
          <w:bCs/>
          <w:snapToGrid w:val="0"/>
          <w:lang w:bidi="ru-RU"/>
        </w:rPr>
        <w:t>.20</w:t>
      </w:r>
      <w:r w:rsidR="00E042F6">
        <w:rPr>
          <w:bCs/>
          <w:snapToGrid w:val="0"/>
          <w:lang w:bidi="ru-RU"/>
        </w:rPr>
        <w:t>2</w:t>
      </w:r>
      <w:r w:rsidR="002D6BAB">
        <w:rPr>
          <w:bCs/>
          <w:snapToGrid w:val="0"/>
          <w:lang w:bidi="ru-RU"/>
        </w:rPr>
        <w:t>1</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lastRenderedPageBreak/>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4F171B" w:rsidRDefault="004F171B"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lastRenderedPageBreak/>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г) некорректного заполнения формы заявки, в том числе </w:t>
      </w:r>
      <w:proofErr w:type="spellStart"/>
      <w:r w:rsidRPr="000D3629">
        <w:rPr>
          <w:bCs/>
        </w:rPr>
        <w:t>незаполнения</w:t>
      </w:r>
      <w:proofErr w:type="spellEnd"/>
      <w:r w:rsidRPr="000D3629">
        <w:rPr>
          <w:bCs/>
        </w:rPr>
        <w:t xml:space="preserve">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B1122C" w:rsidRDefault="00B1122C" w:rsidP="000D3629">
      <w:pPr>
        <w:tabs>
          <w:tab w:val="center" w:pos="5076"/>
        </w:tabs>
        <w:spacing w:line="276" w:lineRule="auto"/>
        <w:jc w:val="center"/>
        <w:outlineLvl w:val="0"/>
        <w:rPr>
          <w:b/>
          <w:bCs/>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CC28A1"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p>
    <w:p w:rsidR="00CC28A1" w:rsidRDefault="00CC28A1" w:rsidP="002D6020">
      <w:pPr>
        <w:pStyle w:val="ae"/>
        <w:widowControl w:val="0"/>
        <w:ind w:left="-567" w:firstLine="709"/>
        <w:jc w:val="both"/>
        <w:rPr>
          <w:rFonts w:ascii="Times New Roman" w:eastAsiaTheme="majorEastAsia" w:hAnsi="Times New Roman" w:cs="Times New Roman"/>
          <w:bCs/>
          <w:sz w:val="24"/>
          <w:szCs w:val="24"/>
          <w:lang w:eastAsia="ru-RU" w:bidi="ru-RU"/>
        </w:rPr>
      </w:pP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2F47F8">
      <w:pPr>
        <w:spacing w:line="276" w:lineRule="auto"/>
        <w:ind w:left="-567" w:firstLine="567"/>
        <w:jc w:val="both"/>
        <w:rPr>
          <w:bCs/>
        </w:rPr>
      </w:pPr>
      <w:r w:rsidRPr="00A07FC9">
        <w:rPr>
          <w:bCs/>
        </w:rPr>
        <w:t xml:space="preserve">По результатам рассмотрения заявок аукционная комиссия принимает решение о допуске участников аукциона к участию в аукционе или об отказе </w:t>
      </w:r>
      <w:r w:rsidR="00803B45">
        <w:rPr>
          <w:bCs/>
        </w:rPr>
        <w:br/>
      </w:r>
      <w:r w:rsidRPr="00A07FC9">
        <w:rPr>
          <w:bCs/>
        </w:rPr>
        <w:t>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lastRenderedPageBreak/>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016EF8" w:rsidRPr="00A07FC9" w:rsidRDefault="00016EF8" w:rsidP="002F47F8">
      <w:pPr>
        <w:spacing w:line="276" w:lineRule="auto"/>
        <w:ind w:left="-567" w:firstLine="567"/>
        <w:jc w:val="both"/>
        <w:rPr>
          <w:bCs/>
        </w:rPr>
      </w:pPr>
    </w:p>
    <w:p w:rsidR="00C208AE" w:rsidRDefault="00C208AE" w:rsidP="002F47F8">
      <w:pPr>
        <w:jc w:val="center"/>
        <w:rPr>
          <w:b/>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E17BD8" w:rsidRDefault="00E17BD8"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w:t>
      </w:r>
      <w:r w:rsidR="00F9100A" w:rsidRPr="00F9100A">
        <w:rPr>
          <w:bCs/>
        </w:rPr>
        <w:t xml:space="preserve"> </w:t>
      </w:r>
      <w:r w:rsidR="00EA213F" w:rsidRPr="00F9100A">
        <w:rPr>
          <w:bCs/>
        </w:rPr>
        <w:t>2 к настоящей аукционной документации.</w:t>
      </w:r>
      <w:r w:rsidR="00EA213F">
        <w:rPr>
          <w:bCs/>
        </w:rPr>
        <w:tab/>
      </w:r>
      <w:r w:rsidR="00EA213F">
        <w:rPr>
          <w:bCs/>
        </w:rPr>
        <w:tab/>
      </w:r>
    </w:p>
    <w:p w:rsidR="00E16C2E" w:rsidRDefault="00E16C2E" w:rsidP="00E16C2E">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w:t>
      </w:r>
      <w:r>
        <w:rPr>
          <w:rFonts w:eastAsiaTheme="minorHAnsi"/>
          <w:lang w:eastAsia="en-US"/>
        </w:rPr>
        <w:br/>
        <w:t>и протоколом рассмотрения заявок на участие в аукцион (об итогах аукциона), победитель аукциона признается уклонившимся 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4602A0" w:rsidP="006E189E">
      <w:pPr>
        <w:pStyle w:val="a7"/>
        <w:tabs>
          <w:tab w:val="left" w:pos="6804"/>
        </w:tabs>
        <w:spacing w:after="0"/>
        <w:jc w:val="center"/>
        <w:rPr>
          <w:b/>
          <w:lang w:val="ru-RU"/>
        </w:rPr>
      </w:pPr>
      <w:r>
        <w:rPr>
          <w:b/>
          <w:lang w:val="ru-RU"/>
        </w:rPr>
        <w:t xml:space="preserve"> </w:t>
      </w:r>
      <w:r w:rsidR="00062F5C">
        <w:rPr>
          <w:b/>
          <w:lang w:val="ru-RU"/>
        </w:rPr>
        <w:t xml:space="preserve">                                                                      </w:t>
      </w: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E2576C" w:rsidRDefault="00DF6DB8" w:rsidP="006E189E">
      <w:pPr>
        <w:pStyle w:val="a7"/>
        <w:tabs>
          <w:tab w:val="left" w:pos="6804"/>
        </w:tabs>
        <w:spacing w:after="0"/>
        <w:jc w:val="center"/>
        <w:rPr>
          <w:b/>
          <w:lang w:val="ru-RU"/>
        </w:rPr>
      </w:pPr>
      <w:r>
        <w:rPr>
          <w:b/>
          <w:lang w:val="ru-RU"/>
        </w:rPr>
        <w:t xml:space="preserve">                                               </w:t>
      </w:r>
    </w:p>
    <w:p w:rsidR="00E042F6" w:rsidRDefault="009A6F14" w:rsidP="00E2576C">
      <w:pPr>
        <w:pStyle w:val="a7"/>
        <w:tabs>
          <w:tab w:val="left" w:pos="6804"/>
        </w:tabs>
        <w:spacing w:after="0"/>
        <w:rPr>
          <w:b/>
          <w:lang w:val="ru-RU"/>
        </w:rPr>
      </w:pPr>
      <w:r>
        <w:rPr>
          <w:b/>
          <w:lang w:val="ru-RU"/>
        </w:rPr>
        <w:t xml:space="preserve">                                                                                 </w:t>
      </w:r>
    </w:p>
    <w:p w:rsidR="002D6BAB" w:rsidRDefault="004F171B" w:rsidP="00E2576C">
      <w:pPr>
        <w:pStyle w:val="a7"/>
        <w:tabs>
          <w:tab w:val="left" w:pos="6804"/>
        </w:tabs>
        <w:spacing w:after="0"/>
        <w:rPr>
          <w:b/>
          <w:lang w:val="ru-RU"/>
        </w:rPr>
      </w:pPr>
      <w:r>
        <w:rPr>
          <w:b/>
          <w:lang w:val="ru-RU"/>
        </w:rPr>
        <w:t xml:space="preserve"> </w:t>
      </w:r>
      <w:r w:rsidR="00E042F6">
        <w:rPr>
          <w:b/>
          <w:lang w:val="ru-RU"/>
        </w:rPr>
        <w:t xml:space="preserve">                                                                                                 </w:t>
      </w:r>
    </w:p>
    <w:p w:rsidR="002D6BAB" w:rsidRDefault="002D6BAB" w:rsidP="00E2576C">
      <w:pPr>
        <w:pStyle w:val="a7"/>
        <w:tabs>
          <w:tab w:val="left" w:pos="6804"/>
        </w:tabs>
        <w:spacing w:after="0"/>
        <w:rPr>
          <w:b/>
          <w:lang w:val="ru-RU"/>
        </w:rPr>
      </w:pPr>
    </w:p>
    <w:p w:rsidR="002D6BAB" w:rsidRDefault="002D6BAB" w:rsidP="00E2576C">
      <w:pPr>
        <w:pStyle w:val="a7"/>
        <w:tabs>
          <w:tab w:val="left" w:pos="6804"/>
        </w:tabs>
        <w:spacing w:after="0"/>
        <w:rPr>
          <w:b/>
          <w:lang w:val="ru-RU"/>
        </w:rPr>
      </w:pPr>
    </w:p>
    <w:p w:rsidR="001E12A9" w:rsidRDefault="001E12A9" w:rsidP="00E2576C">
      <w:pPr>
        <w:pStyle w:val="a7"/>
        <w:tabs>
          <w:tab w:val="left" w:pos="6804"/>
        </w:tabs>
        <w:spacing w:after="0"/>
        <w:rPr>
          <w:b/>
          <w:lang w:val="ru-RU"/>
        </w:rPr>
      </w:pPr>
    </w:p>
    <w:p w:rsidR="001E12A9" w:rsidRDefault="001E12A9" w:rsidP="00E2576C">
      <w:pPr>
        <w:pStyle w:val="a7"/>
        <w:tabs>
          <w:tab w:val="left" w:pos="6804"/>
        </w:tabs>
        <w:spacing w:after="0"/>
        <w:rPr>
          <w:b/>
          <w:lang w:val="ru-RU"/>
        </w:rPr>
      </w:pPr>
    </w:p>
    <w:p w:rsidR="002D6BAB" w:rsidRDefault="002D6BAB" w:rsidP="00E2576C">
      <w:pPr>
        <w:pStyle w:val="a7"/>
        <w:tabs>
          <w:tab w:val="left" w:pos="6804"/>
        </w:tabs>
        <w:spacing w:after="0"/>
        <w:rPr>
          <w:b/>
          <w:lang w:val="ru-RU"/>
        </w:rPr>
      </w:pPr>
    </w:p>
    <w:p w:rsidR="002D6BAB" w:rsidRDefault="002D6BAB" w:rsidP="00E2576C">
      <w:pPr>
        <w:pStyle w:val="a7"/>
        <w:tabs>
          <w:tab w:val="left" w:pos="6804"/>
        </w:tabs>
        <w:spacing w:after="0"/>
        <w:rPr>
          <w:b/>
          <w:lang w:val="ru-RU"/>
        </w:rPr>
      </w:pPr>
    </w:p>
    <w:p w:rsidR="002D6BAB" w:rsidRDefault="002D6BAB" w:rsidP="00E2576C">
      <w:pPr>
        <w:pStyle w:val="a7"/>
        <w:tabs>
          <w:tab w:val="left" w:pos="6804"/>
        </w:tabs>
        <w:spacing w:after="0"/>
        <w:rPr>
          <w:b/>
          <w:lang w:val="ru-RU"/>
        </w:rPr>
      </w:pPr>
    </w:p>
    <w:p w:rsidR="002D6BAB" w:rsidRDefault="002D6BAB" w:rsidP="00E2576C">
      <w:pPr>
        <w:pStyle w:val="a7"/>
        <w:tabs>
          <w:tab w:val="left" w:pos="6804"/>
        </w:tabs>
        <w:spacing w:after="0"/>
        <w:rPr>
          <w:b/>
          <w:lang w:val="ru-RU"/>
        </w:rPr>
      </w:pPr>
    </w:p>
    <w:p w:rsidR="00080FE9" w:rsidRDefault="00080FE9" w:rsidP="00E2576C">
      <w:pPr>
        <w:pStyle w:val="a7"/>
        <w:tabs>
          <w:tab w:val="left" w:pos="6804"/>
        </w:tabs>
        <w:spacing w:after="0"/>
        <w:rPr>
          <w:b/>
          <w:lang w:val="ru-RU"/>
        </w:rPr>
      </w:pPr>
    </w:p>
    <w:p w:rsidR="00080FE9" w:rsidRDefault="00080FE9" w:rsidP="00E2576C">
      <w:pPr>
        <w:pStyle w:val="a7"/>
        <w:tabs>
          <w:tab w:val="left" w:pos="6804"/>
        </w:tabs>
        <w:spacing w:after="0"/>
        <w:rPr>
          <w:b/>
          <w:lang w:val="ru-RU"/>
        </w:rPr>
      </w:pPr>
    </w:p>
    <w:p w:rsidR="00080FE9" w:rsidRDefault="00080FE9" w:rsidP="00E2576C">
      <w:pPr>
        <w:pStyle w:val="a7"/>
        <w:tabs>
          <w:tab w:val="left" w:pos="6804"/>
        </w:tabs>
        <w:spacing w:after="0"/>
        <w:rPr>
          <w:b/>
          <w:lang w:val="ru-RU"/>
        </w:rPr>
      </w:pPr>
    </w:p>
    <w:p w:rsidR="008B1701" w:rsidRPr="000878F6" w:rsidRDefault="002D6BAB" w:rsidP="00E2576C">
      <w:pPr>
        <w:pStyle w:val="a7"/>
        <w:tabs>
          <w:tab w:val="left" w:pos="6804"/>
        </w:tabs>
        <w:spacing w:after="0"/>
        <w:rPr>
          <w:b/>
        </w:rPr>
      </w:pPr>
      <w:r>
        <w:rPr>
          <w:b/>
          <w:lang w:val="ru-RU"/>
        </w:rPr>
        <w:lastRenderedPageBreak/>
        <w:t xml:space="preserve">                                                                                                  </w:t>
      </w:r>
      <w:r w:rsidR="001E12A9">
        <w:rPr>
          <w:b/>
          <w:lang w:val="ru-RU"/>
        </w:rPr>
        <w:t xml:space="preserve"> </w:t>
      </w:r>
      <w:r w:rsidR="008B1701" w:rsidRPr="000878F6">
        <w:rPr>
          <w:b/>
        </w:rPr>
        <w:t>Приложение № 1</w:t>
      </w:r>
    </w:p>
    <w:p w:rsidR="008B1701" w:rsidRPr="00DB33A8" w:rsidRDefault="008B1701" w:rsidP="008B1701">
      <w:pPr>
        <w:pStyle w:val="a3"/>
        <w:tabs>
          <w:tab w:val="left" w:pos="6521"/>
          <w:tab w:val="left" w:pos="6804"/>
        </w:tabs>
        <w:ind w:left="5940" w:right="-545"/>
        <w:jc w:val="both"/>
        <w:rPr>
          <w:rFonts w:ascii="Times New Roman" w:hAnsi="Times New Roman"/>
          <w:b/>
          <w:sz w:val="24"/>
          <w:szCs w:val="24"/>
        </w:rPr>
      </w:pPr>
      <w:r w:rsidRPr="000878F6">
        <w:rPr>
          <w:rFonts w:ascii="Times New Roman" w:hAnsi="Times New Roman"/>
          <w:b/>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307808">
        <w:rPr>
          <w:bCs/>
        </w:rPr>
        <w:t>28</w:t>
      </w:r>
      <w:r w:rsidR="00884604" w:rsidRPr="000878F6">
        <w:rPr>
          <w:bCs/>
        </w:rPr>
        <w:t>.</w:t>
      </w:r>
      <w:r w:rsidR="002D6BAB">
        <w:rPr>
          <w:bCs/>
        </w:rPr>
        <w:t>0</w:t>
      </w:r>
      <w:r w:rsidR="00307808">
        <w:rPr>
          <w:bCs/>
        </w:rPr>
        <w:t>9</w:t>
      </w:r>
      <w:r w:rsidR="00897FF3">
        <w:rPr>
          <w:bCs/>
        </w:rPr>
        <w:t>.20</w:t>
      </w:r>
      <w:r w:rsidR="00E042F6">
        <w:rPr>
          <w:bCs/>
        </w:rPr>
        <w:t>2</w:t>
      </w:r>
      <w:r w:rsidR="002D6BAB">
        <w:rPr>
          <w:bCs/>
        </w:rPr>
        <w:t>1</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16E40" w:rsidRDefault="00816E40" w:rsidP="008B1701">
      <w:pPr>
        <w:pStyle w:val="a3"/>
        <w:ind w:left="5940" w:right="-545"/>
        <w:jc w:val="both"/>
        <w:rPr>
          <w:rFonts w:ascii="Times New Roman" w:hAnsi="Times New Roman"/>
          <w:b/>
          <w:sz w:val="24"/>
          <w:szCs w:val="24"/>
        </w:rPr>
      </w:pPr>
    </w:p>
    <w:p w:rsidR="00816E40" w:rsidRDefault="00816E40" w:rsidP="008B1701">
      <w:pPr>
        <w:pStyle w:val="a3"/>
        <w:ind w:left="5940" w:right="-545"/>
        <w:jc w:val="both"/>
        <w:rPr>
          <w:rFonts w:ascii="Times New Roman" w:hAnsi="Times New Roman"/>
          <w:b/>
          <w:sz w:val="24"/>
          <w:szCs w:val="24"/>
        </w:rPr>
      </w:pPr>
    </w:p>
    <w:p w:rsidR="00816E40" w:rsidRDefault="00816E40" w:rsidP="008B1701">
      <w:pPr>
        <w:pStyle w:val="a3"/>
        <w:ind w:left="5940" w:right="-545"/>
        <w:jc w:val="both"/>
        <w:rPr>
          <w:rFonts w:ascii="Times New Roman" w:hAnsi="Times New Roman"/>
          <w:b/>
          <w:sz w:val="24"/>
          <w:szCs w:val="24"/>
        </w:rPr>
      </w:pPr>
    </w:p>
    <w:p w:rsidR="00816E40" w:rsidRDefault="00816E40" w:rsidP="008B1701">
      <w:pPr>
        <w:pStyle w:val="a3"/>
        <w:ind w:left="5940" w:right="-545"/>
        <w:jc w:val="both"/>
        <w:rPr>
          <w:rFonts w:ascii="Times New Roman" w:hAnsi="Times New Roman"/>
          <w:b/>
          <w:sz w:val="24"/>
          <w:szCs w:val="24"/>
        </w:rPr>
      </w:pPr>
    </w:p>
    <w:p w:rsidR="00816E40" w:rsidRDefault="00816E40" w:rsidP="008B1701">
      <w:pPr>
        <w:pStyle w:val="a3"/>
        <w:ind w:left="5940" w:right="-545"/>
        <w:jc w:val="both"/>
        <w:rPr>
          <w:rFonts w:ascii="Times New Roman" w:hAnsi="Times New Roman"/>
          <w:b/>
          <w:sz w:val="24"/>
          <w:szCs w:val="24"/>
        </w:rPr>
      </w:pPr>
    </w:p>
    <w:p w:rsidR="00816E40" w:rsidRDefault="00816E40"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6B4532" w:rsidRDefault="006B4532" w:rsidP="008B1701">
      <w:pPr>
        <w:pStyle w:val="a3"/>
        <w:ind w:left="5940" w:right="-545"/>
        <w:jc w:val="both"/>
        <w:rPr>
          <w:rFonts w:ascii="Times New Roman" w:hAnsi="Times New Roman"/>
          <w:b/>
          <w:sz w:val="24"/>
          <w:szCs w:val="24"/>
        </w:rPr>
      </w:pPr>
    </w:p>
    <w:p w:rsidR="00E042F6" w:rsidRDefault="00E042F6" w:rsidP="008B1701">
      <w:pPr>
        <w:pStyle w:val="a3"/>
        <w:ind w:left="5940" w:right="-545"/>
        <w:jc w:val="both"/>
        <w:rPr>
          <w:rFonts w:ascii="Times New Roman" w:hAnsi="Times New Roman"/>
          <w:b/>
          <w:sz w:val="24"/>
          <w:szCs w:val="24"/>
        </w:rPr>
      </w:pPr>
    </w:p>
    <w:p w:rsidR="008B1701" w:rsidRPr="00DB33A8"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lastRenderedPageBreak/>
        <w:t>Приложение № 2</w:t>
      </w:r>
    </w:p>
    <w:p w:rsidR="008B1701"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002434" w:rsidRDefault="00002434" w:rsidP="00002434">
      <w:pPr>
        <w:widowControl w:val="0"/>
        <w:autoSpaceDE w:val="0"/>
        <w:autoSpaceDN w:val="0"/>
        <w:adjustRightInd w:val="0"/>
        <w:jc w:val="center"/>
        <w:rPr>
          <w:b/>
          <w:bCs/>
        </w:rPr>
      </w:pPr>
    </w:p>
    <w:p w:rsidR="00963752" w:rsidRPr="0012177C" w:rsidRDefault="00963752" w:rsidP="005F395B">
      <w:pPr>
        <w:pStyle w:val="ConsPlusNormal"/>
        <w:jc w:val="center"/>
        <w:rPr>
          <w:rFonts w:ascii="Times New Roman" w:hAnsi="Times New Roman" w:cs="Times New Roman"/>
          <w:sz w:val="24"/>
          <w:szCs w:val="24"/>
        </w:rPr>
      </w:pPr>
    </w:p>
    <w:p w:rsidR="00C208AE" w:rsidRPr="00404C08" w:rsidRDefault="00C208AE" w:rsidP="00C208AE">
      <w:pPr>
        <w:pStyle w:val="ConsPlusNormal"/>
        <w:jc w:val="center"/>
        <w:rPr>
          <w:rFonts w:ascii="Times New Roman" w:hAnsi="Times New Roman" w:cs="Times New Roman"/>
          <w:sz w:val="26"/>
          <w:szCs w:val="26"/>
        </w:rPr>
      </w:pPr>
      <w:bookmarkStart w:id="1" w:name="P46"/>
      <w:bookmarkEnd w:id="1"/>
      <w:r w:rsidRPr="00404C08">
        <w:rPr>
          <w:rFonts w:ascii="Times New Roman" w:hAnsi="Times New Roman" w:cs="Times New Roman"/>
          <w:sz w:val="26"/>
          <w:szCs w:val="26"/>
        </w:rPr>
        <w:t>ДОГОВОР</w:t>
      </w:r>
      <w:r>
        <w:rPr>
          <w:rFonts w:ascii="Times New Roman" w:hAnsi="Times New Roman" w:cs="Times New Roman"/>
          <w:sz w:val="26"/>
          <w:szCs w:val="26"/>
        </w:rPr>
        <w:t xml:space="preserve"> № </w:t>
      </w:r>
    </w:p>
    <w:p w:rsidR="00C208AE" w:rsidRPr="00404C08" w:rsidRDefault="00C208AE" w:rsidP="00C208AE">
      <w:pPr>
        <w:pStyle w:val="ConsPlusNormal"/>
        <w:jc w:val="center"/>
        <w:rPr>
          <w:rFonts w:ascii="Times New Roman" w:hAnsi="Times New Roman" w:cs="Times New Roman"/>
          <w:sz w:val="26"/>
          <w:szCs w:val="26"/>
        </w:rPr>
      </w:pPr>
      <w:r w:rsidRPr="00404C08">
        <w:rPr>
          <w:rFonts w:ascii="Times New Roman" w:hAnsi="Times New Roman" w:cs="Times New Roman"/>
          <w:sz w:val="26"/>
          <w:szCs w:val="26"/>
        </w:rPr>
        <w:t>на размещение нестационарного торгового объекта</w:t>
      </w:r>
    </w:p>
    <w:p w:rsidR="00C208AE" w:rsidRPr="00404C08" w:rsidRDefault="00C208AE" w:rsidP="00C208AE">
      <w:pPr>
        <w:pStyle w:val="ConsPlusNormal"/>
        <w:jc w:val="both"/>
        <w:rPr>
          <w:rFonts w:ascii="Times New Roman" w:hAnsi="Times New Roman" w:cs="Times New Roman"/>
          <w:sz w:val="26"/>
          <w:szCs w:val="26"/>
        </w:rPr>
      </w:pPr>
    </w:p>
    <w:p w:rsidR="00C208AE" w:rsidRDefault="00C208AE" w:rsidP="00C208AE">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г. Пермь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______  </w:t>
      </w:r>
    </w:p>
    <w:p w:rsidR="00C208AE" w:rsidRPr="00404C08" w:rsidRDefault="00C208AE" w:rsidP="00C208AE">
      <w:pPr>
        <w:pStyle w:val="ConsPlusNonformat"/>
        <w:jc w:val="both"/>
        <w:rPr>
          <w:rFonts w:ascii="Times New Roman" w:hAnsi="Times New Roman" w:cs="Times New Roman"/>
          <w:sz w:val="26"/>
          <w:szCs w:val="26"/>
        </w:rPr>
      </w:pPr>
    </w:p>
    <w:p w:rsidR="00C208AE" w:rsidRPr="00404C08" w:rsidRDefault="00C208AE" w:rsidP="00C208AE">
      <w:pPr>
        <w:pStyle w:val="ConsPlusNonformat"/>
        <w:ind w:firstLine="851"/>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экономики и промышленной политики администрации города Перми, именуемый в </w:t>
      </w:r>
      <w:r>
        <w:rPr>
          <w:rFonts w:ascii="Times New Roman" w:hAnsi="Times New Roman" w:cs="Times New Roman"/>
          <w:sz w:val="26"/>
          <w:szCs w:val="26"/>
        </w:rPr>
        <w:t>дальнейшем Департамент,</w:t>
      </w:r>
      <w:r>
        <w:rPr>
          <w:sz w:val="26"/>
          <w:szCs w:val="26"/>
        </w:rPr>
        <w:t xml:space="preserve"> </w:t>
      </w:r>
      <w:r w:rsidRPr="00141AEF">
        <w:rPr>
          <w:rFonts w:ascii="Times New Roman" w:hAnsi="Times New Roman" w:cs="Times New Roman"/>
          <w:sz w:val="26"/>
          <w:szCs w:val="26"/>
        </w:rPr>
        <w:t xml:space="preserve">в </w:t>
      </w:r>
      <w:proofErr w:type="gramStart"/>
      <w:r w:rsidRPr="00141AEF">
        <w:rPr>
          <w:rFonts w:ascii="Times New Roman" w:hAnsi="Times New Roman" w:cs="Times New Roman"/>
          <w:sz w:val="26"/>
          <w:szCs w:val="26"/>
        </w:rPr>
        <w:t xml:space="preserve">лице  </w:t>
      </w:r>
      <w:r>
        <w:rPr>
          <w:rFonts w:ascii="Times New Roman" w:hAnsi="Times New Roman" w:cs="Times New Roman"/>
          <w:sz w:val="26"/>
          <w:szCs w:val="26"/>
        </w:rPr>
        <w:t>_</w:t>
      </w:r>
      <w:proofErr w:type="gramEnd"/>
      <w:r>
        <w:rPr>
          <w:rFonts w:ascii="Times New Roman" w:hAnsi="Times New Roman" w:cs="Times New Roman"/>
          <w:sz w:val="26"/>
          <w:szCs w:val="26"/>
        </w:rPr>
        <w:t>_____________</w:t>
      </w:r>
      <w:r w:rsidRPr="00141AEF">
        <w:rPr>
          <w:rFonts w:ascii="Times New Roman" w:hAnsi="Times New Roman" w:cs="Times New Roman"/>
          <w:sz w:val="26"/>
          <w:szCs w:val="26"/>
        </w:rPr>
        <w:t>,</w:t>
      </w:r>
      <w:r w:rsidRPr="00404C08">
        <w:rPr>
          <w:rFonts w:ascii="Times New Roman" w:hAnsi="Times New Roman" w:cs="Times New Roman"/>
          <w:sz w:val="26"/>
          <w:szCs w:val="26"/>
        </w:rPr>
        <w:t xml:space="preserve"> с одной стороны, </w:t>
      </w:r>
      <w:r>
        <w:rPr>
          <w:rFonts w:ascii="Times New Roman" w:hAnsi="Times New Roman" w:cs="Times New Roman"/>
          <w:sz w:val="26"/>
          <w:szCs w:val="26"/>
        </w:rPr>
        <w:t>и ____________</w:t>
      </w:r>
      <w:r w:rsidRPr="00404C08">
        <w:rPr>
          <w:rFonts w:ascii="Times New Roman" w:hAnsi="Times New Roman" w:cs="Times New Roman"/>
          <w:sz w:val="26"/>
          <w:szCs w:val="26"/>
        </w:rPr>
        <w:t>, именуем</w:t>
      </w:r>
      <w:r>
        <w:rPr>
          <w:rFonts w:ascii="Times New Roman" w:hAnsi="Times New Roman" w:cs="Times New Roman"/>
          <w:sz w:val="26"/>
          <w:szCs w:val="26"/>
        </w:rPr>
        <w:t>ый</w:t>
      </w:r>
      <w:r w:rsidRPr="00404C08">
        <w:rPr>
          <w:rFonts w:ascii="Times New Roman" w:hAnsi="Times New Roman" w:cs="Times New Roman"/>
          <w:sz w:val="26"/>
          <w:szCs w:val="26"/>
        </w:rPr>
        <w:t xml:space="preserve"> в дальнейшем Владелец, с другой стороны, вместе именуемые Стороны, в соответствии с действующим  законодательством Российской Федерации и правовыми актами города Перми заключили настоящий договор о нижеследующем.</w:t>
      </w:r>
    </w:p>
    <w:p w:rsidR="00C208AE" w:rsidRPr="00404C08" w:rsidRDefault="00C208AE" w:rsidP="00C208AE">
      <w:pPr>
        <w:pStyle w:val="ConsPlusNormal"/>
        <w:jc w:val="center"/>
        <w:outlineLvl w:val="1"/>
        <w:rPr>
          <w:rFonts w:ascii="Times New Roman" w:hAnsi="Times New Roman" w:cs="Times New Roman"/>
          <w:sz w:val="26"/>
          <w:szCs w:val="26"/>
        </w:rPr>
      </w:pPr>
    </w:p>
    <w:p w:rsidR="00C208AE" w:rsidRPr="00404C08" w:rsidRDefault="00C208AE" w:rsidP="00C208AE">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 Предмет договора</w:t>
      </w:r>
    </w:p>
    <w:p w:rsidR="00C208AE" w:rsidRPr="00404C08" w:rsidRDefault="00C208AE" w:rsidP="00C208AE">
      <w:pPr>
        <w:pStyle w:val="ConsPlusNormal"/>
        <w:jc w:val="both"/>
        <w:rPr>
          <w:rFonts w:ascii="Times New Roman" w:hAnsi="Times New Roman" w:cs="Times New Roman"/>
          <w:sz w:val="26"/>
          <w:szCs w:val="26"/>
        </w:rPr>
      </w:pPr>
    </w:p>
    <w:p w:rsidR="00C208AE" w:rsidRPr="00404C08" w:rsidRDefault="00C208AE" w:rsidP="00C208AE">
      <w:pPr>
        <w:pStyle w:val="ConsPlusNonformat"/>
        <w:ind w:firstLine="708"/>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    1.1. На основании протокола об итогах аукциона на право заключения договора на размещение нестационарного торгового объекта от</w:t>
      </w:r>
      <w:r>
        <w:rPr>
          <w:rFonts w:ascii="Times New Roman" w:hAnsi="Times New Roman" w:cs="Times New Roman"/>
          <w:sz w:val="26"/>
          <w:szCs w:val="26"/>
        </w:rPr>
        <w:t xml:space="preserve"> ____</w:t>
      </w:r>
      <w:r w:rsidRPr="00404C08">
        <w:rPr>
          <w:rFonts w:ascii="Times New Roman" w:hAnsi="Times New Roman" w:cs="Times New Roman"/>
          <w:sz w:val="26"/>
          <w:szCs w:val="26"/>
        </w:rPr>
        <w:t>Департамент предоставляет Владельцу право на размещение нестационарного 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02.08.2018 № 521:</w:t>
      </w:r>
    </w:p>
    <w:p w:rsidR="00C208AE" w:rsidRPr="00404C08" w:rsidRDefault="00C208AE" w:rsidP="00C208AE">
      <w:pPr>
        <w:pStyle w:val="ConsPlusNonformat"/>
        <w:rPr>
          <w:rFonts w:ascii="Times New Roman" w:hAnsi="Times New Roman" w:cs="Times New Roman"/>
          <w:sz w:val="26"/>
          <w:szCs w:val="26"/>
        </w:rPr>
      </w:pPr>
      <w:r>
        <w:rPr>
          <w:rFonts w:ascii="Times New Roman" w:hAnsi="Times New Roman" w:cs="Times New Roman"/>
          <w:sz w:val="26"/>
          <w:szCs w:val="26"/>
        </w:rPr>
        <w:t>учетный номер</w:t>
      </w:r>
      <w:r w:rsidRPr="00404C08">
        <w:rPr>
          <w:rFonts w:ascii="Times New Roman" w:hAnsi="Times New Roman" w:cs="Times New Roman"/>
          <w:sz w:val="26"/>
          <w:szCs w:val="26"/>
        </w:rPr>
        <w:t>;</w:t>
      </w:r>
    </w:p>
    <w:p w:rsidR="00C208AE" w:rsidRDefault="00C208AE" w:rsidP="00C208AE">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адресные ориентиры:</w:t>
      </w:r>
      <w:r>
        <w:rPr>
          <w:rFonts w:ascii="Times New Roman" w:hAnsi="Times New Roman" w:cs="Times New Roman"/>
          <w:sz w:val="26"/>
          <w:szCs w:val="26"/>
        </w:rPr>
        <w:t xml:space="preserve"> ул.;</w:t>
      </w:r>
    </w:p>
    <w:p w:rsidR="00C208AE" w:rsidRPr="00404C08" w:rsidRDefault="00C208AE" w:rsidP="00C208AE">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вид</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C208AE" w:rsidRPr="00404C08" w:rsidRDefault="00C208AE" w:rsidP="00C208AE">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специализация</w:t>
      </w:r>
      <w:proofErr w:type="gramStart"/>
      <w:r w:rsidRPr="00404C08">
        <w:rPr>
          <w:rFonts w:ascii="Times New Roman" w:hAnsi="Times New Roman" w:cs="Times New Roman"/>
          <w:sz w:val="26"/>
          <w:szCs w:val="26"/>
        </w:rPr>
        <w:t>:</w:t>
      </w:r>
      <w:r w:rsidRPr="00FF13E5">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C208AE" w:rsidRPr="00404C08" w:rsidRDefault="00C208AE" w:rsidP="00C208AE">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площадь (кв. м):</w:t>
      </w: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кв.м</w:t>
      </w:r>
      <w:proofErr w:type="gramEnd"/>
      <w:r w:rsidRPr="00404C08">
        <w:rPr>
          <w:rFonts w:ascii="Times New Roman" w:hAnsi="Times New Roman" w:cs="Times New Roman"/>
          <w:sz w:val="26"/>
          <w:szCs w:val="26"/>
        </w:rPr>
        <w:t>;</w:t>
      </w:r>
    </w:p>
    <w:p w:rsidR="00C208AE" w:rsidRPr="00404C08" w:rsidRDefault="00C208AE" w:rsidP="00C208AE">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типовое архитектурное решение внешнего вида Объекта:</w:t>
      </w:r>
      <w:r>
        <w:rPr>
          <w:rFonts w:ascii="Times New Roman" w:hAnsi="Times New Roman" w:cs="Times New Roman"/>
          <w:sz w:val="26"/>
          <w:szCs w:val="26"/>
        </w:rPr>
        <w:t xml:space="preserve"> тип 1, тип 2;</w:t>
      </w:r>
    </w:p>
    <w:p w:rsidR="00C208AE" w:rsidRPr="00404C08" w:rsidRDefault="00C208AE" w:rsidP="00C208AE">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Период </w:t>
      </w:r>
      <w:proofErr w:type="gramStart"/>
      <w:r w:rsidRPr="00404C08">
        <w:rPr>
          <w:rFonts w:ascii="Times New Roman" w:hAnsi="Times New Roman" w:cs="Times New Roman"/>
          <w:sz w:val="26"/>
          <w:szCs w:val="26"/>
        </w:rPr>
        <w:t>размещения:</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 месяцев</w:t>
      </w:r>
      <w:proofErr w:type="gramEnd"/>
      <w:r w:rsidRPr="00404C08">
        <w:rPr>
          <w:rFonts w:ascii="Times New Roman" w:hAnsi="Times New Roman" w:cs="Times New Roman"/>
          <w:sz w:val="26"/>
          <w:szCs w:val="26"/>
        </w:rPr>
        <w:t>.</w:t>
      </w:r>
    </w:p>
    <w:p w:rsidR="00C208AE" w:rsidRPr="00404C08" w:rsidRDefault="00C208AE" w:rsidP="00C208AE">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Размеры объекта:</w:t>
      </w:r>
    </w:p>
    <w:p w:rsidR="00C208AE" w:rsidRPr="00404C08" w:rsidRDefault="00C208AE" w:rsidP="00C208AE">
      <w:pPr>
        <w:pStyle w:val="ConsPlusNormal"/>
        <w:jc w:val="both"/>
        <w:rPr>
          <w:rFonts w:ascii="Times New Roman" w:hAnsi="Times New Roman" w:cs="Times New Roman"/>
          <w:sz w:val="26"/>
          <w:szCs w:val="26"/>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3685"/>
        <w:gridCol w:w="3261"/>
      </w:tblGrid>
      <w:tr w:rsidR="00C208AE" w:rsidRPr="00404C08" w:rsidTr="00C208AE">
        <w:tc>
          <w:tcPr>
            <w:tcW w:w="2552" w:type="dxa"/>
          </w:tcPr>
          <w:p w:rsidR="00C208AE" w:rsidRPr="00404C08" w:rsidRDefault="00C208AE" w:rsidP="00C208AE">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Длина, мм</w:t>
            </w:r>
          </w:p>
        </w:tc>
        <w:tc>
          <w:tcPr>
            <w:tcW w:w="3685" w:type="dxa"/>
          </w:tcPr>
          <w:p w:rsidR="00C208AE" w:rsidRPr="00404C08" w:rsidRDefault="00C208AE" w:rsidP="00C208AE">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C208AE" w:rsidRPr="00404C08" w:rsidRDefault="00C208AE" w:rsidP="00C208AE">
            <w:pPr>
              <w:pStyle w:val="ConsPlusNormal"/>
              <w:ind w:right="6060"/>
              <w:rPr>
                <w:rFonts w:ascii="Times New Roman" w:hAnsi="Times New Roman" w:cs="Times New Roman"/>
                <w:sz w:val="26"/>
                <w:szCs w:val="26"/>
              </w:rPr>
            </w:pPr>
          </w:p>
        </w:tc>
      </w:tr>
      <w:tr w:rsidR="00C208AE" w:rsidRPr="00404C08" w:rsidTr="00C208AE">
        <w:tc>
          <w:tcPr>
            <w:tcW w:w="2552" w:type="dxa"/>
          </w:tcPr>
          <w:p w:rsidR="00C208AE" w:rsidRPr="00404C08" w:rsidRDefault="00C208AE" w:rsidP="00C208AE">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Ширина, мм</w:t>
            </w:r>
          </w:p>
        </w:tc>
        <w:tc>
          <w:tcPr>
            <w:tcW w:w="3685" w:type="dxa"/>
          </w:tcPr>
          <w:p w:rsidR="00C208AE" w:rsidRPr="00404C08" w:rsidRDefault="00C208AE" w:rsidP="00C208AE">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C208AE" w:rsidRPr="00404C08" w:rsidRDefault="00C208AE" w:rsidP="00C208AE">
            <w:pPr>
              <w:pStyle w:val="ConsPlusNormal"/>
              <w:rPr>
                <w:rFonts w:ascii="Times New Roman" w:hAnsi="Times New Roman" w:cs="Times New Roman"/>
                <w:sz w:val="26"/>
                <w:szCs w:val="26"/>
              </w:rPr>
            </w:pPr>
          </w:p>
        </w:tc>
      </w:tr>
      <w:tr w:rsidR="00C208AE" w:rsidRPr="00404C08" w:rsidTr="00C208AE">
        <w:tc>
          <w:tcPr>
            <w:tcW w:w="2552" w:type="dxa"/>
          </w:tcPr>
          <w:p w:rsidR="00C208AE" w:rsidRPr="00404C08" w:rsidRDefault="00C208AE" w:rsidP="00C208AE">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Высота, мм</w:t>
            </w:r>
          </w:p>
        </w:tc>
        <w:tc>
          <w:tcPr>
            <w:tcW w:w="3685" w:type="dxa"/>
          </w:tcPr>
          <w:p w:rsidR="00C208AE" w:rsidRPr="00404C08" w:rsidRDefault="00C208AE" w:rsidP="00C208AE">
            <w:pPr>
              <w:pStyle w:val="ConsPlusNormal"/>
              <w:rPr>
                <w:rFonts w:ascii="Times New Roman" w:hAnsi="Times New Roman" w:cs="Times New Roman"/>
                <w:sz w:val="26"/>
                <w:szCs w:val="26"/>
              </w:rPr>
            </w:pPr>
          </w:p>
        </w:tc>
        <w:tc>
          <w:tcPr>
            <w:tcW w:w="3261" w:type="dxa"/>
          </w:tcPr>
          <w:p w:rsidR="00C208AE" w:rsidRPr="00404C08" w:rsidRDefault="00C208AE" w:rsidP="00C208AE">
            <w:pPr>
              <w:pStyle w:val="ConsPlusNormal"/>
              <w:rPr>
                <w:rFonts w:ascii="Times New Roman" w:hAnsi="Times New Roman" w:cs="Times New Roman"/>
                <w:sz w:val="26"/>
                <w:szCs w:val="26"/>
              </w:rPr>
            </w:pPr>
          </w:p>
        </w:tc>
      </w:tr>
    </w:tbl>
    <w:p w:rsidR="00C208AE" w:rsidRPr="00404C08" w:rsidRDefault="00C208AE" w:rsidP="00C208AE">
      <w:pPr>
        <w:pStyle w:val="ConsPlusNormal"/>
        <w:jc w:val="both"/>
        <w:rPr>
          <w:rFonts w:ascii="Times New Roman" w:hAnsi="Times New Roman" w:cs="Times New Roman"/>
          <w:sz w:val="26"/>
          <w:szCs w:val="26"/>
        </w:rPr>
      </w:pP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1.2. Владелец вносит плату за размещение Объекта в порядке, установленном </w:t>
      </w:r>
      <w:hyperlink w:anchor="P102" w:history="1">
        <w:r w:rsidRPr="00404C08">
          <w:rPr>
            <w:rFonts w:ascii="Times New Roman" w:hAnsi="Times New Roman" w:cs="Times New Roman"/>
            <w:sz w:val="26"/>
            <w:szCs w:val="26"/>
          </w:rPr>
          <w:t>разделом 3</w:t>
        </w:r>
      </w:hyperlink>
      <w:r w:rsidRPr="00404C08">
        <w:rPr>
          <w:rFonts w:ascii="Times New Roman" w:hAnsi="Times New Roman" w:cs="Times New Roman"/>
          <w:sz w:val="26"/>
          <w:szCs w:val="26"/>
        </w:rPr>
        <w:t xml:space="preserve"> настоящего договора.</w:t>
      </w:r>
    </w:p>
    <w:p w:rsidR="00C208AE" w:rsidRPr="00404C08" w:rsidRDefault="00C208AE" w:rsidP="00C208AE">
      <w:pPr>
        <w:pStyle w:val="ConsPlusNormal"/>
        <w:jc w:val="both"/>
        <w:rPr>
          <w:rFonts w:ascii="Times New Roman" w:hAnsi="Times New Roman" w:cs="Times New Roman"/>
          <w:sz w:val="26"/>
          <w:szCs w:val="26"/>
        </w:rPr>
      </w:pPr>
    </w:p>
    <w:p w:rsidR="00C208AE" w:rsidRPr="00404C08" w:rsidRDefault="00C208AE" w:rsidP="00C208AE">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 Срок действия договора</w:t>
      </w:r>
    </w:p>
    <w:p w:rsidR="00C208AE" w:rsidRPr="00404C08" w:rsidRDefault="00C208AE" w:rsidP="00C208AE">
      <w:pPr>
        <w:pStyle w:val="ConsPlusNormal"/>
        <w:jc w:val="both"/>
        <w:rPr>
          <w:rFonts w:ascii="Times New Roman" w:hAnsi="Times New Roman" w:cs="Times New Roman"/>
          <w:sz w:val="26"/>
          <w:szCs w:val="26"/>
        </w:rPr>
      </w:pP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2.1. Договор вступает в силу со дня подписания Сторонами и действует                до </w:t>
      </w:r>
      <w:r>
        <w:rPr>
          <w:rFonts w:ascii="Times New Roman" w:hAnsi="Times New Roman" w:cs="Times New Roman"/>
          <w:sz w:val="26"/>
          <w:szCs w:val="26"/>
        </w:rPr>
        <w:t>_____</w:t>
      </w:r>
      <w:proofErr w:type="gramStart"/>
      <w:r>
        <w:rPr>
          <w:rFonts w:ascii="Times New Roman" w:hAnsi="Times New Roman" w:cs="Times New Roman"/>
          <w:sz w:val="26"/>
          <w:szCs w:val="26"/>
        </w:rPr>
        <w:t xml:space="preserve">_ </w:t>
      </w:r>
      <w:r w:rsidRPr="00404C08">
        <w:rPr>
          <w:rFonts w:ascii="Times New Roman" w:hAnsi="Times New Roman" w:cs="Times New Roman"/>
          <w:sz w:val="26"/>
          <w:szCs w:val="26"/>
        </w:rPr>
        <w:t>,</w:t>
      </w:r>
      <w:proofErr w:type="gramEnd"/>
      <w:r w:rsidRPr="00404C08">
        <w:rPr>
          <w:rFonts w:ascii="Times New Roman" w:hAnsi="Times New Roman" w:cs="Times New Roman"/>
          <w:sz w:val="26"/>
          <w:szCs w:val="26"/>
        </w:rPr>
        <w:t xml:space="preserve"> а в части исполнения обязательств по оплате и демонтажу Объекта - до их полного исполнения.</w:t>
      </w:r>
    </w:p>
    <w:p w:rsidR="00C208AE" w:rsidRDefault="00C208AE" w:rsidP="00C208AE">
      <w:pPr>
        <w:pStyle w:val="ConsPlusNormal"/>
        <w:jc w:val="center"/>
        <w:outlineLvl w:val="1"/>
        <w:rPr>
          <w:rFonts w:ascii="Times New Roman" w:hAnsi="Times New Roman" w:cs="Times New Roman"/>
          <w:b/>
          <w:sz w:val="26"/>
          <w:szCs w:val="26"/>
        </w:rPr>
      </w:pPr>
    </w:p>
    <w:p w:rsidR="00C208AE" w:rsidRPr="00404C08" w:rsidRDefault="00C208AE" w:rsidP="00C208AE">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III. Цена договора и порядок расчетов</w:t>
      </w:r>
    </w:p>
    <w:p w:rsidR="00C208AE" w:rsidRPr="00404C08" w:rsidRDefault="00C208AE" w:rsidP="00C208AE">
      <w:pPr>
        <w:pStyle w:val="ConsPlusNormal"/>
        <w:jc w:val="both"/>
        <w:rPr>
          <w:rFonts w:ascii="Times New Roman" w:hAnsi="Times New Roman" w:cs="Times New Roman"/>
          <w:sz w:val="26"/>
          <w:szCs w:val="26"/>
        </w:rPr>
      </w:pP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3.1. Цена договора состоит из платы за размещение Объекта (далее - плата) </w:t>
      </w:r>
      <w:r w:rsidR="00816E40">
        <w:rPr>
          <w:rFonts w:ascii="Times New Roman" w:hAnsi="Times New Roman" w:cs="Times New Roman"/>
          <w:sz w:val="26"/>
          <w:szCs w:val="26"/>
        </w:rPr>
        <w:br/>
      </w:r>
      <w:r w:rsidRPr="00404C08">
        <w:rPr>
          <w:rFonts w:ascii="Times New Roman" w:hAnsi="Times New Roman" w:cs="Times New Roman"/>
          <w:sz w:val="26"/>
          <w:szCs w:val="26"/>
        </w:rPr>
        <w:t>и устанавливается в размере:</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3.1.1. в отношении сезонных (летних) кафе,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C208AE" w:rsidRPr="00404C08" w:rsidRDefault="00C208AE" w:rsidP="00C208AE">
      <w:pPr>
        <w:rPr>
          <w:sz w:val="26"/>
          <w:szCs w:val="26"/>
        </w:rPr>
      </w:pPr>
      <w:r w:rsidRPr="00404C08">
        <w:rPr>
          <w:sz w:val="26"/>
          <w:szCs w:val="26"/>
        </w:rPr>
        <w:t>__________________ руб. в месяц;</w:t>
      </w:r>
    </w:p>
    <w:p w:rsidR="00C208AE" w:rsidRPr="00404C08" w:rsidRDefault="00C208AE" w:rsidP="00C208AE">
      <w:pPr>
        <w:rPr>
          <w:sz w:val="26"/>
          <w:szCs w:val="26"/>
        </w:rPr>
      </w:pPr>
      <w:r w:rsidRPr="00404C08">
        <w:rPr>
          <w:sz w:val="26"/>
          <w:szCs w:val="26"/>
        </w:rPr>
        <w:t>__________________ руб. за период размещения;</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r w:rsidRPr="00404C08">
        <w:rPr>
          <w:rFonts w:ascii="Times New Roman" w:hAnsi="Times New Roman" w:cs="Times New Roman"/>
          <w:sz w:val="26"/>
          <w:szCs w:val="26"/>
        </w:rPr>
        <w:t xml:space="preserve"> плата за размещение нестационарного торгового объекта:</w:t>
      </w:r>
    </w:p>
    <w:p w:rsidR="00C208AE" w:rsidRPr="00404C08" w:rsidRDefault="00C208AE" w:rsidP="00C208AE">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Pr="00404C08">
        <w:rPr>
          <w:rFonts w:ascii="Times New Roman" w:hAnsi="Times New Roman" w:cs="Times New Roman"/>
          <w:sz w:val="26"/>
          <w:szCs w:val="26"/>
        </w:rPr>
        <w:t>рублей в месяц;</w:t>
      </w:r>
    </w:p>
    <w:p w:rsidR="00C208AE" w:rsidRPr="00404C08" w:rsidRDefault="00C208AE" w:rsidP="00C208AE">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 xml:space="preserve">рублей </w:t>
      </w:r>
      <w:r>
        <w:rPr>
          <w:rFonts w:ascii="Times New Roman" w:hAnsi="Times New Roman" w:cs="Times New Roman"/>
          <w:sz w:val="26"/>
          <w:szCs w:val="26"/>
        </w:rPr>
        <w:t xml:space="preserve"> в</w:t>
      </w:r>
      <w:proofErr w:type="gramEnd"/>
      <w:r>
        <w:rPr>
          <w:rFonts w:ascii="Times New Roman" w:hAnsi="Times New Roman" w:cs="Times New Roman"/>
          <w:sz w:val="26"/>
          <w:szCs w:val="26"/>
        </w:rPr>
        <w:t xml:space="preserve"> год или иной период размещения.</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 Владелец вносит плату:</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3.2.1. для передвижного нестационарного торгового </w:t>
      </w:r>
      <w:r w:rsidRPr="00125A7C">
        <w:rPr>
          <w:rFonts w:ascii="Times New Roman" w:hAnsi="Times New Roman" w:cs="Times New Roman"/>
          <w:sz w:val="26"/>
          <w:szCs w:val="26"/>
        </w:rPr>
        <w:t xml:space="preserve">объекта (за исключением </w:t>
      </w:r>
      <w:proofErr w:type="spellStart"/>
      <w:r w:rsidRPr="00125A7C">
        <w:rPr>
          <w:rFonts w:ascii="Times New Roman" w:hAnsi="Times New Roman" w:cs="Times New Roman"/>
          <w:sz w:val="26"/>
          <w:szCs w:val="26"/>
        </w:rPr>
        <w:t>фудтрака</w:t>
      </w:r>
      <w:proofErr w:type="spellEnd"/>
      <w:r w:rsidRPr="00125A7C">
        <w:rPr>
          <w:rFonts w:ascii="Times New Roman" w:hAnsi="Times New Roman" w:cs="Times New Roman"/>
          <w:sz w:val="26"/>
          <w:szCs w:val="26"/>
        </w:rPr>
        <w:t>)</w:t>
      </w:r>
      <w:r w:rsidRPr="00404C08">
        <w:rPr>
          <w:rFonts w:ascii="Times New Roman" w:hAnsi="Times New Roman" w:cs="Times New Roman"/>
          <w:sz w:val="26"/>
          <w:szCs w:val="26"/>
        </w:rPr>
        <w:t xml:space="preserve">,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404C08">
          <w:rPr>
            <w:rFonts w:ascii="Times New Roman" w:hAnsi="Times New Roman" w:cs="Times New Roman"/>
            <w:sz w:val="26"/>
            <w:szCs w:val="26"/>
          </w:rPr>
          <w:t>пункте 2.1</w:t>
        </w:r>
      </w:hyperlink>
      <w:r w:rsidRPr="00404C08">
        <w:rPr>
          <w:rFonts w:ascii="Times New Roman" w:hAnsi="Times New Roman" w:cs="Times New Roman"/>
          <w:sz w:val="26"/>
          <w:szCs w:val="26"/>
        </w:rPr>
        <w:t xml:space="preserve"> настоящего договора, не позднее 15 дней с даты заключения настоящего договора;</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3.2.2. для павильонов, киосков, торговых автоматов (</w:t>
      </w:r>
      <w:proofErr w:type="spellStart"/>
      <w:r w:rsidRPr="00404C08">
        <w:rPr>
          <w:rFonts w:ascii="Times New Roman" w:hAnsi="Times New Roman" w:cs="Times New Roman"/>
          <w:sz w:val="26"/>
          <w:szCs w:val="26"/>
        </w:rPr>
        <w:t>вендинговых</w:t>
      </w:r>
      <w:proofErr w:type="spellEnd"/>
      <w:r w:rsidRPr="00404C08">
        <w:rPr>
          <w:rFonts w:ascii="Times New Roman" w:hAnsi="Times New Roman" w:cs="Times New Roman"/>
          <w:sz w:val="26"/>
          <w:szCs w:val="26"/>
        </w:rPr>
        <w:t xml:space="preserve"> автоматов)</w:t>
      </w:r>
      <w:r>
        <w:rPr>
          <w:rFonts w:ascii="Times New Roman" w:hAnsi="Times New Roman" w:cs="Times New Roman"/>
          <w:sz w:val="26"/>
          <w:szCs w:val="26"/>
        </w:rPr>
        <w:t>,</w:t>
      </w:r>
      <w:r w:rsidRPr="00816C03">
        <w:rPr>
          <w:rFonts w:ascii="Times New Roman" w:hAnsi="Times New Roman" w:cs="Times New Roman"/>
          <w:sz w:val="24"/>
          <w:szCs w:val="24"/>
        </w:rPr>
        <w:t xml:space="preserve"> </w:t>
      </w:r>
      <w:proofErr w:type="spellStart"/>
      <w:r w:rsidRPr="00125A7C">
        <w:rPr>
          <w:rFonts w:ascii="Times New Roman" w:hAnsi="Times New Roman" w:cs="Times New Roman"/>
          <w:sz w:val="26"/>
          <w:szCs w:val="26"/>
        </w:rPr>
        <w:t>фудтраков</w:t>
      </w:r>
      <w:proofErr w:type="spellEnd"/>
      <w:r w:rsidRPr="00125A7C">
        <w:rPr>
          <w:rFonts w:ascii="Times New Roman" w:hAnsi="Times New Roman" w:cs="Times New Roman"/>
          <w:sz w:val="26"/>
          <w:szCs w:val="26"/>
        </w:rPr>
        <w:t>:</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за первый год размещения Объекта </w:t>
      </w:r>
      <w:r>
        <w:rPr>
          <w:rFonts w:ascii="Times New Roman" w:hAnsi="Times New Roman" w:cs="Times New Roman"/>
          <w:sz w:val="26"/>
          <w:szCs w:val="26"/>
        </w:rPr>
        <w:t>–</w:t>
      </w:r>
      <w:r w:rsidRPr="00404C08">
        <w:rPr>
          <w:rFonts w:ascii="Times New Roman" w:hAnsi="Times New Roman" w:cs="Times New Roman"/>
          <w:sz w:val="26"/>
          <w:szCs w:val="26"/>
        </w:rPr>
        <w:t xml:space="preserve"> </w:t>
      </w:r>
      <w:r>
        <w:rPr>
          <w:rFonts w:ascii="Times New Roman" w:hAnsi="Times New Roman" w:cs="Times New Roman"/>
          <w:sz w:val="26"/>
          <w:szCs w:val="26"/>
        </w:rPr>
        <w:t>в течение года</w:t>
      </w:r>
      <w:r w:rsidRPr="00404C08">
        <w:rPr>
          <w:rFonts w:ascii="Times New Roman" w:hAnsi="Times New Roman" w:cs="Times New Roman"/>
          <w:sz w:val="26"/>
          <w:szCs w:val="26"/>
        </w:rPr>
        <w:t xml:space="preserve"> с даты заключения настоящего договора;</w:t>
      </w:r>
    </w:p>
    <w:p w:rsidR="00C208AE" w:rsidRPr="00404C08" w:rsidRDefault="00C208AE" w:rsidP="00C208AE">
      <w:pPr>
        <w:ind w:firstLine="540"/>
        <w:rPr>
          <w:sz w:val="26"/>
          <w:szCs w:val="26"/>
        </w:rPr>
      </w:pPr>
      <w:r w:rsidRPr="00404C08">
        <w:rPr>
          <w:sz w:val="26"/>
          <w:szCs w:val="26"/>
        </w:rPr>
        <w:t xml:space="preserve">за второй год размещения Объекта – не позднее </w:t>
      </w:r>
      <w:r>
        <w:rPr>
          <w:sz w:val="26"/>
          <w:szCs w:val="26"/>
        </w:rPr>
        <w:t xml:space="preserve">       </w:t>
      </w:r>
      <w:r w:rsidRPr="00FF13E5">
        <w:rPr>
          <w:sz w:val="26"/>
          <w:szCs w:val="26"/>
        </w:rPr>
        <w:t xml:space="preserve"> </w:t>
      </w:r>
      <w:r>
        <w:rPr>
          <w:sz w:val="26"/>
          <w:szCs w:val="26"/>
        </w:rPr>
        <w:t>года</w:t>
      </w:r>
      <w:r w:rsidRPr="00404C08">
        <w:rPr>
          <w:sz w:val="26"/>
          <w:szCs w:val="26"/>
        </w:rPr>
        <w:t>;</w:t>
      </w:r>
    </w:p>
    <w:p w:rsidR="00C208AE" w:rsidRPr="00757187" w:rsidRDefault="00C208AE" w:rsidP="00C208AE">
      <w:pPr>
        <w:ind w:firstLine="540"/>
        <w:rPr>
          <w:b/>
          <w:sz w:val="26"/>
          <w:szCs w:val="26"/>
        </w:rPr>
      </w:pPr>
      <w:r w:rsidRPr="00404C08">
        <w:rPr>
          <w:sz w:val="26"/>
          <w:szCs w:val="26"/>
        </w:rPr>
        <w:t xml:space="preserve">за третий год размещения Объекта – не позднее </w:t>
      </w:r>
      <w:r>
        <w:rPr>
          <w:sz w:val="26"/>
          <w:szCs w:val="26"/>
        </w:rPr>
        <w:t xml:space="preserve">     года</w:t>
      </w:r>
      <w:r w:rsidRPr="00404C08">
        <w:rPr>
          <w:sz w:val="26"/>
          <w:szCs w:val="26"/>
        </w:rPr>
        <w:t>;</w:t>
      </w:r>
    </w:p>
    <w:p w:rsidR="00C208AE" w:rsidRDefault="00C208AE" w:rsidP="00C208AE">
      <w:pPr>
        <w:ind w:firstLine="540"/>
        <w:rPr>
          <w:sz w:val="26"/>
          <w:szCs w:val="26"/>
        </w:rPr>
      </w:pPr>
      <w:r w:rsidRPr="00404C08">
        <w:rPr>
          <w:sz w:val="26"/>
          <w:szCs w:val="26"/>
        </w:rPr>
        <w:t xml:space="preserve">за четвертый год размещения Объекта – не позднее </w:t>
      </w:r>
      <w:r>
        <w:rPr>
          <w:sz w:val="26"/>
          <w:szCs w:val="26"/>
        </w:rPr>
        <w:t xml:space="preserve">     года;</w:t>
      </w:r>
      <w:r w:rsidRPr="00404C08">
        <w:rPr>
          <w:sz w:val="26"/>
          <w:szCs w:val="26"/>
        </w:rPr>
        <w:t xml:space="preserve"> </w:t>
      </w:r>
    </w:p>
    <w:p w:rsidR="00C208AE" w:rsidRPr="00404C08" w:rsidRDefault="00C208AE" w:rsidP="00C208AE">
      <w:pPr>
        <w:ind w:firstLine="540"/>
        <w:rPr>
          <w:sz w:val="26"/>
          <w:szCs w:val="26"/>
        </w:rPr>
      </w:pPr>
      <w:r w:rsidRPr="00404C08">
        <w:rPr>
          <w:sz w:val="26"/>
          <w:szCs w:val="26"/>
        </w:rPr>
        <w:t xml:space="preserve">за пятый год размещения Объекта – не позднее </w:t>
      </w:r>
      <w:r>
        <w:rPr>
          <w:sz w:val="26"/>
          <w:szCs w:val="26"/>
        </w:rPr>
        <w:t xml:space="preserve">     года</w:t>
      </w:r>
      <w:r w:rsidRPr="00404C08">
        <w:rPr>
          <w:sz w:val="26"/>
          <w:szCs w:val="26"/>
        </w:rPr>
        <w:t>.</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w:t>
      </w:r>
      <w:proofErr w:type="gramStart"/>
      <w:r w:rsidRPr="00404C08">
        <w:rPr>
          <w:rFonts w:ascii="Times New Roman" w:hAnsi="Times New Roman" w:cs="Times New Roman"/>
          <w:sz w:val="26"/>
          <w:szCs w:val="26"/>
        </w:rPr>
        <w:t>составляет</w:t>
      </w:r>
      <w:r>
        <w:rPr>
          <w:rFonts w:ascii="Times New Roman" w:hAnsi="Times New Roman" w:cs="Times New Roman"/>
          <w:sz w:val="26"/>
          <w:szCs w:val="26"/>
        </w:rPr>
        <w:t xml:space="preserve">  _</w:t>
      </w:r>
      <w:proofErr w:type="gramEnd"/>
      <w:r>
        <w:rPr>
          <w:rFonts w:ascii="Times New Roman" w:hAnsi="Times New Roman" w:cs="Times New Roman"/>
          <w:sz w:val="26"/>
          <w:szCs w:val="26"/>
        </w:rPr>
        <w:t>___.</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3.4. Департамент извещает Владельца о каждом случае зачета, указанного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 (с указанием оснований зачета, зачтенной суммы и остатка обеспечительного платежа).</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3.5.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 В случае досрочного расторжения настоящего договора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404C08">
          <w:rPr>
            <w:rFonts w:ascii="Times New Roman" w:hAnsi="Times New Roman" w:cs="Times New Roman"/>
            <w:sz w:val="26"/>
            <w:szCs w:val="26"/>
          </w:rPr>
          <w:t>пунктами 6.2.6</w:t>
        </w:r>
      </w:hyperlink>
      <w:r w:rsidRPr="00404C08">
        <w:rPr>
          <w:rFonts w:ascii="Times New Roman" w:hAnsi="Times New Roman" w:cs="Times New Roman"/>
          <w:sz w:val="26"/>
          <w:szCs w:val="26"/>
        </w:rPr>
        <w:t xml:space="preserve">, </w:t>
      </w:r>
      <w:hyperlink w:anchor="P181" w:history="1">
        <w:r w:rsidRPr="00404C08">
          <w:rPr>
            <w:rFonts w:ascii="Times New Roman" w:hAnsi="Times New Roman" w:cs="Times New Roman"/>
            <w:sz w:val="26"/>
            <w:szCs w:val="26"/>
          </w:rPr>
          <w:t>6.2.7</w:t>
        </w:r>
      </w:hyperlink>
      <w:r w:rsidRPr="00404C08">
        <w:rPr>
          <w:rFonts w:ascii="Times New Roman" w:hAnsi="Times New Roman" w:cs="Times New Roman"/>
          <w:sz w:val="26"/>
          <w:szCs w:val="26"/>
        </w:rPr>
        <w:t xml:space="preserve"> настоящего договора, при которых Департамент обязуется вернуть:</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3.6.1. плату, указанную в </w:t>
      </w:r>
      <w:hyperlink w:anchor="P111" w:history="1">
        <w:r w:rsidRPr="00404C08">
          <w:rPr>
            <w:rFonts w:ascii="Times New Roman" w:hAnsi="Times New Roman" w:cs="Times New Roman"/>
            <w:sz w:val="26"/>
            <w:szCs w:val="26"/>
          </w:rPr>
          <w:t>пункте 3.2</w:t>
        </w:r>
      </w:hyperlink>
      <w:r w:rsidRPr="00404C08">
        <w:rPr>
          <w:rFonts w:ascii="Times New Roman" w:hAnsi="Times New Roman" w:cs="Times New Roman"/>
          <w:sz w:val="26"/>
          <w:szCs w:val="26"/>
        </w:rPr>
        <w:t xml:space="preserve"> настоящего договора, пропорционально периоду несостоявшегося размещения Объекта в течение 30 дней с даты расторжения договора;</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Денежные средства возвращаются путем безналичного перечисления на счет Владельца, указанный в настоящем договоре.</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C208AE" w:rsidRDefault="00C208AE" w:rsidP="00C208AE">
      <w:pPr>
        <w:pStyle w:val="ConsPlusNormal"/>
        <w:jc w:val="both"/>
        <w:rPr>
          <w:rFonts w:ascii="Times New Roman" w:hAnsi="Times New Roman" w:cs="Times New Roman"/>
          <w:sz w:val="26"/>
          <w:szCs w:val="26"/>
        </w:rPr>
      </w:pPr>
    </w:p>
    <w:p w:rsidR="00C208AE" w:rsidRPr="00404C08" w:rsidRDefault="00C208AE" w:rsidP="00C208AE">
      <w:pPr>
        <w:pStyle w:val="ConsPlusNormal"/>
        <w:jc w:val="both"/>
        <w:rPr>
          <w:rFonts w:ascii="Times New Roman" w:hAnsi="Times New Roman" w:cs="Times New Roman"/>
          <w:sz w:val="26"/>
          <w:szCs w:val="26"/>
        </w:rPr>
      </w:pPr>
    </w:p>
    <w:p w:rsidR="00C208AE" w:rsidRPr="00404C08" w:rsidRDefault="00C208AE" w:rsidP="00C208AE">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IV. Права и обязанности Сторон</w:t>
      </w:r>
    </w:p>
    <w:p w:rsidR="00C208AE" w:rsidRPr="00404C08" w:rsidRDefault="00C208AE" w:rsidP="00C208AE">
      <w:pPr>
        <w:pStyle w:val="ConsPlusNormal"/>
        <w:jc w:val="both"/>
        <w:rPr>
          <w:rFonts w:ascii="Times New Roman" w:hAnsi="Times New Roman" w:cs="Times New Roman"/>
          <w:sz w:val="26"/>
          <w:szCs w:val="26"/>
        </w:rPr>
      </w:pP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 Владелец вправе:</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 Владелец обязан:</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404C08">
          <w:rPr>
            <w:rFonts w:ascii="Times New Roman" w:hAnsi="Times New Roman" w:cs="Times New Roman"/>
            <w:sz w:val="26"/>
            <w:szCs w:val="26"/>
          </w:rPr>
          <w:t>акта</w:t>
        </w:r>
      </w:hyperlink>
      <w:r w:rsidRPr="00404C08">
        <w:rPr>
          <w:rFonts w:ascii="Times New Roman" w:hAnsi="Times New Roman" w:cs="Times New Roman"/>
          <w:sz w:val="26"/>
          <w:szCs w:val="26"/>
        </w:rPr>
        <w:t xml:space="preserve"> приемки Объекта согласно приложению к настоящему договору в течение </w:t>
      </w:r>
      <w:r>
        <w:rPr>
          <w:rFonts w:ascii="Times New Roman" w:hAnsi="Times New Roman" w:cs="Times New Roman"/>
          <w:sz w:val="26"/>
          <w:szCs w:val="26"/>
        </w:rPr>
        <w:t>трех</w:t>
      </w:r>
      <w:r w:rsidRPr="00404C08">
        <w:rPr>
          <w:rFonts w:ascii="Times New Roman" w:hAnsi="Times New Roman" w:cs="Times New Roman"/>
          <w:sz w:val="26"/>
          <w:szCs w:val="26"/>
        </w:rPr>
        <w:t xml:space="preserve"> месяцев после заключения настоящего договора;</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4.2.5. своевременно вносить плату по настоящему договору.</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В течение 10 дней со дня получения письменного требования Департамента произвести сверку расчетов по внесению платы;</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4.2.9. направить письменное уведомление в Департамент об изменении сведений о Владельце, указанных в </w:t>
      </w:r>
      <w:hyperlink w:anchor="P198" w:history="1">
        <w:r w:rsidRPr="00404C08">
          <w:rPr>
            <w:rFonts w:ascii="Times New Roman" w:hAnsi="Times New Roman" w:cs="Times New Roman"/>
            <w:sz w:val="26"/>
            <w:szCs w:val="26"/>
          </w:rPr>
          <w:t>разделе 8</w:t>
        </w:r>
      </w:hyperlink>
      <w:r w:rsidRPr="00404C08">
        <w:rPr>
          <w:rFonts w:ascii="Times New Roman" w:hAnsi="Times New Roman" w:cs="Times New Roman"/>
          <w:sz w:val="26"/>
          <w:szCs w:val="26"/>
        </w:rPr>
        <w:t xml:space="preserve"> настоящего договора, не позднее 5 рабочих дней со дня их изменения.</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4.2.10. не допускать конструктивное объединение Объекта с другими нестационарными торговыми и прочими объектами;</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C208AE"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9" w:history="1">
        <w:r w:rsidRPr="00404C08">
          <w:rPr>
            <w:rFonts w:ascii="Times New Roman" w:hAnsi="Times New Roman" w:cs="Times New Roman"/>
            <w:sz w:val="26"/>
            <w:szCs w:val="26"/>
          </w:rPr>
          <w:t>законом</w:t>
        </w:r>
      </w:hyperlink>
      <w:r w:rsidRPr="00404C08">
        <w:rPr>
          <w:rFonts w:ascii="Times New Roman" w:hAnsi="Times New Roman" w:cs="Times New Roman"/>
          <w:sz w:val="26"/>
          <w:szCs w:val="26"/>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C208AE" w:rsidRDefault="00C208AE" w:rsidP="00C208AE">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1</w:t>
      </w:r>
      <w:r w:rsidRPr="005A74A2">
        <w:rPr>
          <w:rFonts w:ascii="Times New Roman" w:hAnsi="Times New Roman" w:cs="Times New Roman"/>
          <w:sz w:val="28"/>
          <w:szCs w:val="28"/>
        </w:rPr>
        <w:t xml:space="preserve"> при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не допускать его переоборудование (модификацию), если в результате проведения соответствующих работ </w:t>
      </w:r>
      <w:proofErr w:type="spellStart"/>
      <w:r w:rsidRPr="005A74A2">
        <w:rPr>
          <w:rFonts w:ascii="Times New Roman" w:hAnsi="Times New Roman" w:cs="Times New Roman"/>
          <w:sz w:val="28"/>
          <w:szCs w:val="28"/>
        </w:rPr>
        <w:t>фудтрак</w:t>
      </w:r>
      <w:proofErr w:type="spellEnd"/>
      <w:r w:rsidRPr="005A74A2">
        <w:rPr>
          <w:rFonts w:ascii="Times New Roman" w:hAnsi="Times New Roman" w:cs="Times New Roman"/>
          <w:sz w:val="28"/>
          <w:szCs w:val="28"/>
        </w:rPr>
        <w:t xml:space="preserve"> не может быть самостоятельно транспортирован (за счет движущей силы, вырабатываемой двигателем), в том числе не допускать демонтаж колес и прочих частей, элементов, деталей, узлов, агрегатов и устройств, обеспечивающих движение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w:t>
      </w:r>
    </w:p>
    <w:p w:rsidR="00C208AE" w:rsidRPr="00391FD5" w:rsidRDefault="00C208AE" w:rsidP="00C208AE">
      <w:pPr>
        <w:pStyle w:val="ConsPlusNormal"/>
        <w:ind w:firstLine="540"/>
        <w:jc w:val="both"/>
        <w:rPr>
          <w:rFonts w:ascii="Times New Roman" w:hAnsi="Times New Roman" w:cs="Times New Roman"/>
          <w:sz w:val="26"/>
          <w:szCs w:val="26"/>
        </w:rPr>
      </w:pPr>
      <w:proofErr w:type="gramStart"/>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2</w:t>
      </w:r>
      <w:r w:rsidRPr="005A74A2">
        <w:rPr>
          <w:sz w:val="28"/>
          <w:szCs w:val="28"/>
        </w:rPr>
        <w:t xml:space="preserve"> </w:t>
      </w:r>
      <w:r>
        <w:rPr>
          <w:sz w:val="28"/>
          <w:szCs w:val="28"/>
        </w:rPr>
        <w:t xml:space="preserve"> </w:t>
      </w:r>
      <w:r w:rsidRPr="005A74A2">
        <w:rPr>
          <w:rFonts w:ascii="Times New Roman" w:hAnsi="Times New Roman" w:cs="Times New Roman"/>
          <w:sz w:val="28"/>
          <w:szCs w:val="28"/>
        </w:rPr>
        <w:t>при</w:t>
      </w:r>
      <w:proofErr w:type="gramEnd"/>
      <w:r w:rsidRPr="005A74A2">
        <w:rPr>
          <w:rFonts w:ascii="Times New Roman" w:hAnsi="Times New Roman" w:cs="Times New Roman"/>
          <w:sz w:val="28"/>
          <w:szCs w:val="28"/>
        </w:rPr>
        <w:t xml:space="preserve">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ежедневно после завершения торговой деятельности обеспечить освобождение места размещения нестационарного торгового объекта от указанного объекта;</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4.2.14. </w:t>
      </w:r>
      <w:r>
        <w:rPr>
          <w:rFonts w:ascii="Times New Roman" w:hAnsi="Times New Roman" w:cs="Times New Roman"/>
          <w:sz w:val="26"/>
          <w:szCs w:val="26"/>
        </w:rPr>
        <w:t xml:space="preserve">не позднее семи календарных дней со дня окончания срока действия договора или со дня </w:t>
      </w:r>
      <w:r w:rsidRPr="00404C08">
        <w:rPr>
          <w:rFonts w:ascii="Times New Roman" w:hAnsi="Times New Roman" w:cs="Times New Roman"/>
          <w:sz w:val="26"/>
          <w:szCs w:val="26"/>
        </w:rPr>
        <w:t xml:space="preserve">его досрочного расторжения </w:t>
      </w:r>
      <w:r>
        <w:rPr>
          <w:rFonts w:ascii="Times New Roman" w:hAnsi="Times New Roman" w:cs="Times New Roman"/>
          <w:sz w:val="26"/>
          <w:szCs w:val="26"/>
        </w:rPr>
        <w:t>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r w:rsidRPr="00404C08">
        <w:rPr>
          <w:rFonts w:ascii="Times New Roman" w:hAnsi="Times New Roman" w:cs="Times New Roman"/>
          <w:sz w:val="26"/>
          <w:szCs w:val="26"/>
        </w:rPr>
        <w:t>.</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 Департамент вправе:</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404C08">
        <w:rPr>
          <w:rFonts w:ascii="Times New Roman" w:hAnsi="Times New Roman" w:cs="Times New Roman"/>
          <w:sz w:val="26"/>
          <w:szCs w:val="26"/>
        </w:rPr>
        <w:t>видеофиксации</w:t>
      </w:r>
      <w:proofErr w:type="spellEnd"/>
      <w:r w:rsidRPr="00404C08">
        <w:rPr>
          <w:rFonts w:ascii="Times New Roman" w:hAnsi="Times New Roman" w:cs="Times New Roman"/>
          <w:sz w:val="26"/>
          <w:szCs w:val="26"/>
        </w:rPr>
        <w:t>;</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4.3.3. прекратить досрочно действие настоящего договора по основаниям, установленным в </w:t>
      </w:r>
      <w:hyperlink w:anchor="P174" w:history="1">
        <w:r w:rsidRPr="00404C08">
          <w:rPr>
            <w:rFonts w:ascii="Times New Roman" w:hAnsi="Times New Roman" w:cs="Times New Roman"/>
            <w:sz w:val="26"/>
            <w:szCs w:val="26"/>
          </w:rPr>
          <w:t>пункте 6.2</w:t>
        </w:r>
      </w:hyperlink>
      <w:r w:rsidRPr="00404C08">
        <w:rPr>
          <w:rFonts w:ascii="Times New Roman" w:hAnsi="Times New Roman" w:cs="Times New Roman"/>
          <w:sz w:val="26"/>
          <w:szCs w:val="26"/>
        </w:rPr>
        <w:t xml:space="preserve"> настоящего договора;</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404C08">
          <w:rPr>
            <w:rFonts w:ascii="Times New Roman" w:hAnsi="Times New Roman" w:cs="Times New Roman"/>
            <w:sz w:val="26"/>
            <w:szCs w:val="26"/>
          </w:rPr>
          <w:t>пунктом 4.2.14</w:t>
        </w:r>
      </w:hyperlink>
      <w:r w:rsidRPr="00404C08">
        <w:rPr>
          <w:rFonts w:ascii="Times New Roman" w:hAnsi="Times New Roman" w:cs="Times New Roman"/>
          <w:sz w:val="26"/>
          <w:szCs w:val="26"/>
        </w:rPr>
        <w:t xml:space="preserve"> настоящего договора.</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 Департамент обязан:</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4.4.1. предоставить Владельцу право на размещение Объекта в соответствии с условиями настоящего договора;</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4.4.3. составить </w:t>
      </w:r>
      <w:hyperlink w:anchor="P215" w:history="1">
        <w:r w:rsidRPr="00404C08">
          <w:rPr>
            <w:rFonts w:ascii="Times New Roman" w:hAnsi="Times New Roman" w:cs="Times New Roman"/>
            <w:sz w:val="26"/>
            <w:szCs w:val="26"/>
          </w:rPr>
          <w:t>акт</w:t>
        </w:r>
      </w:hyperlink>
      <w:r w:rsidRPr="00404C08">
        <w:rPr>
          <w:rFonts w:ascii="Times New Roman" w:hAnsi="Times New Roman" w:cs="Times New Roman"/>
          <w:sz w:val="26"/>
          <w:szCs w:val="26"/>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404C08">
          <w:rPr>
            <w:rFonts w:ascii="Times New Roman" w:hAnsi="Times New Roman" w:cs="Times New Roman"/>
            <w:sz w:val="26"/>
            <w:szCs w:val="26"/>
          </w:rPr>
          <w:t>пункте 4.2.1</w:t>
        </w:r>
      </w:hyperlink>
      <w:r w:rsidRPr="00404C08">
        <w:rPr>
          <w:rFonts w:ascii="Times New Roman" w:hAnsi="Times New Roman" w:cs="Times New Roman"/>
          <w:sz w:val="26"/>
          <w:szCs w:val="26"/>
        </w:rPr>
        <w:t xml:space="preserve"> настоящего договора, не позднее 3 рабочих дней с момента его поступления в Департамент.</w:t>
      </w:r>
    </w:p>
    <w:p w:rsidR="00C208AE" w:rsidRPr="00404C08" w:rsidRDefault="00C208AE" w:rsidP="00C208AE">
      <w:pPr>
        <w:pStyle w:val="ConsPlusNormal"/>
        <w:ind w:firstLine="540"/>
        <w:jc w:val="both"/>
        <w:rPr>
          <w:rFonts w:ascii="Times New Roman" w:hAnsi="Times New Roman" w:cs="Times New Roman"/>
          <w:sz w:val="26"/>
          <w:szCs w:val="26"/>
        </w:rPr>
      </w:pPr>
    </w:p>
    <w:p w:rsidR="00C208AE" w:rsidRPr="00404C08" w:rsidRDefault="00C208AE" w:rsidP="00C208AE">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 Ответственность Сторон</w:t>
      </w:r>
    </w:p>
    <w:p w:rsidR="00C208AE" w:rsidRPr="00415623" w:rsidRDefault="00C208AE" w:rsidP="00C208AE">
      <w:pPr>
        <w:pStyle w:val="ConsPlusNormal"/>
        <w:jc w:val="both"/>
        <w:rPr>
          <w:rFonts w:ascii="Times New Roman" w:hAnsi="Times New Roman" w:cs="Times New Roman"/>
          <w:sz w:val="26"/>
          <w:szCs w:val="26"/>
        </w:rPr>
      </w:pPr>
    </w:p>
    <w:p w:rsidR="00C208AE" w:rsidRPr="00415623" w:rsidRDefault="00C208AE" w:rsidP="00C208AE">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C208AE" w:rsidRPr="00415623" w:rsidRDefault="00C208AE" w:rsidP="00C208AE">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C208AE" w:rsidRPr="00415623" w:rsidRDefault="00C208AE" w:rsidP="00C208AE">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5.3. В случае однократного неисполнения Владельцем обязательств, установленных </w:t>
      </w:r>
      <w:hyperlink w:anchor="P134" w:history="1">
        <w:r w:rsidRPr="00415623">
          <w:rPr>
            <w:rFonts w:ascii="Times New Roman" w:hAnsi="Times New Roman" w:cs="Times New Roman"/>
            <w:sz w:val="26"/>
            <w:szCs w:val="26"/>
          </w:rPr>
          <w:t xml:space="preserve">пунктами </w:t>
        </w:r>
      </w:hyperlink>
      <w:hyperlink w:anchor="P137" w:history="1">
        <w:r w:rsidRPr="00415623">
          <w:rPr>
            <w:rFonts w:ascii="Times New Roman" w:hAnsi="Times New Roman" w:cs="Times New Roman"/>
            <w:sz w:val="26"/>
            <w:szCs w:val="26"/>
          </w:rPr>
          <w:t>4.2.4</w:t>
        </w:r>
      </w:hyperlink>
      <w:r w:rsidRPr="00415623">
        <w:rPr>
          <w:rFonts w:ascii="Times New Roman" w:hAnsi="Times New Roman" w:cs="Times New Roman"/>
          <w:sz w:val="26"/>
          <w:szCs w:val="26"/>
        </w:rPr>
        <w:t xml:space="preserve">, </w:t>
      </w:r>
      <w:hyperlink w:anchor="P145" w:history="1">
        <w:r w:rsidRPr="00415623">
          <w:rPr>
            <w:rFonts w:ascii="Times New Roman" w:hAnsi="Times New Roman" w:cs="Times New Roman"/>
            <w:sz w:val="26"/>
            <w:szCs w:val="26"/>
          </w:rPr>
          <w:t>4.2.10</w:t>
        </w:r>
      </w:hyperlink>
      <w:r w:rsidRPr="00415623">
        <w:rPr>
          <w:rFonts w:ascii="Times New Roman" w:hAnsi="Times New Roman" w:cs="Times New Roman"/>
          <w:sz w:val="26"/>
          <w:szCs w:val="26"/>
        </w:rPr>
        <w:t>, 4.2.12</w:t>
      </w:r>
      <w:r w:rsidRPr="00415623">
        <w:rPr>
          <w:rFonts w:ascii="Times New Roman" w:hAnsi="Times New Roman" w:cs="Times New Roman"/>
          <w:sz w:val="26"/>
          <w:szCs w:val="26"/>
          <w:vertAlign w:val="superscript"/>
        </w:rPr>
        <w:t>2</w:t>
      </w:r>
      <w:r w:rsidRPr="00415623">
        <w:rPr>
          <w:rFonts w:ascii="Times New Roman" w:hAnsi="Times New Roman" w:cs="Times New Roman"/>
          <w:sz w:val="26"/>
          <w:szCs w:val="26"/>
        </w:rPr>
        <w:t xml:space="preserve">, </w:t>
      </w:r>
      <w:hyperlink w:anchor="P148" w:history="1">
        <w:r w:rsidRPr="00415623">
          <w:rPr>
            <w:rFonts w:ascii="Times New Roman" w:hAnsi="Times New Roman" w:cs="Times New Roman"/>
            <w:sz w:val="26"/>
            <w:szCs w:val="26"/>
          </w:rPr>
          <w:t>4.2.13</w:t>
        </w:r>
      </w:hyperlink>
      <w:r w:rsidRPr="00415623">
        <w:rPr>
          <w:rFonts w:ascii="Times New Roman" w:hAnsi="Times New Roman" w:cs="Times New Roman"/>
          <w:sz w:val="26"/>
          <w:szCs w:val="26"/>
        </w:rPr>
        <w:t xml:space="preserve">, </w:t>
      </w:r>
      <w:hyperlink w:anchor="P149" w:history="1">
        <w:r w:rsidRPr="00415623">
          <w:rPr>
            <w:rFonts w:ascii="Times New Roman" w:hAnsi="Times New Roman" w:cs="Times New Roman"/>
            <w:sz w:val="26"/>
            <w:szCs w:val="26"/>
          </w:rPr>
          <w:t>4.2.14</w:t>
        </w:r>
      </w:hyperlink>
      <w:r w:rsidRPr="00415623">
        <w:rPr>
          <w:rFonts w:ascii="Times New Roman" w:hAnsi="Times New Roman" w:cs="Times New Roman"/>
          <w:sz w:val="26"/>
          <w:szCs w:val="26"/>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C208AE" w:rsidRPr="00415623" w:rsidRDefault="00C208AE" w:rsidP="00C208AE">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C208AE" w:rsidRPr="00415623" w:rsidRDefault="00C208AE" w:rsidP="00C208AE">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C208AE" w:rsidRPr="00415623" w:rsidRDefault="00C208AE" w:rsidP="00C208AE">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5.3</w:t>
      </w:r>
      <w:r w:rsidRPr="00415623">
        <w:rPr>
          <w:rFonts w:ascii="Times New Roman" w:hAnsi="Times New Roman" w:cs="Times New Roman"/>
          <w:sz w:val="26"/>
          <w:szCs w:val="26"/>
          <w:vertAlign w:val="superscript"/>
        </w:rPr>
        <w:t>1</w:t>
      </w:r>
      <w:r w:rsidRPr="00415623">
        <w:rPr>
          <w:rFonts w:ascii="Times New Roman" w:hAnsi="Times New Roman" w:cs="Times New Roman"/>
          <w:sz w:val="26"/>
          <w:szCs w:val="26"/>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C208AE" w:rsidRPr="00415623" w:rsidRDefault="00C208AE" w:rsidP="00C208AE">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C208AE" w:rsidRPr="00415623" w:rsidRDefault="00C208AE" w:rsidP="00C208AE">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C208AE" w:rsidRPr="00415623" w:rsidRDefault="00C208AE" w:rsidP="00C208AE">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C208AE" w:rsidRPr="00404C08" w:rsidRDefault="00C208AE" w:rsidP="00C208AE">
      <w:pPr>
        <w:pStyle w:val="ConsPlusNormal"/>
        <w:jc w:val="both"/>
        <w:rPr>
          <w:rFonts w:ascii="Times New Roman" w:hAnsi="Times New Roman" w:cs="Times New Roman"/>
          <w:sz w:val="26"/>
          <w:szCs w:val="26"/>
        </w:rPr>
      </w:pPr>
    </w:p>
    <w:p w:rsidR="00C208AE" w:rsidRPr="00404C08" w:rsidRDefault="00C208AE" w:rsidP="00C208AE">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lastRenderedPageBreak/>
        <w:t>VI. Порядок изменения и расторжения договора</w:t>
      </w:r>
    </w:p>
    <w:p w:rsidR="00C208AE" w:rsidRPr="00404C08" w:rsidRDefault="00C208AE" w:rsidP="00C208AE">
      <w:pPr>
        <w:pStyle w:val="ConsPlusNormal"/>
        <w:jc w:val="both"/>
        <w:rPr>
          <w:rFonts w:ascii="Times New Roman" w:hAnsi="Times New Roman" w:cs="Times New Roman"/>
          <w:sz w:val="26"/>
          <w:szCs w:val="26"/>
        </w:rPr>
      </w:pPr>
    </w:p>
    <w:p w:rsidR="00C208AE" w:rsidRPr="005A74A2" w:rsidRDefault="00C208AE" w:rsidP="00C208AE">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6.1. Настоящий договор может быть изменен или расторгнут по соглашению Сторон, если иное не предусмотрено настоящим разделом.</w:t>
      </w:r>
    </w:p>
    <w:p w:rsidR="00C208AE" w:rsidRPr="005A74A2" w:rsidRDefault="00C208AE" w:rsidP="00C208AE">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 Настоящий договор расторгается в связи с односторонним отказом Департамента от его исполнения в следующих случаях:</w:t>
      </w:r>
    </w:p>
    <w:p w:rsidR="00C208AE" w:rsidRPr="005A74A2" w:rsidRDefault="00C208AE" w:rsidP="00C208AE">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1.неисполнения</w:t>
      </w:r>
      <w:proofErr w:type="gramEnd"/>
      <w:r w:rsidRPr="005A74A2">
        <w:rPr>
          <w:rFonts w:ascii="Times New Roman" w:hAnsi="Times New Roman" w:cs="Times New Roman"/>
          <w:sz w:val="26"/>
          <w:szCs w:val="26"/>
        </w:rPr>
        <w:t xml:space="preserve">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C208AE" w:rsidRPr="005A74A2" w:rsidRDefault="00C208AE" w:rsidP="00C208AE">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2.неисполнения</w:t>
      </w:r>
      <w:proofErr w:type="gramEnd"/>
      <w:r w:rsidRPr="005A74A2">
        <w:rPr>
          <w:rFonts w:ascii="Times New Roman" w:hAnsi="Times New Roman" w:cs="Times New Roman"/>
          <w:sz w:val="26"/>
          <w:szCs w:val="26"/>
        </w:rPr>
        <w:t xml:space="preserve">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C208AE" w:rsidRPr="005A74A2" w:rsidRDefault="00C208AE" w:rsidP="00C208AE">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3.неисполнения</w:t>
      </w:r>
      <w:proofErr w:type="gramEnd"/>
      <w:r w:rsidRPr="005A74A2">
        <w:rPr>
          <w:rFonts w:ascii="Times New Roman" w:hAnsi="Times New Roman" w:cs="Times New Roman"/>
          <w:sz w:val="26"/>
          <w:szCs w:val="26"/>
        </w:rPr>
        <w:t xml:space="preserve">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C208AE" w:rsidRPr="005A74A2" w:rsidRDefault="00C208AE" w:rsidP="00C208AE">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6.2.4.неисполнения Владельцем обязательств, установленных </w:t>
      </w:r>
      <w:hyperlink w:anchor="P140" w:history="1">
        <w:r w:rsidRPr="005A74A2">
          <w:rPr>
            <w:rFonts w:ascii="Times New Roman" w:hAnsi="Times New Roman" w:cs="Times New Roman"/>
            <w:sz w:val="26"/>
            <w:szCs w:val="26"/>
          </w:rPr>
          <w:t>пунктом 4.2.6</w:t>
        </w:r>
      </w:hyperlink>
      <w:r w:rsidRPr="005A74A2">
        <w:rPr>
          <w:rFonts w:ascii="Times New Roman" w:hAnsi="Times New Roman" w:cs="Times New Roman"/>
          <w:sz w:val="26"/>
          <w:szCs w:val="26"/>
        </w:rPr>
        <w:t xml:space="preserve"> настоящего договора;</w:t>
      </w:r>
    </w:p>
    <w:p w:rsidR="00C208AE" w:rsidRPr="005A74A2" w:rsidRDefault="00C208AE" w:rsidP="00C208AE">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6.2.5.неоднократного (два и более раза) выявления при осуществлении торговой деятельности с использованием Объекта нарушения </w:t>
      </w:r>
      <w:hyperlink w:anchor="P142" w:history="1">
        <w:r w:rsidRPr="005A74A2">
          <w:rPr>
            <w:rFonts w:ascii="Times New Roman" w:hAnsi="Times New Roman" w:cs="Times New Roman"/>
            <w:sz w:val="26"/>
            <w:szCs w:val="26"/>
          </w:rPr>
          <w:t>пунктов 4.2.8</w:t>
        </w:r>
      </w:hyperlink>
      <w:r w:rsidRPr="005A74A2">
        <w:rPr>
          <w:rFonts w:ascii="Times New Roman" w:hAnsi="Times New Roman" w:cs="Times New Roman"/>
          <w:sz w:val="26"/>
          <w:szCs w:val="26"/>
        </w:rPr>
        <w:t xml:space="preserve">, </w:t>
      </w:r>
      <w:hyperlink w:anchor="P147" w:history="1">
        <w:r w:rsidRPr="005A74A2">
          <w:rPr>
            <w:rFonts w:ascii="Times New Roman" w:hAnsi="Times New Roman" w:cs="Times New Roman"/>
            <w:sz w:val="26"/>
            <w:szCs w:val="26"/>
          </w:rPr>
          <w:t>4.2.12</w:t>
        </w:r>
      </w:hyperlink>
      <w:r w:rsidRPr="005A74A2">
        <w:rPr>
          <w:rFonts w:ascii="Times New Roman" w:hAnsi="Times New Roman" w:cs="Times New Roman"/>
          <w:sz w:val="26"/>
          <w:szCs w:val="26"/>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C208AE" w:rsidRPr="005A74A2" w:rsidRDefault="00C208AE" w:rsidP="00C208AE">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6.перехода</w:t>
      </w:r>
      <w:proofErr w:type="gramEnd"/>
      <w:r w:rsidRPr="005A74A2">
        <w:rPr>
          <w:rFonts w:ascii="Times New Roman" w:hAnsi="Times New Roman" w:cs="Times New Roman"/>
          <w:sz w:val="26"/>
          <w:szCs w:val="26"/>
        </w:rPr>
        <w:t xml:space="preserve"> земельного участка, на котором размещен Объект, в собственность третьих лиц;</w:t>
      </w:r>
    </w:p>
    <w:p w:rsidR="00C208AE" w:rsidRPr="005A74A2" w:rsidRDefault="00C208AE" w:rsidP="00C208AE">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7.изъятия</w:t>
      </w:r>
      <w:proofErr w:type="gramEnd"/>
      <w:r w:rsidRPr="005A74A2">
        <w:rPr>
          <w:rFonts w:ascii="Times New Roman" w:hAnsi="Times New Roman" w:cs="Times New Roman"/>
          <w:sz w:val="26"/>
          <w:szCs w:val="26"/>
        </w:rPr>
        <w:t xml:space="preserve">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C208AE" w:rsidRPr="005A74A2" w:rsidRDefault="00C208AE" w:rsidP="00C208AE">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8.ликвидации</w:t>
      </w:r>
      <w:proofErr w:type="gramEnd"/>
      <w:r w:rsidRPr="005A74A2">
        <w:rPr>
          <w:rFonts w:ascii="Times New Roman" w:hAnsi="Times New Roman" w:cs="Times New Roman"/>
          <w:sz w:val="26"/>
          <w:szCs w:val="26"/>
        </w:rPr>
        <w:t xml:space="preserve"> юридического лица, снятия статуса индивидуального предпринимателя, банкротства юридического лица, индивидуального предпринимателя.</w:t>
      </w:r>
    </w:p>
    <w:p w:rsidR="00C208AE" w:rsidRDefault="00C208AE" w:rsidP="00C208AE">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C208AE" w:rsidRPr="005A74A2" w:rsidRDefault="00C208AE" w:rsidP="00C208AE">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6.2.9. неисполнения Владельцем обязательств, установленных пунктом </w:t>
      </w:r>
      <w:proofErr w:type="gramStart"/>
      <w:r w:rsidRPr="005A74A2">
        <w:rPr>
          <w:rFonts w:ascii="Times New Roman" w:hAnsi="Times New Roman" w:cs="Times New Roman"/>
          <w:sz w:val="26"/>
          <w:szCs w:val="26"/>
        </w:rPr>
        <w:t>4.2.12</w:t>
      </w:r>
      <w:r w:rsidRPr="005A74A2">
        <w:rPr>
          <w:rFonts w:ascii="Times New Roman" w:hAnsi="Times New Roman" w:cs="Times New Roman"/>
          <w:sz w:val="26"/>
          <w:szCs w:val="26"/>
          <w:vertAlign w:val="superscript"/>
        </w:rPr>
        <w:t>1</w:t>
      </w:r>
      <w:r w:rsidRPr="005A74A2">
        <w:rPr>
          <w:sz w:val="26"/>
          <w:szCs w:val="26"/>
          <w:vertAlign w:val="superscript"/>
        </w:rPr>
        <w:t xml:space="preserve"> </w:t>
      </w:r>
      <w:r w:rsidRPr="005A74A2">
        <w:rPr>
          <w:rFonts w:ascii="Times New Roman" w:hAnsi="Times New Roman" w:cs="Times New Roman"/>
          <w:sz w:val="26"/>
          <w:szCs w:val="26"/>
        </w:rPr>
        <w:t xml:space="preserve"> настоящего</w:t>
      </w:r>
      <w:proofErr w:type="gramEnd"/>
      <w:r w:rsidRPr="005A74A2">
        <w:rPr>
          <w:rFonts w:ascii="Times New Roman" w:hAnsi="Times New Roman" w:cs="Times New Roman"/>
          <w:sz w:val="26"/>
          <w:szCs w:val="26"/>
        </w:rPr>
        <w:t xml:space="preserve"> договора.</w:t>
      </w:r>
    </w:p>
    <w:p w:rsidR="00C208AE" w:rsidRPr="005A74A2" w:rsidRDefault="00C208AE" w:rsidP="00C208AE">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6.4. Изменения и дополнения к настоящему договору должны быть оформлены в той же форме, что и настоящий договор.</w:t>
      </w:r>
    </w:p>
    <w:p w:rsidR="00C208AE" w:rsidRDefault="00C208AE" w:rsidP="00C208AE">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CC28A1" w:rsidRDefault="00CC28A1" w:rsidP="00C208AE">
      <w:pPr>
        <w:pStyle w:val="ConsPlusNormal"/>
        <w:ind w:firstLine="540"/>
        <w:jc w:val="both"/>
        <w:rPr>
          <w:rFonts w:ascii="Times New Roman" w:hAnsi="Times New Roman" w:cs="Times New Roman"/>
          <w:sz w:val="26"/>
          <w:szCs w:val="26"/>
        </w:rPr>
      </w:pPr>
    </w:p>
    <w:tbl>
      <w:tblPr>
        <w:tblW w:w="15099" w:type="dxa"/>
        <w:tblLayout w:type="fixed"/>
        <w:tblLook w:val="01E0" w:firstRow="1" w:lastRow="1" w:firstColumn="1" w:lastColumn="1" w:noHBand="0" w:noVBand="0"/>
      </w:tblPr>
      <w:tblGrid>
        <w:gridCol w:w="10031"/>
        <w:gridCol w:w="5068"/>
      </w:tblGrid>
      <w:tr w:rsidR="00C208AE" w:rsidRPr="00404C08" w:rsidTr="00C208AE">
        <w:trPr>
          <w:trHeight w:val="70"/>
        </w:trPr>
        <w:tc>
          <w:tcPr>
            <w:tcW w:w="10031" w:type="dxa"/>
          </w:tcPr>
          <w:p w:rsidR="00C208AE" w:rsidRPr="00404C08" w:rsidRDefault="00C208AE" w:rsidP="00C208AE">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 Заключительные положения</w:t>
            </w:r>
          </w:p>
          <w:p w:rsidR="00C208AE" w:rsidRPr="00404C08" w:rsidRDefault="00C208AE" w:rsidP="00C208AE">
            <w:pPr>
              <w:pStyle w:val="ConsPlusNormal"/>
              <w:contextualSpacing/>
              <w:jc w:val="both"/>
              <w:rPr>
                <w:rFonts w:ascii="Times New Roman" w:hAnsi="Times New Roman" w:cs="Times New Roman"/>
                <w:sz w:val="26"/>
                <w:szCs w:val="26"/>
              </w:rPr>
            </w:pPr>
          </w:p>
          <w:p w:rsidR="00C208AE" w:rsidRPr="00404C08" w:rsidRDefault="00C208AE" w:rsidP="00C208AE">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404C08">
              <w:rPr>
                <w:rFonts w:ascii="Times New Roman" w:hAnsi="Times New Roman" w:cs="Times New Roman"/>
                <w:sz w:val="26"/>
                <w:szCs w:val="26"/>
              </w:rPr>
              <w:t>недостижении</w:t>
            </w:r>
            <w:proofErr w:type="spellEnd"/>
            <w:r w:rsidRPr="00404C08">
              <w:rPr>
                <w:rFonts w:ascii="Times New Roman" w:hAnsi="Times New Roman" w:cs="Times New Roman"/>
                <w:sz w:val="26"/>
                <w:szCs w:val="26"/>
              </w:rPr>
              <w:t xml:space="preserve"> согласия в судебном порядке в Арбитражном суде Пермского края либо в судах общей юрисдикции города Перми.</w:t>
            </w:r>
          </w:p>
          <w:p w:rsidR="00C208AE" w:rsidRPr="00404C08" w:rsidRDefault="00C208AE" w:rsidP="00C208AE">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7.2. Любое уведомление, которое одна Сторона направляет другой Стороне, </w:t>
            </w:r>
            <w:r w:rsidRPr="00404C08">
              <w:rPr>
                <w:rFonts w:ascii="Times New Roman" w:hAnsi="Times New Roman" w:cs="Times New Roman"/>
                <w:sz w:val="26"/>
                <w:szCs w:val="26"/>
              </w:rPr>
              <w:lastRenderedPageBreak/>
              <w:t>высылается в виде письма. Все возможные претензии рассматриваются в течение десяти рабочих дней со дня получения их Сторонами.</w:t>
            </w:r>
          </w:p>
          <w:p w:rsidR="00C208AE" w:rsidRPr="00404C08" w:rsidRDefault="00C208AE" w:rsidP="00C208AE">
            <w:pPr>
              <w:pStyle w:val="ConsPlusNormal"/>
              <w:ind w:right="45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вправе обеспечивать уведомление Владельца о наступлении (истечении) сроков платежа, о состоянии задолженности по договору, а также </w:t>
            </w:r>
            <w:r w:rsidRPr="00404C08">
              <w:rPr>
                <w:rFonts w:ascii="Times New Roman" w:hAnsi="Times New Roman" w:cs="Times New Roman"/>
                <w:sz w:val="26"/>
                <w:szCs w:val="26"/>
              </w:rPr>
              <w:br/>
              <w:t>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C208AE" w:rsidRPr="00404C08" w:rsidRDefault="00C208AE" w:rsidP="00C208AE">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При изменении телефонного номера (телефонных номеров) средств </w:t>
            </w:r>
            <w:r w:rsidRPr="00404C08">
              <w:rPr>
                <w:rFonts w:ascii="Times New Roman" w:hAnsi="Times New Roman" w:cs="Times New Roman"/>
                <w:sz w:val="26"/>
                <w:szCs w:val="26"/>
              </w:rPr>
              <w:br/>
              <w:t xml:space="preserve">мобильной (сотовой) связи Владелец обязан в течение пяти дней письменно </w:t>
            </w:r>
            <w:r w:rsidRPr="00404C08">
              <w:rPr>
                <w:rFonts w:ascii="Times New Roman" w:hAnsi="Times New Roman" w:cs="Times New Roman"/>
                <w:sz w:val="26"/>
                <w:szCs w:val="26"/>
              </w:rPr>
              <w:br/>
              <w:t xml:space="preserve">уведомить об этом Департамент, сообщив новый телефонный номер (новые </w:t>
            </w:r>
            <w:r w:rsidRPr="00404C08">
              <w:rPr>
                <w:rFonts w:ascii="Times New Roman" w:hAnsi="Times New Roman" w:cs="Times New Roman"/>
                <w:sz w:val="26"/>
                <w:szCs w:val="26"/>
              </w:rPr>
              <w:br/>
              <w:t>телефонные номера) средств мобильной (сотовой) связи.</w:t>
            </w:r>
          </w:p>
          <w:p w:rsidR="00C208AE" w:rsidRPr="00404C08" w:rsidRDefault="00C208AE" w:rsidP="00C208AE">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w:t>
            </w:r>
            <w:proofErr w:type="gramStart"/>
            <w:r w:rsidRPr="00404C08">
              <w:rPr>
                <w:rFonts w:ascii="Times New Roman" w:hAnsi="Times New Roman" w:cs="Times New Roman"/>
                <w:sz w:val="26"/>
                <w:szCs w:val="26"/>
              </w:rPr>
              <w:t xml:space="preserve">правовыми </w:t>
            </w:r>
            <w:r>
              <w:rPr>
                <w:rFonts w:ascii="Times New Roman" w:hAnsi="Times New Roman" w:cs="Times New Roman"/>
                <w:sz w:val="26"/>
                <w:szCs w:val="26"/>
              </w:rPr>
              <w:t xml:space="preserve"> </w:t>
            </w:r>
            <w:r w:rsidRPr="00404C08">
              <w:rPr>
                <w:rFonts w:ascii="Times New Roman" w:hAnsi="Times New Roman" w:cs="Times New Roman"/>
                <w:sz w:val="26"/>
                <w:szCs w:val="26"/>
              </w:rPr>
              <w:t>актами</w:t>
            </w:r>
            <w:proofErr w:type="gramEnd"/>
            <w:r w:rsidRPr="00404C08">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города </w:t>
            </w:r>
            <w:r>
              <w:rPr>
                <w:rFonts w:ascii="Times New Roman" w:hAnsi="Times New Roman" w:cs="Times New Roman"/>
                <w:sz w:val="26"/>
                <w:szCs w:val="26"/>
              </w:rPr>
              <w:t xml:space="preserve"> </w:t>
            </w:r>
            <w:r w:rsidRPr="00404C08">
              <w:rPr>
                <w:rFonts w:ascii="Times New Roman" w:hAnsi="Times New Roman" w:cs="Times New Roman"/>
                <w:sz w:val="26"/>
                <w:szCs w:val="26"/>
              </w:rPr>
              <w:t>Перми.</w:t>
            </w:r>
          </w:p>
          <w:p w:rsidR="00C208AE" w:rsidRPr="00404C08" w:rsidRDefault="00C208AE" w:rsidP="00C208AE">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7.4. Настоящий договор составлен в двух экземплярах – по одному для каждой из Сторон.</w:t>
            </w:r>
          </w:p>
          <w:p w:rsidR="00C208AE" w:rsidRDefault="00C208AE" w:rsidP="00C208AE">
            <w:pPr>
              <w:pStyle w:val="ConsPlusNormal"/>
              <w:contextualSpacing/>
              <w:jc w:val="center"/>
              <w:outlineLvl w:val="0"/>
              <w:rPr>
                <w:rFonts w:ascii="Times New Roman" w:hAnsi="Times New Roman" w:cs="Times New Roman"/>
                <w:b/>
                <w:sz w:val="26"/>
                <w:szCs w:val="26"/>
              </w:rPr>
            </w:pPr>
          </w:p>
          <w:p w:rsidR="00C208AE" w:rsidRPr="00404C08" w:rsidRDefault="00C208AE" w:rsidP="00C208AE">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VIII. Адреса, реквизиты и подписи Сторон</w:t>
            </w:r>
          </w:p>
          <w:p w:rsidR="00C208AE" w:rsidRDefault="00C208AE" w:rsidP="00C208AE">
            <w:pPr>
              <w:pStyle w:val="ConsPlusNonformat"/>
              <w:contextualSpacing/>
              <w:jc w:val="both"/>
              <w:rPr>
                <w:rFonts w:ascii="Times New Roman" w:hAnsi="Times New Roman" w:cs="Times New Roman"/>
                <w:b/>
                <w:sz w:val="26"/>
                <w:szCs w:val="26"/>
              </w:rPr>
            </w:pPr>
          </w:p>
          <w:p w:rsidR="00C208AE" w:rsidRDefault="00C208AE" w:rsidP="00C208AE">
            <w:pPr>
              <w:pStyle w:val="ConsPlusNonformat"/>
              <w:contextualSpacing/>
              <w:jc w:val="both"/>
              <w:rPr>
                <w:rFonts w:ascii="Times New Roman" w:hAnsi="Times New Roman" w:cs="Times New Roman"/>
                <w:b/>
                <w:sz w:val="26"/>
                <w:szCs w:val="26"/>
              </w:rPr>
            </w:pPr>
          </w:p>
          <w:p w:rsidR="00C208AE" w:rsidRPr="00404C08" w:rsidRDefault="00C208AE" w:rsidP="00C208AE">
            <w:pPr>
              <w:pStyle w:val="ConsPlusNonformat"/>
              <w:contextualSpacing/>
              <w:jc w:val="both"/>
              <w:rPr>
                <w:rFonts w:ascii="Times New Roman" w:hAnsi="Times New Roman" w:cs="Times New Roman"/>
                <w:b/>
                <w:sz w:val="26"/>
                <w:szCs w:val="26"/>
              </w:rPr>
            </w:pPr>
            <w:r w:rsidRPr="00404C08">
              <w:rPr>
                <w:rFonts w:ascii="Times New Roman" w:hAnsi="Times New Roman" w:cs="Times New Roman"/>
                <w:b/>
                <w:sz w:val="26"/>
                <w:szCs w:val="26"/>
              </w:rPr>
              <w:t xml:space="preserve">Департамент      </w:t>
            </w:r>
            <w:r w:rsidRPr="00404C08">
              <w:rPr>
                <w:rFonts w:ascii="Times New Roman" w:hAnsi="Times New Roman" w:cs="Times New Roman"/>
                <w:sz w:val="26"/>
                <w:szCs w:val="26"/>
              </w:rPr>
              <w:tab/>
            </w:r>
            <w:r w:rsidRPr="00404C08">
              <w:rPr>
                <w:rFonts w:ascii="Times New Roman" w:hAnsi="Times New Roman" w:cs="Times New Roman"/>
                <w:sz w:val="26"/>
                <w:szCs w:val="26"/>
              </w:rPr>
              <w:tab/>
            </w:r>
            <w:r w:rsidRPr="00404C08">
              <w:rPr>
                <w:rFonts w:ascii="Times New Roman" w:hAnsi="Times New Roman" w:cs="Times New Roman"/>
                <w:sz w:val="26"/>
                <w:szCs w:val="26"/>
              </w:rPr>
              <w:tab/>
            </w:r>
            <w:r>
              <w:rPr>
                <w:rFonts w:ascii="Times New Roman" w:hAnsi="Times New Roman" w:cs="Times New Roman"/>
                <w:sz w:val="26"/>
                <w:szCs w:val="26"/>
              </w:rPr>
              <w:t xml:space="preserve">                       </w:t>
            </w:r>
            <w:r w:rsidRPr="00404C08">
              <w:rPr>
                <w:rFonts w:ascii="Times New Roman" w:hAnsi="Times New Roman" w:cs="Times New Roman"/>
                <w:b/>
                <w:sz w:val="26"/>
                <w:szCs w:val="26"/>
              </w:rPr>
              <w:t>Владелец</w:t>
            </w:r>
          </w:p>
          <w:p w:rsidR="00C208AE" w:rsidRPr="00404C08" w:rsidRDefault="00C208AE" w:rsidP="00C208AE">
            <w:pPr>
              <w:pStyle w:val="ConsPlusNonformat"/>
              <w:contextualSpacing/>
              <w:jc w:val="both"/>
              <w:rPr>
                <w:rFonts w:ascii="Times New Roman" w:hAnsi="Times New Roman" w:cs="Times New Roman"/>
                <w:b/>
                <w:sz w:val="26"/>
                <w:szCs w:val="26"/>
              </w:rPr>
            </w:pPr>
          </w:p>
          <w:tbl>
            <w:tblPr>
              <w:tblW w:w="10136" w:type="dxa"/>
              <w:tblLayout w:type="fixed"/>
              <w:tblLook w:val="01E0" w:firstRow="1" w:lastRow="1" w:firstColumn="1" w:lastColumn="1" w:noHBand="0" w:noVBand="0"/>
            </w:tblPr>
            <w:tblGrid>
              <w:gridCol w:w="5068"/>
              <w:gridCol w:w="5068"/>
            </w:tblGrid>
            <w:tr w:rsidR="00C208AE" w:rsidRPr="00404C08" w:rsidTr="00C208AE">
              <w:trPr>
                <w:trHeight w:val="3645"/>
              </w:trPr>
              <w:tc>
                <w:tcPr>
                  <w:tcW w:w="5068" w:type="dxa"/>
                </w:tcPr>
                <w:p w:rsidR="00C208AE" w:rsidRPr="0004068A" w:rsidRDefault="00C208AE" w:rsidP="00C208AE">
                  <w:pPr>
                    <w:pStyle w:val="ConsPlusNormal"/>
                    <w:rPr>
                      <w:rFonts w:ascii="Times New Roman" w:hAnsi="Times New Roman" w:cs="Times New Roman"/>
                      <w:sz w:val="28"/>
                      <w:szCs w:val="28"/>
                    </w:rPr>
                  </w:pPr>
                </w:p>
                <w:p w:rsidR="00C208AE" w:rsidRPr="0004068A" w:rsidRDefault="00C208AE" w:rsidP="00C208AE">
                  <w:pPr>
                    <w:pStyle w:val="ConsPlusNormal"/>
                    <w:rPr>
                      <w:rFonts w:ascii="Times New Roman" w:hAnsi="Times New Roman" w:cs="Times New Roman"/>
                      <w:sz w:val="28"/>
                      <w:szCs w:val="28"/>
                    </w:rPr>
                  </w:pPr>
                </w:p>
                <w:p w:rsidR="00C208AE" w:rsidRDefault="00C208AE" w:rsidP="00C208AE">
                  <w:pPr>
                    <w:pStyle w:val="ConsPlusNormal"/>
                    <w:rPr>
                      <w:rFonts w:ascii="Times New Roman" w:hAnsi="Times New Roman" w:cs="Times New Roman"/>
                      <w:sz w:val="26"/>
                      <w:szCs w:val="26"/>
                    </w:rPr>
                  </w:pPr>
                </w:p>
                <w:p w:rsidR="00C208AE" w:rsidRDefault="00C208AE" w:rsidP="00C208AE">
                  <w:pPr>
                    <w:pStyle w:val="ConsPlusNormal"/>
                    <w:rPr>
                      <w:rFonts w:ascii="Times New Roman" w:hAnsi="Times New Roman" w:cs="Times New Roman"/>
                      <w:sz w:val="26"/>
                      <w:szCs w:val="26"/>
                    </w:rPr>
                  </w:pPr>
                </w:p>
                <w:p w:rsidR="00C208AE" w:rsidRDefault="00C208AE" w:rsidP="00C208AE">
                  <w:pPr>
                    <w:pStyle w:val="ConsPlusNormal"/>
                    <w:rPr>
                      <w:rFonts w:ascii="Times New Roman" w:hAnsi="Times New Roman" w:cs="Times New Roman"/>
                      <w:sz w:val="26"/>
                      <w:szCs w:val="26"/>
                    </w:rPr>
                  </w:pPr>
                </w:p>
                <w:p w:rsidR="00C208AE" w:rsidRDefault="00C208AE" w:rsidP="00C208AE">
                  <w:pPr>
                    <w:spacing w:line="360" w:lineRule="exact"/>
                    <w:rPr>
                      <w:b/>
                      <w:szCs w:val="28"/>
                    </w:rPr>
                  </w:pPr>
                </w:p>
                <w:p w:rsidR="00C208AE" w:rsidRDefault="00C208AE" w:rsidP="00C208AE">
                  <w:pPr>
                    <w:spacing w:line="360" w:lineRule="exact"/>
                    <w:rPr>
                      <w:b/>
                      <w:szCs w:val="28"/>
                    </w:rPr>
                  </w:pPr>
                </w:p>
                <w:p w:rsidR="00C208AE" w:rsidRPr="00404C08" w:rsidRDefault="00C208AE" w:rsidP="00C208AE">
                  <w:pPr>
                    <w:pStyle w:val="ConsPlusNormal"/>
                    <w:rPr>
                      <w:rFonts w:ascii="Times New Roman" w:hAnsi="Times New Roman" w:cs="Times New Roman"/>
                      <w:sz w:val="26"/>
                      <w:szCs w:val="26"/>
                    </w:rPr>
                  </w:pPr>
                </w:p>
              </w:tc>
              <w:tc>
                <w:tcPr>
                  <w:tcW w:w="5068" w:type="dxa"/>
                </w:tcPr>
                <w:p w:rsidR="00C208AE" w:rsidRPr="00404C08" w:rsidRDefault="00C208AE" w:rsidP="00C208AE">
                  <w:pPr>
                    <w:pStyle w:val="ConsPlusNormal"/>
                    <w:rPr>
                      <w:rFonts w:ascii="Times New Roman" w:hAnsi="Times New Roman" w:cs="Times New Roman"/>
                      <w:sz w:val="26"/>
                      <w:szCs w:val="26"/>
                    </w:rPr>
                  </w:pPr>
                </w:p>
              </w:tc>
            </w:tr>
            <w:tr w:rsidR="00C208AE" w:rsidRPr="00404C08" w:rsidTr="00C208AE">
              <w:trPr>
                <w:trHeight w:val="70"/>
              </w:trPr>
              <w:tc>
                <w:tcPr>
                  <w:tcW w:w="5068" w:type="dxa"/>
                </w:tcPr>
                <w:p w:rsidR="00C208AE" w:rsidRPr="00404C08" w:rsidRDefault="00C208AE" w:rsidP="00C208AE">
                  <w:pPr>
                    <w:pStyle w:val="ConsPlusNormal"/>
                    <w:rPr>
                      <w:rFonts w:ascii="Times New Roman" w:hAnsi="Times New Roman" w:cs="Times New Roman"/>
                      <w:sz w:val="26"/>
                      <w:szCs w:val="26"/>
                    </w:rPr>
                  </w:pPr>
                </w:p>
              </w:tc>
              <w:tc>
                <w:tcPr>
                  <w:tcW w:w="5068" w:type="dxa"/>
                </w:tcPr>
                <w:p w:rsidR="00C208AE" w:rsidRDefault="00C208AE" w:rsidP="00C208AE">
                  <w:pPr>
                    <w:pStyle w:val="ConsPlusNormal"/>
                    <w:rPr>
                      <w:rFonts w:ascii="Times New Roman" w:hAnsi="Times New Roman" w:cs="Times New Roman"/>
                      <w:sz w:val="26"/>
                      <w:szCs w:val="26"/>
                    </w:rPr>
                  </w:pPr>
                </w:p>
                <w:p w:rsidR="00C208AE" w:rsidRPr="00404C08" w:rsidRDefault="00C208AE" w:rsidP="00C208AE">
                  <w:pPr>
                    <w:pStyle w:val="ConsPlusNormal"/>
                    <w:rPr>
                      <w:rFonts w:ascii="Times New Roman" w:hAnsi="Times New Roman" w:cs="Times New Roman"/>
                      <w:sz w:val="26"/>
                      <w:szCs w:val="26"/>
                    </w:rPr>
                  </w:pPr>
                </w:p>
              </w:tc>
            </w:tr>
          </w:tbl>
          <w:p w:rsidR="00C208AE" w:rsidRPr="00404C08" w:rsidRDefault="00C208AE" w:rsidP="00C208AE">
            <w:pPr>
              <w:rPr>
                <w:sz w:val="26"/>
                <w:szCs w:val="26"/>
              </w:rPr>
            </w:pPr>
          </w:p>
        </w:tc>
        <w:tc>
          <w:tcPr>
            <w:tcW w:w="5068" w:type="dxa"/>
          </w:tcPr>
          <w:p w:rsidR="00C208AE" w:rsidRPr="00404C08" w:rsidRDefault="00C208AE" w:rsidP="00C208AE">
            <w:pPr>
              <w:pStyle w:val="ConsPlusNormal"/>
              <w:ind w:left="4004"/>
              <w:rPr>
                <w:rFonts w:ascii="Times New Roman" w:hAnsi="Times New Roman" w:cs="Times New Roman"/>
                <w:sz w:val="26"/>
                <w:szCs w:val="26"/>
              </w:rPr>
            </w:pPr>
          </w:p>
        </w:tc>
      </w:tr>
    </w:tbl>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2D6BAB" w:rsidRDefault="002D6BAB" w:rsidP="00CD000B">
      <w:pPr>
        <w:autoSpaceDE w:val="0"/>
        <w:autoSpaceDN w:val="0"/>
        <w:adjustRightInd w:val="0"/>
        <w:spacing w:line="240" w:lineRule="exact"/>
        <w:contextualSpacing/>
        <w:jc w:val="right"/>
        <w:outlineLvl w:val="0"/>
      </w:pPr>
    </w:p>
    <w:p w:rsidR="002D6BAB" w:rsidRDefault="002D6BAB" w:rsidP="00CD000B">
      <w:pPr>
        <w:autoSpaceDE w:val="0"/>
        <w:autoSpaceDN w:val="0"/>
        <w:adjustRightInd w:val="0"/>
        <w:spacing w:line="240" w:lineRule="exact"/>
        <w:contextualSpacing/>
        <w:jc w:val="right"/>
        <w:outlineLvl w:val="0"/>
      </w:pPr>
    </w:p>
    <w:p w:rsidR="002D6BAB" w:rsidRDefault="002D6BAB" w:rsidP="00CD000B">
      <w:pPr>
        <w:autoSpaceDE w:val="0"/>
        <w:autoSpaceDN w:val="0"/>
        <w:adjustRightInd w:val="0"/>
        <w:spacing w:line="240" w:lineRule="exact"/>
        <w:contextualSpacing/>
        <w:jc w:val="right"/>
        <w:outlineLvl w:val="0"/>
      </w:pPr>
    </w:p>
    <w:p w:rsidR="002D6BAB" w:rsidRDefault="002D6BAB" w:rsidP="00CD000B">
      <w:pPr>
        <w:autoSpaceDE w:val="0"/>
        <w:autoSpaceDN w:val="0"/>
        <w:adjustRightInd w:val="0"/>
        <w:spacing w:line="240" w:lineRule="exact"/>
        <w:contextualSpacing/>
        <w:jc w:val="right"/>
        <w:outlineLvl w:val="0"/>
      </w:pP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816E40" w:rsidRDefault="00816E40"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080FE9" w:rsidRDefault="00080FE9" w:rsidP="00E17BD8">
      <w:pPr>
        <w:pStyle w:val="a3"/>
        <w:ind w:left="5940" w:right="-545"/>
        <w:jc w:val="both"/>
        <w:rPr>
          <w:rFonts w:ascii="Times New Roman" w:hAnsi="Times New Roman"/>
          <w:b/>
          <w:sz w:val="24"/>
          <w:szCs w:val="24"/>
        </w:rPr>
      </w:pPr>
    </w:p>
    <w:p w:rsidR="00080FE9" w:rsidRDefault="00080FE9" w:rsidP="00E17BD8">
      <w:pPr>
        <w:pStyle w:val="a3"/>
        <w:ind w:left="5940" w:right="-545"/>
        <w:jc w:val="both"/>
        <w:rPr>
          <w:rFonts w:ascii="Times New Roman" w:hAnsi="Times New Roman"/>
          <w:b/>
          <w:sz w:val="24"/>
          <w:szCs w:val="24"/>
        </w:rPr>
      </w:pPr>
    </w:p>
    <w:p w:rsidR="00E17BD8" w:rsidRPr="00DB33A8" w:rsidRDefault="00E17BD8" w:rsidP="00E17BD8">
      <w:pPr>
        <w:pStyle w:val="a3"/>
        <w:ind w:left="5940" w:right="-545"/>
        <w:jc w:val="both"/>
        <w:rPr>
          <w:rFonts w:ascii="Times New Roman" w:hAnsi="Times New Roman"/>
          <w:b/>
          <w:sz w:val="24"/>
          <w:szCs w:val="24"/>
        </w:rPr>
      </w:pPr>
      <w:r w:rsidRPr="00DB33A8">
        <w:rPr>
          <w:rFonts w:ascii="Times New Roman" w:hAnsi="Times New Roman"/>
          <w:b/>
          <w:sz w:val="24"/>
          <w:szCs w:val="24"/>
        </w:rPr>
        <w:lastRenderedPageBreak/>
        <w:t xml:space="preserve">Приложение № </w:t>
      </w:r>
      <w:r w:rsidR="00C07D65">
        <w:rPr>
          <w:rFonts w:ascii="Times New Roman" w:hAnsi="Times New Roman"/>
          <w:b/>
          <w:sz w:val="24"/>
          <w:szCs w:val="24"/>
        </w:rPr>
        <w:t>3</w:t>
      </w:r>
    </w:p>
    <w:p w:rsidR="00E17BD8" w:rsidRDefault="00E17BD8" w:rsidP="00E17BD8">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E17BD8" w:rsidRDefault="00E17BD8" w:rsidP="00E17BD8"/>
    <w:p w:rsidR="00E17BD8" w:rsidRDefault="00E17BD8" w:rsidP="00E17BD8"/>
    <w:p w:rsidR="00445C8A" w:rsidRPr="00C41047" w:rsidRDefault="00445C8A" w:rsidP="00445C8A">
      <w:pPr>
        <w:jc w:val="center"/>
        <w:rPr>
          <w:b/>
          <w:sz w:val="28"/>
          <w:szCs w:val="28"/>
        </w:rPr>
      </w:pPr>
      <w:r w:rsidRPr="00C41047">
        <w:rPr>
          <w:b/>
          <w:sz w:val="28"/>
          <w:szCs w:val="28"/>
        </w:rPr>
        <w:t>ТРЕБОВАНИЯ</w:t>
      </w:r>
    </w:p>
    <w:p w:rsidR="00445C8A" w:rsidRPr="00C41047" w:rsidRDefault="00445C8A" w:rsidP="00445C8A">
      <w:pPr>
        <w:jc w:val="center"/>
        <w:rPr>
          <w:b/>
          <w:sz w:val="28"/>
          <w:szCs w:val="28"/>
        </w:rPr>
      </w:pPr>
      <w:r w:rsidRPr="003E1EB8">
        <w:rPr>
          <w:b/>
          <w:bCs/>
          <w:sz w:val="28"/>
          <w:szCs w:val="28"/>
        </w:rPr>
        <w:t>к типов</w:t>
      </w:r>
      <w:r>
        <w:rPr>
          <w:b/>
          <w:bCs/>
          <w:sz w:val="28"/>
          <w:szCs w:val="28"/>
        </w:rPr>
        <w:t>ым</w:t>
      </w:r>
      <w:r w:rsidRPr="003E1EB8">
        <w:rPr>
          <w:b/>
          <w:bCs/>
          <w:sz w:val="28"/>
          <w:szCs w:val="28"/>
        </w:rPr>
        <w:t xml:space="preserve"> проект</w:t>
      </w:r>
      <w:r>
        <w:rPr>
          <w:b/>
          <w:bCs/>
          <w:sz w:val="28"/>
          <w:szCs w:val="28"/>
        </w:rPr>
        <w:t>ам</w:t>
      </w:r>
      <w:r w:rsidRPr="003E1EB8">
        <w:rPr>
          <w:b/>
          <w:bCs/>
          <w:sz w:val="28"/>
          <w:szCs w:val="28"/>
        </w:rPr>
        <w:t xml:space="preserve"> </w:t>
      </w:r>
      <w:r>
        <w:rPr>
          <w:b/>
          <w:bCs/>
          <w:sz w:val="28"/>
          <w:szCs w:val="28"/>
        </w:rPr>
        <w:t>палаток</w:t>
      </w:r>
      <w:r w:rsidRPr="003E1EB8">
        <w:rPr>
          <w:b/>
          <w:sz w:val="28"/>
          <w:szCs w:val="28"/>
        </w:rPr>
        <w:t xml:space="preserve"> </w:t>
      </w:r>
    </w:p>
    <w:p w:rsidR="00445C8A" w:rsidRDefault="00445C8A" w:rsidP="00445C8A"/>
    <w:p w:rsidR="00445C8A" w:rsidRDefault="00445C8A" w:rsidP="00445C8A"/>
    <w:p w:rsidR="00445C8A" w:rsidRPr="00374712" w:rsidRDefault="00445C8A" w:rsidP="00445C8A">
      <w:pPr>
        <w:autoSpaceDE w:val="0"/>
        <w:autoSpaceDN w:val="0"/>
        <w:adjustRightInd w:val="0"/>
        <w:ind w:firstLine="709"/>
        <w:jc w:val="both"/>
        <w:rPr>
          <w:sz w:val="28"/>
          <w:szCs w:val="28"/>
        </w:rPr>
      </w:pPr>
      <w:r w:rsidRPr="00374712">
        <w:rPr>
          <w:sz w:val="28"/>
          <w:szCs w:val="28"/>
        </w:rPr>
        <w:t>«Палатка»:</w:t>
      </w:r>
    </w:p>
    <w:p w:rsidR="00445C8A" w:rsidRPr="00374712" w:rsidRDefault="00445C8A" w:rsidP="00445C8A">
      <w:pPr>
        <w:autoSpaceDE w:val="0"/>
        <w:autoSpaceDN w:val="0"/>
        <w:adjustRightInd w:val="0"/>
        <w:ind w:firstLine="709"/>
        <w:jc w:val="both"/>
        <w:rPr>
          <w:sz w:val="28"/>
          <w:szCs w:val="28"/>
        </w:rPr>
      </w:pPr>
      <w:r w:rsidRPr="00374712">
        <w:rPr>
          <w:sz w:val="28"/>
          <w:szCs w:val="28"/>
        </w:rPr>
        <w:t>«Палатка» тип 1 – площадь 6 кв. м (длина – 3,0 м, ширина – 2,0 м, высота в коньке – 2,2 м);</w:t>
      </w:r>
    </w:p>
    <w:p w:rsidR="00445C8A" w:rsidRPr="00374712" w:rsidRDefault="00445C8A" w:rsidP="00445C8A">
      <w:pPr>
        <w:autoSpaceDE w:val="0"/>
        <w:autoSpaceDN w:val="0"/>
        <w:adjustRightInd w:val="0"/>
        <w:ind w:firstLine="709"/>
        <w:jc w:val="both"/>
        <w:rPr>
          <w:sz w:val="28"/>
          <w:szCs w:val="28"/>
        </w:rPr>
      </w:pPr>
      <w:r w:rsidRPr="00374712">
        <w:rPr>
          <w:sz w:val="28"/>
          <w:szCs w:val="28"/>
        </w:rPr>
        <w:t>«Палатка» тип 2 – площадь 9 кв. м (длина – 3,0 м, ширина – 3,0 м, высота в коньке – 2,2 м).</w:t>
      </w:r>
    </w:p>
    <w:p w:rsidR="00445C8A" w:rsidRDefault="00445C8A" w:rsidP="00445C8A">
      <w:pPr>
        <w:autoSpaceDE w:val="0"/>
        <w:autoSpaceDN w:val="0"/>
        <w:adjustRightInd w:val="0"/>
        <w:ind w:firstLine="709"/>
        <w:jc w:val="both"/>
        <w:rPr>
          <w:sz w:val="28"/>
          <w:szCs w:val="28"/>
        </w:rPr>
      </w:pPr>
    </w:p>
    <w:p w:rsidR="00445C8A" w:rsidRPr="00374712" w:rsidRDefault="00445C8A" w:rsidP="00445C8A">
      <w:pPr>
        <w:autoSpaceDE w:val="0"/>
        <w:autoSpaceDN w:val="0"/>
        <w:adjustRightInd w:val="0"/>
        <w:ind w:firstLine="709"/>
        <w:jc w:val="both"/>
        <w:rPr>
          <w:sz w:val="28"/>
          <w:szCs w:val="28"/>
        </w:rPr>
      </w:pPr>
      <w:r w:rsidRPr="00374712">
        <w:rPr>
          <w:sz w:val="28"/>
          <w:szCs w:val="28"/>
        </w:rPr>
        <w:t>Конструкции и материалы типовых проектов всех типов «Палатка»:</w:t>
      </w:r>
    </w:p>
    <w:p w:rsidR="00445C8A" w:rsidRPr="00374712" w:rsidRDefault="00445C8A" w:rsidP="00445C8A">
      <w:pPr>
        <w:autoSpaceDE w:val="0"/>
        <w:autoSpaceDN w:val="0"/>
        <w:adjustRightInd w:val="0"/>
        <w:ind w:firstLine="709"/>
        <w:jc w:val="both"/>
        <w:rPr>
          <w:sz w:val="28"/>
          <w:szCs w:val="28"/>
        </w:rPr>
      </w:pPr>
      <w:r w:rsidRPr="00374712">
        <w:rPr>
          <w:sz w:val="28"/>
          <w:szCs w:val="28"/>
        </w:rPr>
        <w:t>несущий каркас: металлический;</w:t>
      </w:r>
    </w:p>
    <w:p w:rsidR="00445C8A" w:rsidRPr="00374712" w:rsidRDefault="00445C8A" w:rsidP="00445C8A">
      <w:pPr>
        <w:autoSpaceDE w:val="0"/>
        <w:autoSpaceDN w:val="0"/>
        <w:adjustRightInd w:val="0"/>
        <w:ind w:firstLine="709"/>
        <w:jc w:val="both"/>
        <w:rPr>
          <w:sz w:val="28"/>
          <w:szCs w:val="28"/>
        </w:rPr>
      </w:pPr>
      <w:r w:rsidRPr="00374712">
        <w:rPr>
          <w:sz w:val="28"/>
          <w:szCs w:val="28"/>
        </w:rPr>
        <w:t>материал тента: ткань с ПВХ покрытием водостойким;</w:t>
      </w:r>
    </w:p>
    <w:p w:rsidR="00445C8A" w:rsidRPr="00374712" w:rsidRDefault="00445C8A" w:rsidP="00445C8A">
      <w:pPr>
        <w:autoSpaceDE w:val="0"/>
        <w:autoSpaceDN w:val="0"/>
        <w:adjustRightInd w:val="0"/>
        <w:ind w:firstLine="709"/>
        <w:jc w:val="both"/>
        <w:rPr>
          <w:sz w:val="28"/>
          <w:szCs w:val="28"/>
        </w:rPr>
      </w:pPr>
      <w:r w:rsidRPr="00374712">
        <w:rPr>
          <w:sz w:val="28"/>
          <w:szCs w:val="28"/>
        </w:rPr>
        <w:t>крыша двускатная.</w:t>
      </w:r>
    </w:p>
    <w:p w:rsidR="00445C8A" w:rsidRDefault="00445C8A" w:rsidP="00445C8A">
      <w:pPr>
        <w:autoSpaceDE w:val="0"/>
        <w:autoSpaceDN w:val="0"/>
        <w:adjustRightInd w:val="0"/>
        <w:ind w:firstLine="709"/>
        <w:jc w:val="both"/>
        <w:rPr>
          <w:sz w:val="28"/>
          <w:szCs w:val="28"/>
        </w:rPr>
      </w:pPr>
    </w:p>
    <w:p w:rsidR="00445C8A" w:rsidRPr="00374712" w:rsidRDefault="00445C8A" w:rsidP="00445C8A">
      <w:pPr>
        <w:autoSpaceDE w:val="0"/>
        <w:autoSpaceDN w:val="0"/>
        <w:adjustRightInd w:val="0"/>
        <w:ind w:firstLine="709"/>
        <w:jc w:val="both"/>
        <w:rPr>
          <w:sz w:val="28"/>
          <w:szCs w:val="28"/>
        </w:rPr>
      </w:pPr>
      <w:r w:rsidRPr="00374712">
        <w:rPr>
          <w:sz w:val="28"/>
          <w:szCs w:val="28"/>
        </w:rPr>
        <w:t>Цветовое решение типовых проектов всех типов «Палатка»:</w:t>
      </w:r>
    </w:p>
    <w:p w:rsidR="00445C8A" w:rsidRPr="00374712" w:rsidRDefault="00445C8A" w:rsidP="00445C8A">
      <w:pPr>
        <w:autoSpaceDE w:val="0"/>
        <w:autoSpaceDN w:val="0"/>
        <w:adjustRightInd w:val="0"/>
        <w:ind w:firstLine="709"/>
        <w:jc w:val="both"/>
        <w:rPr>
          <w:sz w:val="28"/>
          <w:szCs w:val="28"/>
        </w:rPr>
      </w:pPr>
      <w:r w:rsidRPr="00374712">
        <w:rPr>
          <w:sz w:val="28"/>
          <w:szCs w:val="28"/>
        </w:rPr>
        <w:t xml:space="preserve">дворовой фасад и крыша: </w:t>
      </w:r>
      <w:r w:rsidRPr="00374712">
        <w:rPr>
          <w:sz w:val="28"/>
          <w:szCs w:val="28"/>
          <w:lang w:val="en-US"/>
        </w:rPr>
        <w:t>RAL</w:t>
      </w:r>
      <w:r w:rsidRPr="00374712">
        <w:rPr>
          <w:sz w:val="28"/>
          <w:szCs w:val="28"/>
        </w:rPr>
        <w:t xml:space="preserve"> 8017 шоколадно-коричневый, </w:t>
      </w:r>
      <w:r w:rsidRPr="00374712">
        <w:rPr>
          <w:sz w:val="28"/>
          <w:szCs w:val="28"/>
          <w:lang w:val="en-US"/>
        </w:rPr>
        <w:t>RAL</w:t>
      </w:r>
      <w:r w:rsidRPr="00374712">
        <w:rPr>
          <w:sz w:val="28"/>
          <w:szCs w:val="28"/>
        </w:rPr>
        <w:t xml:space="preserve"> 7016 антрацитово-серый;</w:t>
      </w:r>
    </w:p>
    <w:p w:rsidR="00445C8A" w:rsidRPr="00374712" w:rsidRDefault="00445C8A" w:rsidP="00445C8A">
      <w:pPr>
        <w:autoSpaceDE w:val="0"/>
        <w:autoSpaceDN w:val="0"/>
        <w:adjustRightInd w:val="0"/>
        <w:ind w:firstLine="709"/>
        <w:jc w:val="both"/>
        <w:rPr>
          <w:sz w:val="28"/>
          <w:szCs w:val="28"/>
        </w:rPr>
      </w:pPr>
      <w:r w:rsidRPr="00374712">
        <w:rPr>
          <w:sz w:val="28"/>
          <w:szCs w:val="28"/>
        </w:rPr>
        <w:t xml:space="preserve">боковые фасады и имитация декоративных панелей: </w:t>
      </w:r>
      <w:r w:rsidRPr="00374712">
        <w:rPr>
          <w:sz w:val="28"/>
          <w:szCs w:val="28"/>
          <w:lang w:val="en-US"/>
        </w:rPr>
        <w:t>RAL</w:t>
      </w:r>
      <w:r w:rsidRPr="00374712">
        <w:rPr>
          <w:sz w:val="28"/>
          <w:szCs w:val="28"/>
        </w:rPr>
        <w:t xml:space="preserve"> 1013 жемчужно-белый, </w:t>
      </w:r>
      <w:r w:rsidRPr="00374712">
        <w:rPr>
          <w:sz w:val="28"/>
          <w:szCs w:val="28"/>
          <w:lang w:val="en-US"/>
        </w:rPr>
        <w:t>RAL</w:t>
      </w:r>
      <w:r w:rsidRPr="00374712">
        <w:rPr>
          <w:sz w:val="28"/>
          <w:szCs w:val="28"/>
        </w:rPr>
        <w:t xml:space="preserve"> 1015 светлая слоновая кость.</w:t>
      </w:r>
    </w:p>
    <w:p w:rsidR="00445C8A" w:rsidRDefault="00445C8A" w:rsidP="00445C8A">
      <w:pPr>
        <w:autoSpaceDE w:val="0"/>
        <w:autoSpaceDN w:val="0"/>
        <w:adjustRightInd w:val="0"/>
        <w:ind w:firstLine="709"/>
        <w:jc w:val="both"/>
        <w:rPr>
          <w:sz w:val="28"/>
          <w:szCs w:val="28"/>
        </w:rPr>
      </w:pPr>
    </w:p>
    <w:p w:rsidR="00445C8A" w:rsidRPr="00374712" w:rsidRDefault="00445C8A" w:rsidP="00445C8A">
      <w:pPr>
        <w:autoSpaceDE w:val="0"/>
        <w:autoSpaceDN w:val="0"/>
        <w:adjustRightInd w:val="0"/>
        <w:ind w:firstLine="709"/>
        <w:jc w:val="both"/>
        <w:rPr>
          <w:sz w:val="28"/>
          <w:szCs w:val="28"/>
        </w:rPr>
      </w:pPr>
      <w:r>
        <w:rPr>
          <w:sz w:val="28"/>
          <w:szCs w:val="28"/>
        </w:rPr>
        <w:t>У</w:t>
      </w:r>
      <w:r w:rsidRPr="00374712">
        <w:rPr>
          <w:sz w:val="28"/>
          <w:szCs w:val="28"/>
        </w:rPr>
        <w:t>становка вывески типовых проектов всех типов «Палатка»:</w:t>
      </w:r>
    </w:p>
    <w:p w:rsidR="00445C8A" w:rsidRPr="00374712" w:rsidRDefault="00445C8A" w:rsidP="00445C8A">
      <w:pPr>
        <w:autoSpaceDE w:val="0"/>
        <w:autoSpaceDN w:val="0"/>
        <w:adjustRightInd w:val="0"/>
        <w:ind w:firstLine="709"/>
        <w:jc w:val="both"/>
        <w:rPr>
          <w:sz w:val="28"/>
          <w:szCs w:val="28"/>
        </w:rPr>
      </w:pPr>
      <w:r w:rsidRPr="00374712">
        <w:rPr>
          <w:sz w:val="28"/>
          <w:szCs w:val="28"/>
        </w:rPr>
        <w:t>вывеска состоит из графической и текстовой частей.</w:t>
      </w:r>
    </w:p>
    <w:p w:rsidR="00445C8A" w:rsidRPr="00374712" w:rsidRDefault="00445C8A" w:rsidP="00445C8A">
      <w:pPr>
        <w:autoSpaceDE w:val="0"/>
        <w:autoSpaceDN w:val="0"/>
        <w:adjustRightInd w:val="0"/>
        <w:ind w:firstLine="709"/>
        <w:jc w:val="both"/>
        <w:rPr>
          <w:sz w:val="28"/>
          <w:szCs w:val="28"/>
        </w:rPr>
      </w:pPr>
      <w:r w:rsidRPr="00374712">
        <w:rPr>
          <w:sz w:val="28"/>
          <w:szCs w:val="28"/>
        </w:rPr>
        <w:t>Высота текстовой части – не более 150 мм.</w:t>
      </w:r>
    </w:p>
    <w:p w:rsidR="00445C8A" w:rsidRPr="00374712" w:rsidRDefault="00445C8A" w:rsidP="00445C8A">
      <w:pPr>
        <w:autoSpaceDE w:val="0"/>
        <w:autoSpaceDN w:val="0"/>
        <w:adjustRightInd w:val="0"/>
        <w:ind w:firstLine="709"/>
        <w:jc w:val="both"/>
        <w:rPr>
          <w:sz w:val="28"/>
          <w:szCs w:val="28"/>
        </w:rPr>
      </w:pPr>
      <w:r w:rsidRPr="00374712">
        <w:rPr>
          <w:sz w:val="28"/>
          <w:szCs w:val="28"/>
        </w:rPr>
        <w:t>Высота графической части может превышать максимальную высоту тексто</w:t>
      </w:r>
      <w:r>
        <w:rPr>
          <w:sz w:val="28"/>
          <w:szCs w:val="28"/>
        </w:rPr>
        <w:t>вой части не более чем на 20</w:t>
      </w:r>
      <w:r w:rsidRPr="00374712">
        <w:rPr>
          <w:sz w:val="28"/>
          <w:szCs w:val="28"/>
        </w:rPr>
        <w:t>%.</w:t>
      </w:r>
    </w:p>
    <w:p w:rsidR="00445C8A" w:rsidRPr="00374712" w:rsidRDefault="00445C8A" w:rsidP="00445C8A">
      <w:pPr>
        <w:autoSpaceDE w:val="0"/>
        <w:autoSpaceDN w:val="0"/>
        <w:adjustRightInd w:val="0"/>
        <w:ind w:firstLine="709"/>
        <w:jc w:val="both"/>
        <w:rPr>
          <w:sz w:val="28"/>
          <w:szCs w:val="28"/>
        </w:rPr>
      </w:pPr>
      <w:r w:rsidRPr="00374712">
        <w:rPr>
          <w:sz w:val="28"/>
          <w:szCs w:val="28"/>
        </w:rPr>
        <w:t>Колористическое решение текстовой и графической частей определяется владельцем некапитального строения, сооружения.</w:t>
      </w:r>
    </w:p>
    <w:p w:rsidR="00445C8A" w:rsidRDefault="00445C8A" w:rsidP="00445C8A">
      <w:pPr>
        <w:autoSpaceDE w:val="0"/>
        <w:autoSpaceDN w:val="0"/>
        <w:adjustRightInd w:val="0"/>
        <w:ind w:firstLine="709"/>
        <w:jc w:val="both"/>
        <w:rPr>
          <w:sz w:val="28"/>
          <w:szCs w:val="28"/>
        </w:rPr>
      </w:pPr>
    </w:p>
    <w:p w:rsidR="00445C8A" w:rsidRPr="00374712" w:rsidRDefault="00445C8A" w:rsidP="00445C8A">
      <w:pPr>
        <w:autoSpaceDE w:val="0"/>
        <w:autoSpaceDN w:val="0"/>
        <w:adjustRightInd w:val="0"/>
        <w:ind w:firstLine="709"/>
        <w:jc w:val="both"/>
        <w:rPr>
          <w:sz w:val="28"/>
          <w:szCs w:val="28"/>
        </w:rPr>
      </w:pPr>
      <w:r w:rsidRPr="00374712">
        <w:rPr>
          <w:sz w:val="28"/>
          <w:szCs w:val="28"/>
        </w:rPr>
        <w:t>Требования к оформлению прилавка (торгового стола) типовых проектов «Палатка»:</w:t>
      </w:r>
    </w:p>
    <w:p w:rsidR="00445C8A" w:rsidRPr="00374712" w:rsidRDefault="00445C8A" w:rsidP="00445C8A">
      <w:pPr>
        <w:autoSpaceDE w:val="0"/>
        <w:autoSpaceDN w:val="0"/>
        <w:adjustRightInd w:val="0"/>
        <w:ind w:firstLine="709"/>
        <w:jc w:val="both"/>
        <w:rPr>
          <w:sz w:val="28"/>
          <w:szCs w:val="28"/>
        </w:rPr>
      </w:pPr>
      <w:r w:rsidRPr="00374712">
        <w:rPr>
          <w:sz w:val="28"/>
          <w:szCs w:val="28"/>
        </w:rPr>
        <w:t>прилавок (торговый стол) декорируется чехлом в цвет материала тента с имитацией декоративных панелей по углам.</w:t>
      </w:r>
    </w:p>
    <w:p w:rsidR="00445C8A" w:rsidRPr="00374712" w:rsidRDefault="00445C8A" w:rsidP="00445C8A">
      <w:pPr>
        <w:autoSpaceDE w:val="0"/>
        <w:autoSpaceDN w:val="0"/>
        <w:adjustRightInd w:val="0"/>
        <w:ind w:firstLine="709"/>
        <w:jc w:val="both"/>
        <w:rPr>
          <w:sz w:val="28"/>
          <w:szCs w:val="28"/>
        </w:rPr>
      </w:pPr>
      <w:r w:rsidRPr="00374712">
        <w:rPr>
          <w:sz w:val="28"/>
          <w:szCs w:val="28"/>
        </w:rPr>
        <w:t xml:space="preserve">Допускается размещение вывески на чехле для прилавка (торгового стола) – информация в виде </w:t>
      </w:r>
      <w:r>
        <w:rPr>
          <w:sz w:val="28"/>
          <w:szCs w:val="28"/>
        </w:rPr>
        <w:t>текста или логотипа не более 50</w:t>
      </w:r>
      <w:r w:rsidRPr="00374712">
        <w:rPr>
          <w:sz w:val="28"/>
          <w:szCs w:val="28"/>
        </w:rPr>
        <w:t>% от всего поля.</w:t>
      </w:r>
    </w:p>
    <w:p w:rsidR="0020220F" w:rsidRPr="00B33327" w:rsidRDefault="0020220F" w:rsidP="0020220F">
      <w:pPr>
        <w:ind w:firstLine="708"/>
        <w:rPr>
          <w:sz w:val="28"/>
          <w:szCs w:val="28"/>
        </w:rPr>
      </w:pPr>
      <w:r w:rsidRPr="00B33327">
        <w:rPr>
          <w:sz w:val="28"/>
          <w:szCs w:val="28"/>
        </w:rPr>
        <w:t>Графическое изображение типового проекта «Палатка»</w:t>
      </w:r>
      <w:r>
        <w:rPr>
          <w:sz w:val="28"/>
          <w:szCs w:val="28"/>
        </w:rPr>
        <w:t xml:space="preserve"> представлено </w:t>
      </w:r>
      <w:r>
        <w:rPr>
          <w:sz w:val="28"/>
          <w:szCs w:val="28"/>
        </w:rPr>
        <w:br/>
        <w:t>в Приложении к требованиям к типовым проектам палаток.</w:t>
      </w:r>
    </w:p>
    <w:p w:rsidR="00445C8A" w:rsidRDefault="00445C8A" w:rsidP="00445C8A"/>
    <w:p w:rsidR="00445C8A" w:rsidRDefault="00445C8A" w:rsidP="00445C8A">
      <w:pPr>
        <w:ind w:left="5670" w:right="14"/>
        <w:rPr>
          <w:rFonts w:eastAsia="Calibri"/>
          <w:sz w:val="28"/>
          <w:szCs w:val="20"/>
        </w:rPr>
      </w:pPr>
    </w:p>
    <w:p w:rsidR="00445C8A" w:rsidRDefault="00445C8A" w:rsidP="00445C8A">
      <w:pPr>
        <w:ind w:left="5670" w:right="14"/>
        <w:rPr>
          <w:rFonts w:eastAsia="Calibri"/>
          <w:sz w:val="28"/>
          <w:szCs w:val="20"/>
        </w:rPr>
      </w:pPr>
    </w:p>
    <w:p w:rsidR="00445C8A" w:rsidRDefault="00445C8A" w:rsidP="00445C8A">
      <w:pPr>
        <w:ind w:left="5670" w:right="14"/>
        <w:rPr>
          <w:rFonts w:eastAsia="Calibri"/>
          <w:sz w:val="28"/>
          <w:szCs w:val="20"/>
        </w:rPr>
      </w:pPr>
    </w:p>
    <w:p w:rsidR="00445C8A" w:rsidRDefault="00445C8A" w:rsidP="00445C8A">
      <w:pPr>
        <w:ind w:left="5670" w:right="14"/>
        <w:rPr>
          <w:rFonts w:eastAsia="Calibri"/>
          <w:sz w:val="28"/>
          <w:szCs w:val="20"/>
        </w:rPr>
      </w:pPr>
    </w:p>
    <w:p w:rsidR="00445C8A" w:rsidRDefault="00445C8A" w:rsidP="00445C8A">
      <w:pPr>
        <w:ind w:left="5670" w:right="14"/>
        <w:rPr>
          <w:rFonts w:eastAsia="Calibri"/>
          <w:sz w:val="28"/>
          <w:szCs w:val="20"/>
        </w:rPr>
      </w:pPr>
    </w:p>
    <w:p w:rsidR="000529AC" w:rsidRDefault="000529AC" w:rsidP="00445C8A">
      <w:pPr>
        <w:ind w:left="5670" w:right="14"/>
        <w:rPr>
          <w:rFonts w:eastAsia="Calibri"/>
          <w:sz w:val="28"/>
          <w:szCs w:val="20"/>
        </w:rPr>
      </w:pPr>
    </w:p>
    <w:p w:rsidR="00445C8A" w:rsidRPr="00C41047" w:rsidRDefault="00445C8A" w:rsidP="00445C8A">
      <w:pPr>
        <w:ind w:left="5670" w:right="14"/>
        <w:rPr>
          <w:rFonts w:eastAsia="Calibri"/>
          <w:sz w:val="28"/>
          <w:szCs w:val="20"/>
        </w:rPr>
      </w:pPr>
      <w:r w:rsidRPr="00C41047">
        <w:rPr>
          <w:rFonts w:eastAsia="Calibri"/>
          <w:sz w:val="28"/>
          <w:szCs w:val="20"/>
        </w:rPr>
        <w:lastRenderedPageBreak/>
        <w:t>ПРИЛОЖЕНИЕ</w:t>
      </w:r>
    </w:p>
    <w:p w:rsidR="00445C8A" w:rsidRPr="00C41047" w:rsidRDefault="00445C8A" w:rsidP="00445C8A">
      <w:pPr>
        <w:ind w:left="5670"/>
        <w:rPr>
          <w:sz w:val="28"/>
          <w:szCs w:val="28"/>
        </w:rPr>
      </w:pPr>
      <w:r w:rsidRPr="00C41047">
        <w:rPr>
          <w:sz w:val="28"/>
          <w:szCs w:val="28"/>
        </w:rPr>
        <w:t>к Требованиям к типов</w:t>
      </w:r>
      <w:r>
        <w:rPr>
          <w:sz w:val="28"/>
          <w:szCs w:val="28"/>
        </w:rPr>
        <w:t>ым</w:t>
      </w:r>
      <w:r w:rsidRPr="00C41047">
        <w:rPr>
          <w:sz w:val="28"/>
          <w:szCs w:val="28"/>
        </w:rPr>
        <w:br/>
        <w:t>проект</w:t>
      </w:r>
      <w:r>
        <w:rPr>
          <w:sz w:val="28"/>
          <w:szCs w:val="28"/>
        </w:rPr>
        <w:t>ам</w:t>
      </w:r>
      <w:r w:rsidRPr="00C41047">
        <w:rPr>
          <w:sz w:val="28"/>
          <w:szCs w:val="28"/>
        </w:rPr>
        <w:t xml:space="preserve"> </w:t>
      </w:r>
      <w:r>
        <w:rPr>
          <w:sz w:val="28"/>
          <w:szCs w:val="28"/>
        </w:rPr>
        <w:t>палаток</w:t>
      </w:r>
    </w:p>
    <w:p w:rsidR="00445C8A" w:rsidRPr="00C41047" w:rsidRDefault="00445C8A" w:rsidP="00445C8A">
      <w:pPr>
        <w:ind w:right="14"/>
        <w:rPr>
          <w:rFonts w:eastAsia="Calibri"/>
          <w:sz w:val="28"/>
          <w:szCs w:val="20"/>
        </w:rPr>
      </w:pPr>
    </w:p>
    <w:p w:rsidR="00445C8A" w:rsidRDefault="00445C8A" w:rsidP="00445C8A">
      <w:pPr>
        <w:jc w:val="center"/>
        <w:rPr>
          <w:b/>
          <w:sz w:val="28"/>
          <w:szCs w:val="28"/>
        </w:rPr>
      </w:pPr>
    </w:p>
    <w:p w:rsidR="00445C8A" w:rsidRDefault="00445C8A" w:rsidP="00445C8A">
      <w:pPr>
        <w:jc w:val="center"/>
        <w:rPr>
          <w:b/>
          <w:sz w:val="28"/>
          <w:szCs w:val="28"/>
        </w:rPr>
      </w:pPr>
      <w:r w:rsidRPr="00C41047">
        <w:rPr>
          <w:b/>
          <w:sz w:val="28"/>
          <w:szCs w:val="28"/>
        </w:rPr>
        <w:t>Графическое изображение типов</w:t>
      </w:r>
      <w:r>
        <w:rPr>
          <w:b/>
          <w:sz w:val="28"/>
          <w:szCs w:val="28"/>
        </w:rPr>
        <w:t>ого</w:t>
      </w:r>
      <w:r w:rsidRPr="00C41047">
        <w:rPr>
          <w:b/>
          <w:sz w:val="28"/>
          <w:szCs w:val="28"/>
        </w:rPr>
        <w:t xml:space="preserve"> проект</w:t>
      </w:r>
      <w:r>
        <w:rPr>
          <w:b/>
          <w:sz w:val="28"/>
          <w:szCs w:val="28"/>
        </w:rPr>
        <w:t>а</w:t>
      </w:r>
      <w:r w:rsidRPr="00C41047">
        <w:rPr>
          <w:b/>
          <w:sz w:val="28"/>
          <w:szCs w:val="28"/>
        </w:rPr>
        <w:t xml:space="preserve"> </w:t>
      </w:r>
      <w:r>
        <w:rPr>
          <w:b/>
          <w:sz w:val="28"/>
          <w:szCs w:val="28"/>
        </w:rPr>
        <w:t>«Палатка»</w:t>
      </w:r>
    </w:p>
    <w:p w:rsidR="00445C8A" w:rsidRDefault="00445C8A" w:rsidP="00445C8A">
      <w:pPr>
        <w:jc w:val="center"/>
        <w:rPr>
          <w:b/>
          <w:sz w:val="28"/>
          <w:szCs w:val="28"/>
        </w:rPr>
      </w:pPr>
    </w:p>
    <w:p w:rsidR="00445C8A" w:rsidRDefault="00445C8A" w:rsidP="00445C8A">
      <w:pPr>
        <w:ind w:firstLine="709"/>
        <w:jc w:val="both"/>
        <w:rPr>
          <w:sz w:val="28"/>
          <w:szCs w:val="28"/>
        </w:rPr>
      </w:pPr>
    </w:p>
    <w:p w:rsidR="00445C8A" w:rsidRDefault="00445C8A" w:rsidP="00445C8A">
      <w:pPr>
        <w:ind w:firstLine="709"/>
        <w:jc w:val="both"/>
        <w:rPr>
          <w:sz w:val="28"/>
          <w:szCs w:val="28"/>
        </w:rPr>
      </w:pPr>
    </w:p>
    <w:p w:rsidR="00445C8A" w:rsidRPr="00374712" w:rsidRDefault="00445C8A" w:rsidP="00445C8A">
      <w:pPr>
        <w:spacing w:after="200" w:line="276" w:lineRule="auto"/>
        <w:jc w:val="center"/>
        <w:rPr>
          <w:b/>
          <w:sz w:val="28"/>
          <w:szCs w:val="28"/>
        </w:rPr>
      </w:pPr>
    </w:p>
    <w:p w:rsidR="00445C8A" w:rsidRPr="00374712" w:rsidRDefault="00445C8A" w:rsidP="00445C8A">
      <w:pPr>
        <w:suppressAutoHyphens/>
        <w:jc w:val="both"/>
      </w:pPr>
    </w:p>
    <w:p w:rsidR="00445C8A" w:rsidRPr="00374712" w:rsidRDefault="00445C8A" w:rsidP="00445C8A">
      <w:pPr>
        <w:suppressAutoHyphens/>
        <w:jc w:val="both"/>
      </w:pPr>
    </w:p>
    <w:p w:rsidR="00445C8A" w:rsidRPr="00374712" w:rsidRDefault="00445C8A" w:rsidP="00445C8A">
      <w:pPr>
        <w:spacing w:after="200" w:line="276" w:lineRule="auto"/>
      </w:pPr>
      <w:r>
        <w:rPr>
          <w:noProof/>
        </w:rPr>
        <w:lastRenderedPageBreak/>
        <w:drawing>
          <wp:inline distT="0" distB="0" distL="0" distR="0" wp14:anchorId="4E092CFA" wp14:editId="510F4DC8">
            <wp:extent cx="6112510" cy="8644890"/>
            <wp:effectExtent l="0" t="0" r="254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12510" cy="8644890"/>
                    </a:xfrm>
                    <a:prstGeom prst="rect">
                      <a:avLst/>
                    </a:prstGeom>
                    <a:noFill/>
                    <a:ln>
                      <a:noFill/>
                    </a:ln>
                  </pic:spPr>
                </pic:pic>
              </a:graphicData>
            </a:graphic>
          </wp:inline>
        </w:drawing>
      </w:r>
    </w:p>
    <w:p w:rsidR="00445C8A" w:rsidRPr="00374712" w:rsidRDefault="00445C8A" w:rsidP="00445C8A">
      <w:pPr>
        <w:spacing w:after="200" w:line="276" w:lineRule="auto"/>
      </w:pPr>
    </w:p>
    <w:p w:rsidR="00445C8A" w:rsidRPr="00374712" w:rsidRDefault="00445C8A" w:rsidP="00445C8A">
      <w:pPr>
        <w:spacing w:after="200" w:line="276" w:lineRule="auto"/>
        <w:rPr>
          <w:noProof/>
        </w:rPr>
      </w:pPr>
      <w:r>
        <w:rPr>
          <w:noProof/>
        </w:rPr>
        <w:lastRenderedPageBreak/>
        <w:drawing>
          <wp:inline distT="0" distB="0" distL="0" distR="0" wp14:anchorId="5327DF20" wp14:editId="3BA7B6ED">
            <wp:extent cx="6316980" cy="8942136"/>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2405" t="2608" r="2504" b="3403"/>
                    <a:stretch>
                      <a:fillRect/>
                    </a:stretch>
                  </pic:blipFill>
                  <pic:spPr bwMode="auto">
                    <a:xfrm>
                      <a:off x="0" y="0"/>
                      <a:ext cx="6318436" cy="8944197"/>
                    </a:xfrm>
                    <a:prstGeom prst="rect">
                      <a:avLst/>
                    </a:prstGeom>
                    <a:noFill/>
                    <a:ln>
                      <a:noFill/>
                    </a:ln>
                  </pic:spPr>
                </pic:pic>
              </a:graphicData>
            </a:graphic>
          </wp:inline>
        </w:drawing>
      </w:r>
    </w:p>
    <w:p w:rsidR="00445C8A" w:rsidRPr="00374712" w:rsidRDefault="00445C8A" w:rsidP="00445C8A">
      <w:pPr>
        <w:spacing w:after="200" w:line="276" w:lineRule="auto"/>
        <w:rPr>
          <w:noProof/>
        </w:rPr>
      </w:pPr>
    </w:p>
    <w:p w:rsidR="00445C8A" w:rsidRPr="00374712" w:rsidRDefault="00445C8A" w:rsidP="00445C8A">
      <w:pPr>
        <w:spacing w:after="200" w:line="276" w:lineRule="auto"/>
      </w:pPr>
      <w:r>
        <w:rPr>
          <w:noProof/>
        </w:rPr>
        <w:lastRenderedPageBreak/>
        <w:drawing>
          <wp:inline distT="0" distB="0" distL="0" distR="0" wp14:anchorId="2C2175F2" wp14:editId="1AB68235">
            <wp:extent cx="6301740" cy="8516544"/>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r="5963" b="10141"/>
                    <a:stretch/>
                  </pic:blipFill>
                  <pic:spPr bwMode="auto">
                    <a:xfrm>
                      <a:off x="0" y="0"/>
                      <a:ext cx="6304519" cy="8520300"/>
                    </a:xfrm>
                    <a:prstGeom prst="rect">
                      <a:avLst/>
                    </a:prstGeom>
                    <a:noFill/>
                    <a:ln>
                      <a:noFill/>
                    </a:ln>
                    <a:extLst>
                      <a:ext uri="{53640926-AAD7-44D8-BBD7-CCE9431645EC}">
                        <a14:shadowObscured xmlns:a14="http://schemas.microsoft.com/office/drawing/2010/main"/>
                      </a:ext>
                    </a:extLst>
                  </pic:spPr>
                </pic:pic>
              </a:graphicData>
            </a:graphic>
          </wp:inline>
        </w:drawing>
      </w:r>
    </w:p>
    <w:p w:rsidR="00445C8A" w:rsidRPr="00374712" w:rsidRDefault="00445C8A" w:rsidP="00445C8A">
      <w:pPr>
        <w:spacing w:after="200" w:line="276" w:lineRule="auto"/>
      </w:pPr>
    </w:p>
    <w:p w:rsidR="00445C8A" w:rsidRPr="00374712" w:rsidRDefault="00445C8A" w:rsidP="00445C8A">
      <w:pPr>
        <w:spacing w:after="200" w:line="276" w:lineRule="auto"/>
      </w:pPr>
    </w:p>
    <w:p w:rsidR="00445C8A" w:rsidRPr="00405917" w:rsidRDefault="00445C8A" w:rsidP="00445C8A">
      <w:pPr>
        <w:tabs>
          <w:tab w:val="left" w:pos="3024"/>
        </w:tabs>
      </w:pPr>
      <w:r>
        <w:rPr>
          <w:noProof/>
        </w:rPr>
        <w:lastRenderedPageBreak/>
        <w:drawing>
          <wp:inline distT="0" distB="0" distL="0" distR="0" wp14:anchorId="66ADF50E" wp14:editId="3A9F1711">
            <wp:extent cx="6112510" cy="8644890"/>
            <wp:effectExtent l="0" t="0" r="254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12510" cy="8644890"/>
                    </a:xfrm>
                    <a:prstGeom prst="rect">
                      <a:avLst/>
                    </a:prstGeom>
                    <a:noFill/>
                    <a:ln>
                      <a:noFill/>
                    </a:ln>
                  </pic:spPr>
                </pic:pic>
              </a:graphicData>
            </a:graphic>
          </wp:inline>
        </w:drawing>
      </w:r>
    </w:p>
    <w:p w:rsidR="00445C8A" w:rsidRPr="005B63B4" w:rsidRDefault="00445C8A" w:rsidP="00E17BD8">
      <w:pPr>
        <w:autoSpaceDE w:val="0"/>
        <w:autoSpaceDN w:val="0"/>
        <w:adjustRightInd w:val="0"/>
        <w:spacing w:line="276" w:lineRule="auto"/>
        <w:ind w:left="-567" w:firstLine="567"/>
        <w:jc w:val="both"/>
        <w:rPr>
          <w:rFonts w:eastAsia="Courier New"/>
          <w:b/>
          <w:color w:val="FF0000"/>
          <w:lang w:bidi="ru-RU"/>
        </w:rPr>
      </w:pPr>
    </w:p>
    <w:p w:rsidR="00E17BD8" w:rsidRDefault="00E17BD8" w:rsidP="00E17BD8">
      <w:pPr>
        <w:autoSpaceDE w:val="0"/>
        <w:autoSpaceDN w:val="0"/>
        <w:adjustRightInd w:val="0"/>
        <w:spacing w:line="276" w:lineRule="auto"/>
        <w:ind w:left="-567" w:firstLine="567"/>
        <w:jc w:val="both"/>
        <w:rPr>
          <w:rFonts w:eastAsia="Courier New"/>
          <w:lang w:bidi="ru-RU"/>
        </w:rPr>
      </w:pPr>
    </w:p>
    <w:p w:rsidR="00E17BD8" w:rsidRPr="005B63B4" w:rsidRDefault="00E17BD8" w:rsidP="00E17BD8">
      <w:pPr>
        <w:autoSpaceDE w:val="0"/>
        <w:autoSpaceDN w:val="0"/>
        <w:adjustRightInd w:val="0"/>
        <w:spacing w:line="276" w:lineRule="auto"/>
        <w:ind w:left="-567" w:firstLine="567"/>
        <w:jc w:val="both"/>
        <w:rPr>
          <w:rFonts w:eastAsia="Courier New"/>
          <w:b/>
          <w:color w:val="FF0000"/>
          <w:lang w:bidi="ru-RU"/>
        </w:rPr>
      </w:pPr>
    </w:p>
    <w:p w:rsidR="00E17BD8" w:rsidRDefault="00E17BD8" w:rsidP="00E17BD8">
      <w:pPr>
        <w:spacing w:line="240" w:lineRule="exact"/>
        <w:contextualSpacing/>
      </w:pPr>
    </w:p>
    <w:p w:rsidR="00E17BD8" w:rsidRDefault="00E17BD8" w:rsidP="00CD000B">
      <w:pPr>
        <w:autoSpaceDE w:val="0"/>
        <w:autoSpaceDN w:val="0"/>
        <w:adjustRightInd w:val="0"/>
        <w:spacing w:line="240" w:lineRule="exact"/>
        <w:contextualSpacing/>
        <w:jc w:val="right"/>
        <w:outlineLvl w:val="0"/>
      </w:pPr>
    </w:p>
    <w:sectPr w:rsidR="00E17BD8" w:rsidSect="00E221EA">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w:charset w:val="CC"/>
    <w:family w:val="swiss"/>
    <w:pitch w:val="variable"/>
    <w:sig w:usb0="E10022FF" w:usb1="C000E47F" w:usb2="00000029" w:usb3="00000000" w:csb0="000001DF" w:csb1="00000000"/>
  </w:font>
  <w:font w:name="Calibri Light">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9EB"/>
    <w:rsid w:val="000004DE"/>
    <w:rsid w:val="00002434"/>
    <w:rsid w:val="00006078"/>
    <w:rsid w:val="00013FC7"/>
    <w:rsid w:val="000146CB"/>
    <w:rsid w:val="00015D62"/>
    <w:rsid w:val="00016EF8"/>
    <w:rsid w:val="00017122"/>
    <w:rsid w:val="00020A03"/>
    <w:rsid w:val="00027325"/>
    <w:rsid w:val="000404D2"/>
    <w:rsid w:val="0004235F"/>
    <w:rsid w:val="00043736"/>
    <w:rsid w:val="000529AC"/>
    <w:rsid w:val="00053E45"/>
    <w:rsid w:val="00054B0E"/>
    <w:rsid w:val="00062F5C"/>
    <w:rsid w:val="0006759B"/>
    <w:rsid w:val="0007474C"/>
    <w:rsid w:val="00080FE9"/>
    <w:rsid w:val="000820CD"/>
    <w:rsid w:val="00086C4D"/>
    <w:rsid w:val="000878F6"/>
    <w:rsid w:val="0009305A"/>
    <w:rsid w:val="000A7EA3"/>
    <w:rsid w:val="000C70CF"/>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0920"/>
    <w:rsid w:val="001310ED"/>
    <w:rsid w:val="00136172"/>
    <w:rsid w:val="0015593C"/>
    <w:rsid w:val="001600B4"/>
    <w:rsid w:val="001613C6"/>
    <w:rsid w:val="00167F35"/>
    <w:rsid w:val="001713CB"/>
    <w:rsid w:val="0017162E"/>
    <w:rsid w:val="00177A1A"/>
    <w:rsid w:val="00180FD3"/>
    <w:rsid w:val="00184F1D"/>
    <w:rsid w:val="001938BE"/>
    <w:rsid w:val="001974AD"/>
    <w:rsid w:val="001A0299"/>
    <w:rsid w:val="001A320B"/>
    <w:rsid w:val="001B6370"/>
    <w:rsid w:val="001C1E30"/>
    <w:rsid w:val="001C4118"/>
    <w:rsid w:val="001D0499"/>
    <w:rsid w:val="001D646F"/>
    <w:rsid w:val="001E12A9"/>
    <w:rsid w:val="001E1DA4"/>
    <w:rsid w:val="001F3157"/>
    <w:rsid w:val="001F6BAC"/>
    <w:rsid w:val="001F7F54"/>
    <w:rsid w:val="0020220F"/>
    <w:rsid w:val="00210ADF"/>
    <w:rsid w:val="00216570"/>
    <w:rsid w:val="00231EA0"/>
    <w:rsid w:val="00232043"/>
    <w:rsid w:val="00233C49"/>
    <w:rsid w:val="002442FC"/>
    <w:rsid w:val="00252D01"/>
    <w:rsid w:val="00260DF8"/>
    <w:rsid w:val="002747F9"/>
    <w:rsid w:val="002812C4"/>
    <w:rsid w:val="00285F02"/>
    <w:rsid w:val="00294753"/>
    <w:rsid w:val="002975D8"/>
    <w:rsid w:val="002A044E"/>
    <w:rsid w:val="002A62E5"/>
    <w:rsid w:val="002A642D"/>
    <w:rsid w:val="002B6741"/>
    <w:rsid w:val="002C18F0"/>
    <w:rsid w:val="002C681C"/>
    <w:rsid w:val="002D113C"/>
    <w:rsid w:val="002D6020"/>
    <w:rsid w:val="002D6BAB"/>
    <w:rsid w:val="002E3C10"/>
    <w:rsid w:val="002F14CC"/>
    <w:rsid w:val="002F23E8"/>
    <w:rsid w:val="002F47F8"/>
    <w:rsid w:val="002F5F37"/>
    <w:rsid w:val="002F7AFD"/>
    <w:rsid w:val="00302DC2"/>
    <w:rsid w:val="00302F20"/>
    <w:rsid w:val="00302FBF"/>
    <w:rsid w:val="00307808"/>
    <w:rsid w:val="00317B65"/>
    <w:rsid w:val="003218E1"/>
    <w:rsid w:val="003223DB"/>
    <w:rsid w:val="003259E6"/>
    <w:rsid w:val="00325BD5"/>
    <w:rsid w:val="00326CF7"/>
    <w:rsid w:val="0034506C"/>
    <w:rsid w:val="00352D91"/>
    <w:rsid w:val="003569EB"/>
    <w:rsid w:val="00370E45"/>
    <w:rsid w:val="00377C47"/>
    <w:rsid w:val="00381338"/>
    <w:rsid w:val="003A0699"/>
    <w:rsid w:val="003A763B"/>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0231"/>
    <w:rsid w:val="00412878"/>
    <w:rsid w:val="00414F2D"/>
    <w:rsid w:val="00415F1B"/>
    <w:rsid w:val="0041626A"/>
    <w:rsid w:val="0042173C"/>
    <w:rsid w:val="00427D11"/>
    <w:rsid w:val="00432419"/>
    <w:rsid w:val="004409C2"/>
    <w:rsid w:val="004427C6"/>
    <w:rsid w:val="00445C8A"/>
    <w:rsid w:val="00451877"/>
    <w:rsid w:val="0045561F"/>
    <w:rsid w:val="00456E23"/>
    <w:rsid w:val="004602A0"/>
    <w:rsid w:val="00461B36"/>
    <w:rsid w:val="00462C7B"/>
    <w:rsid w:val="00466F45"/>
    <w:rsid w:val="0047465B"/>
    <w:rsid w:val="00494952"/>
    <w:rsid w:val="00495598"/>
    <w:rsid w:val="00497D1D"/>
    <w:rsid w:val="004A252E"/>
    <w:rsid w:val="004C05E5"/>
    <w:rsid w:val="004C7E82"/>
    <w:rsid w:val="004D6477"/>
    <w:rsid w:val="004E3048"/>
    <w:rsid w:val="004E7D19"/>
    <w:rsid w:val="004F171B"/>
    <w:rsid w:val="004F4309"/>
    <w:rsid w:val="004F455B"/>
    <w:rsid w:val="004F4711"/>
    <w:rsid w:val="004F48C4"/>
    <w:rsid w:val="004F6665"/>
    <w:rsid w:val="0050044C"/>
    <w:rsid w:val="00501FFD"/>
    <w:rsid w:val="005158F6"/>
    <w:rsid w:val="00516CC7"/>
    <w:rsid w:val="005200DD"/>
    <w:rsid w:val="00542E89"/>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66A"/>
    <w:rsid w:val="005F395B"/>
    <w:rsid w:val="00606417"/>
    <w:rsid w:val="00606847"/>
    <w:rsid w:val="00612C18"/>
    <w:rsid w:val="006135BC"/>
    <w:rsid w:val="00615CDB"/>
    <w:rsid w:val="00643D4C"/>
    <w:rsid w:val="00643DFB"/>
    <w:rsid w:val="00643F9B"/>
    <w:rsid w:val="006467A2"/>
    <w:rsid w:val="00647751"/>
    <w:rsid w:val="00652A7A"/>
    <w:rsid w:val="00656EEA"/>
    <w:rsid w:val="0066388A"/>
    <w:rsid w:val="00672EFD"/>
    <w:rsid w:val="00673254"/>
    <w:rsid w:val="006757BC"/>
    <w:rsid w:val="00677F17"/>
    <w:rsid w:val="006822AA"/>
    <w:rsid w:val="006910E6"/>
    <w:rsid w:val="00691E73"/>
    <w:rsid w:val="0069509C"/>
    <w:rsid w:val="006A3729"/>
    <w:rsid w:val="006A5E3A"/>
    <w:rsid w:val="006B3B80"/>
    <w:rsid w:val="006B4532"/>
    <w:rsid w:val="006D65B6"/>
    <w:rsid w:val="006D7D88"/>
    <w:rsid w:val="006E189E"/>
    <w:rsid w:val="006E23D6"/>
    <w:rsid w:val="006E7737"/>
    <w:rsid w:val="006F2C2F"/>
    <w:rsid w:val="006F5DCA"/>
    <w:rsid w:val="006F7FB0"/>
    <w:rsid w:val="007058D9"/>
    <w:rsid w:val="00714AFB"/>
    <w:rsid w:val="00716A6D"/>
    <w:rsid w:val="0072085E"/>
    <w:rsid w:val="00722466"/>
    <w:rsid w:val="00725D44"/>
    <w:rsid w:val="00730774"/>
    <w:rsid w:val="00737CF7"/>
    <w:rsid w:val="007423EE"/>
    <w:rsid w:val="00750F36"/>
    <w:rsid w:val="0075137C"/>
    <w:rsid w:val="007533B8"/>
    <w:rsid w:val="00784B87"/>
    <w:rsid w:val="00790C7B"/>
    <w:rsid w:val="00792C8C"/>
    <w:rsid w:val="007B0CB8"/>
    <w:rsid w:val="007B1721"/>
    <w:rsid w:val="007C3429"/>
    <w:rsid w:val="007C7FCF"/>
    <w:rsid w:val="007D29F1"/>
    <w:rsid w:val="007E08D8"/>
    <w:rsid w:val="007E2360"/>
    <w:rsid w:val="007E2D91"/>
    <w:rsid w:val="007E3856"/>
    <w:rsid w:val="007F549C"/>
    <w:rsid w:val="007F5ECA"/>
    <w:rsid w:val="00803B45"/>
    <w:rsid w:val="008053F3"/>
    <w:rsid w:val="00805CF1"/>
    <w:rsid w:val="00806497"/>
    <w:rsid w:val="00815D32"/>
    <w:rsid w:val="0081670B"/>
    <w:rsid w:val="00816E40"/>
    <w:rsid w:val="00820189"/>
    <w:rsid w:val="00823993"/>
    <w:rsid w:val="00824CC6"/>
    <w:rsid w:val="00826041"/>
    <w:rsid w:val="00830773"/>
    <w:rsid w:val="008323A7"/>
    <w:rsid w:val="00832C5A"/>
    <w:rsid w:val="0084237A"/>
    <w:rsid w:val="008439C5"/>
    <w:rsid w:val="0084443F"/>
    <w:rsid w:val="0084585E"/>
    <w:rsid w:val="0084711F"/>
    <w:rsid w:val="00854CC1"/>
    <w:rsid w:val="00855676"/>
    <w:rsid w:val="00874AE2"/>
    <w:rsid w:val="0088153E"/>
    <w:rsid w:val="00881D6A"/>
    <w:rsid w:val="00884489"/>
    <w:rsid w:val="00884604"/>
    <w:rsid w:val="00884ABA"/>
    <w:rsid w:val="0089016D"/>
    <w:rsid w:val="008939EB"/>
    <w:rsid w:val="00894B63"/>
    <w:rsid w:val="00897FF3"/>
    <w:rsid w:val="008A1534"/>
    <w:rsid w:val="008B1088"/>
    <w:rsid w:val="008B1701"/>
    <w:rsid w:val="008B25E6"/>
    <w:rsid w:val="008B69F2"/>
    <w:rsid w:val="008C2DD2"/>
    <w:rsid w:val="008C3656"/>
    <w:rsid w:val="008C6F79"/>
    <w:rsid w:val="008D30D2"/>
    <w:rsid w:val="008D3E4E"/>
    <w:rsid w:val="008D55AB"/>
    <w:rsid w:val="008E158A"/>
    <w:rsid w:val="009000B7"/>
    <w:rsid w:val="009309BC"/>
    <w:rsid w:val="00936071"/>
    <w:rsid w:val="009509B7"/>
    <w:rsid w:val="00952A46"/>
    <w:rsid w:val="0095462C"/>
    <w:rsid w:val="00955F72"/>
    <w:rsid w:val="00963752"/>
    <w:rsid w:val="00974EA7"/>
    <w:rsid w:val="009879C2"/>
    <w:rsid w:val="009901B3"/>
    <w:rsid w:val="00995209"/>
    <w:rsid w:val="009A012C"/>
    <w:rsid w:val="009A12A9"/>
    <w:rsid w:val="009A6F14"/>
    <w:rsid w:val="009B4BC1"/>
    <w:rsid w:val="009C01AD"/>
    <w:rsid w:val="009C3BB0"/>
    <w:rsid w:val="009C537F"/>
    <w:rsid w:val="009D6917"/>
    <w:rsid w:val="009D75CA"/>
    <w:rsid w:val="009F5639"/>
    <w:rsid w:val="00A00799"/>
    <w:rsid w:val="00A07FC9"/>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41F5"/>
    <w:rsid w:val="00A857DE"/>
    <w:rsid w:val="00A90043"/>
    <w:rsid w:val="00A9569B"/>
    <w:rsid w:val="00AA17ED"/>
    <w:rsid w:val="00AA5F34"/>
    <w:rsid w:val="00AA7F7B"/>
    <w:rsid w:val="00AB0AFB"/>
    <w:rsid w:val="00AC6EA5"/>
    <w:rsid w:val="00AD016C"/>
    <w:rsid w:val="00AD43CF"/>
    <w:rsid w:val="00AE2AB3"/>
    <w:rsid w:val="00AE31A5"/>
    <w:rsid w:val="00AF3F12"/>
    <w:rsid w:val="00B02043"/>
    <w:rsid w:val="00B03507"/>
    <w:rsid w:val="00B06198"/>
    <w:rsid w:val="00B1122C"/>
    <w:rsid w:val="00B16A6A"/>
    <w:rsid w:val="00B16FE0"/>
    <w:rsid w:val="00B22CC3"/>
    <w:rsid w:val="00B36E1B"/>
    <w:rsid w:val="00B441B3"/>
    <w:rsid w:val="00B477D9"/>
    <w:rsid w:val="00B509C3"/>
    <w:rsid w:val="00B54724"/>
    <w:rsid w:val="00B60622"/>
    <w:rsid w:val="00B75A9D"/>
    <w:rsid w:val="00B84393"/>
    <w:rsid w:val="00BA3B40"/>
    <w:rsid w:val="00BA7A61"/>
    <w:rsid w:val="00BB1FE5"/>
    <w:rsid w:val="00BB287F"/>
    <w:rsid w:val="00BB64F8"/>
    <w:rsid w:val="00BC1175"/>
    <w:rsid w:val="00BC279C"/>
    <w:rsid w:val="00BD2E92"/>
    <w:rsid w:val="00BE13D9"/>
    <w:rsid w:val="00BF0A6C"/>
    <w:rsid w:val="00C02F46"/>
    <w:rsid w:val="00C03E95"/>
    <w:rsid w:val="00C04FCF"/>
    <w:rsid w:val="00C066FD"/>
    <w:rsid w:val="00C073B9"/>
    <w:rsid w:val="00C07D65"/>
    <w:rsid w:val="00C14DDB"/>
    <w:rsid w:val="00C15D9E"/>
    <w:rsid w:val="00C208AE"/>
    <w:rsid w:val="00C20D4A"/>
    <w:rsid w:val="00C354CB"/>
    <w:rsid w:val="00C37411"/>
    <w:rsid w:val="00C50565"/>
    <w:rsid w:val="00C52AE4"/>
    <w:rsid w:val="00C53AF9"/>
    <w:rsid w:val="00C54712"/>
    <w:rsid w:val="00C56A87"/>
    <w:rsid w:val="00C60925"/>
    <w:rsid w:val="00C61017"/>
    <w:rsid w:val="00C61098"/>
    <w:rsid w:val="00C6612C"/>
    <w:rsid w:val="00C72297"/>
    <w:rsid w:val="00C74FCD"/>
    <w:rsid w:val="00C7653C"/>
    <w:rsid w:val="00C767B2"/>
    <w:rsid w:val="00C82785"/>
    <w:rsid w:val="00C92E26"/>
    <w:rsid w:val="00C95413"/>
    <w:rsid w:val="00CB196C"/>
    <w:rsid w:val="00CB7B5A"/>
    <w:rsid w:val="00CC28A1"/>
    <w:rsid w:val="00CC2949"/>
    <w:rsid w:val="00CC5A4D"/>
    <w:rsid w:val="00CD000B"/>
    <w:rsid w:val="00CD59FF"/>
    <w:rsid w:val="00CD6BF2"/>
    <w:rsid w:val="00CE0A25"/>
    <w:rsid w:val="00CE2268"/>
    <w:rsid w:val="00CE4949"/>
    <w:rsid w:val="00CF0CC5"/>
    <w:rsid w:val="00CF2170"/>
    <w:rsid w:val="00CF2DB6"/>
    <w:rsid w:val="00CF4E8D"/>
    <w:rsid w:val="00D131D3"/>
    <w:rsid w:val="00D154F7"/>
    <w:rsid w:val="00D17829"/>
    <w:rsid w:val="00D33C88"/>
    <w:rsid w:val="00D41BDF"/>
    <w:rsid w:val="00D52525"/>
    <w:rsid w:val="00D563CD"/>
    <w:rsid w:val="00D65C96"/>
    <w:rsid w:val="00D6626C"/>
    <w:rsid w:val="00D7312D"/>
    <w:rsid w:val="00D92318"/>
    <w:rsid w:val="00D92D45"/>
    <w:rsid w:val="00D96FBA"/>
    <w:rsid w:val="00D973B2"/>
    <w:rsid w:val="00DA1517"/>
    <w:rsid w:val="00DA6123"/>
    <w:rsid w:val="00DB2117"/>
    <w:rsid w:val="00DB2955"/>
    <w:rsid w:val="00DB6C57"/>
    <w:rsid w:val="00DB7527"/>
    <w:rsid w:val="00DD30F9"/>
    <w:rsid w:val="00DD3485"/>
    <w:rsid w:val="00DE0FC7"/>
    <w:rsid w:val="00DE2AA5"/>
    <w:rsid w:val="00DE38D9"/>
    <w:rsid w:val="00DE5E5E"/>
    <w:rsid w:val="00DF6DB8"/>
    <w:rsid w:val="00E02149"/>
    <w:rsid w:val="00E03342"/>
    <w:rsid w:val="00E042F6"/>
    <w:rsid w:val="00E16C2E"/>
    <w:rsid w:val="00E17991"/>
    <w:rsid w:val="00E17A01"/>
    <w:rsid w:val="00E17BD8"/>
    <w:rsid w:val="00E221EA"/>
    <w:rsid w:val="00E22D36"/>
    <w:rsid w:val="00E239E1"/>
    <w:rsid w:val="00E2576C"/>
    <w:rsid w:val="00E33E4D"/>
    <w:rsid w:val="00E8079E"/>
    <w:rsid w:val="00E81548"/>
    <w:rsid w:val="00EA213F"/>
    <w:rsid w:val="00EB0825"/>
    <w:rsid w:val="00EB5C4D"/>
    <w:rsid w:val="00EC493C"/>
    <w:rsid w:val="00EC7B9D"/>
    <w:rsid w:val="00ED1387"/>
    <w:rsid w:val="00ED62BD"/>
    <w:rsid w:val="00ED63D7"/>
    <w:rsid w:val="00EE52BD"/>
    <w:rsid w:val="00F00FE1"/>
    <w:rsid w:val="00F05FE8"/>
    <w:rsid w:val="00F11715"/>
    <w:rsid w:val="00F1469F"/>
    <w:rsid w:val="00F151E6"/>
    <w:rsid w:val="00F24AD9"/>
    <w:rsid w:val="00F25B1F"/>
    <w:rsid w:val="00F31DD2"/>
    <w:rsid w:val="00F3662D"/>
    <w:rsid w:val="00F423FD"/>
    <w:rsid w:val="00F456FD"/>
    <w:rsid w:val="00F512A6"/>
    <w:rsid w:val="00F56565"/>
    <w:rsid w:val="00F66DA2"/>
    <w:rsid w:val="00F83D44"/>
    <w:rsid w:val="00F9100A"/>
    <w:rsid w:val="00F91129"/>
    <w:rsid w:val="00F91BC5"/>
    <w:rsid w:val="00F9400F"/>
    <w:rsid w:val="00F96676"/>
    <w:rsid w:val="00FA0D0B"/>
    <w:rsid w:val="00FA403B"/>
    <w:rsid w:val="00FC3B2F"/>
    <w:rsid w:val="00FD4CAB"/>
    <w:rsid w:val="00FD558B"/>
    <w:rsid w:val="00FE1C68"/>
    <w:rsid w:val="00FE2388"/>
    <w:rsid w:val="00FE57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F495C67"/>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uiPriority w:val="99"/>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semiHidden/>
    <w:unhideWhenUsed/>
    <w:rsid w:val="004F171B"/>
    <w:pPr>
      <w:tabs>
        <w:tab w:val="center" w:pos="4677"/>
        <w:tab w:val="right" w:pos="9355"/>
      </w:tabs>
    </w:pPr>
  </w:style>
  <w:style w:type="character" w:customStyle="1" w:styleId="af3">
    <w:name w:val="Нижний колонтитул Знак"/>
    <w:basedOn w:val="a0"/>
    <w:link w:val="af2"/>
    <w:uiPriority w:val="99"/>
    <w:semiHidden/>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AP/Notice/653/Requisites" TargetMode="External"/><Relationship Id="rId13" Type="http://schemas.microsoft.com/office/2007/relationships/hdphoto" Target="media/hdphoto2.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utp.sberbank-ast.ru/Main/Notice/988/Reglament" TargetMode="External"/><Relationship Id="rId12" Type="http://schemas.openxmlformats.org/officeDocument/2006/relationships/image" Target="media/image2.png"/><Relationship Id="rId17"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hyperlink" Target="http://www.sberbank" TargetMode="External"/><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3.wdp"/><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5E94E1CEC5419EC383819D90FC27DEDA0423CDE488EDA9C53912703098EB0B4CF2FEB0CA4E47D4150D3B71B0F7I4ZCG"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2B63F9-9D40-4381-98A2-0FE8AF790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755</TotalTime>
  <Pages>33</Pages>
  <Words>8008</Words>
  <Characters>45650</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Четина Юлия Ивановна</cp:lastModifiedBy>
  <cp:revision>132</cp:revision>
  <cp:lastPrinted>2019-02-11T06:33:00Z</cp:lastPrinted>
  <dcterms:created xsi:type="dcterms:W3CDTF">2018-08-27T10:11:00Z</dcterms:created>
  <dcterms:modified xsi:type="dcterms:W3CDTF">2021-08-27T07:26:00Z</dcterms:modified>
</cp:coreProperties>
</file>