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1</w:t>
      </w:r>
    </w:p>
    <w:p w:rsidR="00053E45"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374735">
      <w:pPr>
        <w:pStyle w:val="a3"/>
        <w:spacing w:line="240" w:lineRule="exact"/>
        <w:ind w:left="5670" w:right="-544"/>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EF1DC7" w:rsidRDefault="00EF1DC7" w:rsidP="00EF1DC7">
      <w:pPr>
        <w:pStyle w:val="a3"/>
        <w:spacing w:line="240" w:lineRule="exact"/>
        <w:ind w:left="5670" w:right="-544"/>
        <w:rPr>
          <w:rFonts w:ascii="Times New Roman" w:hAnsi="Times New Roman"/>
          <w:b/>
          <w:sz w:val="24"/>
          <w:szCs w:val="24"/>
        </w:rPr>
      </w:pPr>
      <w:r>
        <w:rPr>
          <w:rFonts w:ascii="Times New Roman" w:hAnsi="Times New Roman"/>
          <w:b/>
          <w:sz w:val="24"/>
          <w:szCs w:val="24"/>
        </w:rPr>
        <w:t>от 24.12.2021 № 059-19-01-11-146</w:t>
      </w:r>
    </w:p>
    <w:p w:rsidR="00EF1DC7" w:rsidRDefault="00EF1DC7" w:rsidP="00374735">
      <w:pPr>
        <w:pStyle w:val="a3"/>
        <w:spacing w:line="240" w:lineRule="exact"/>
        <w:ind w:left="5670" w:right="-544"/>
        <w:rPr>
          <w:rFonts w:ascii="Times New Roman" w:hAnsi="Times New Roman"/>
          <w:b/>
          <w:sz w:val="24"/>
          <w:szCs w:val="24"/>
        </w:rPr>
      </w:pPr>
    </w:p>
    <w:p w:rsidR="006A2134" w:rsidRPr="00FB49EE" w:rsidRDefault="006A2134" w:rsidP="006A2134">
      <w:pPr>
        <w:pStyle w:val="a3"/>
        <w:ind w:left="4248" w:right="-545" w:firstLine="708"/>
        <w:jc w:val="center"/>
        <w:rPr>
          <w:rFonts w:ascii="Times New Roman" w:hAnsi="Times New Roman"/>
          <w:b/>
          <w:sz w:val="24"/>
          <w:szCs w:val="24"/>
        </w:rPr>
      </w:pPr>
    </w:p>
    <w:p w:rsidR="008861E9" w:rsidRDefault="008861E9" w:rsidP="00374735">
      <w:pPr>
        <w:pStyle w:val="a3"/>
        <w:spacing w:line="240" w:lineRule="exact"/>
        <w:ind w:left="5670" w:right="-544"/>
        <w:rPr>
          <w:rFonts w:ascii="Times New Roman" w:hAnsi="Times New Roman"/>
          <w:b/>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46632C">
        <w:rPr>
          <w:b/>
        </w:rPr>
        <w:t>2</w:t>
      </w:r>
      <w:r w:rsidR="009C10C8">
        <w:rPr>
          <w:b/>
        </w:rPr>
        <w:t>5</w:t>
      </w:r>
      <w:r w:rsidRPr="00B60622">
        <w:rPr>
          <w:b/>
        </w:rPr>
        <w:t>.</w:t>
      </w:r>
      <w:r w:rsidR="009C10C8">
        <w:rPr>
          <w:b/>
        </w:rPr>
        <w:t>01</w:t>
      </w:r>
      <w:r w:rsidRPr="00B60622">
        <w:rPr>
          <w:b/>
        </w:rPr>
        <w:t>.20</w:t>
      </w:r>
      <w:r w:rsidR="00E042F6">
        <w:rPr>
          <w:b/>
        </w:rPr>
        <w:t>2</w:t>
      </w:r>
      <w:r w:rsidR="009C10C8">
        <w:rPr>
          <w:b/>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Default="003569EB" w:rsidP="003569EB">
      <w:pPr>
        <w:pStyle w:val="variable"/>
        <w:jc w:val="center"/>
      </w:pPr>
    </w:p>
    <w:p w:rsidR="00EF1DC7" w:rsidRDefault="00EF1DC7" w:rsidP="003569EB">
      <w:pPr>
        <w:pStyle w:val="variable"/>
        <w:jc w:val="center"/>
      </w:pPr>
    </w:p>
    <w:p w:rsidR="00F1469F" w:rsidRDefault="00F1469F" w:rsidP="003569EB">
      <w:pPr>
        <w:pStyle w:val="variable"/>
        <w:jc w:val="center"/>
      </w:pPr>
    </w:p>
    <w:p w:rsidR="00B465B7" w:rsidRDefault="00B465B7" w:rsidP="003569EB">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F7FB0">
        <w:t>1</w:t>
      </w:r>
      <w:r w:rsidRPr="00691E73">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137777" w:rsidRPr="00137777">
        <w:rPr>
          <w:bCs/>
        </w:rPr>
        <w:t>от 24.12.2021 № 059-19-01-11-146</w:t>
      </w:r>
      <w:bookmarkStart w:id="0" w:name="_GoBack"/>
      <w:bookmarkEnd w:id="0"/>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9C10C8" w:rsidRDefault="009C10C8" w:rsidP="009C10C8">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Киоск, тип 1</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rPr>
                <w:color w:val="000000"/>
              </w:rPr>
              <w:t>Д-К-6</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rsidRPr="00532D29">
              <w:t xml:space="preserve">проспект Парковый, </w:t>
            </w:r>
            <w:r>
              <w:t>8б</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6</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Печать</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60</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rPr>
                <w:color w:val="FF0000"/>
              </w:rPr>
            </w:pPr>
            <w:r>
              <w:t>60 месяцев с даты заключения договора</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11 977,34</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rsidRPr="00537EC1">
              <w:t>11 977,34</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598,87</w:t>
            </w:r>
          </w:p>
        </w:tc>
      </w:tr>
      <w:tr w:rsidR="009C10C8" w:rsidTr="002F1B20">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C10C8" w:rsidTr="002F1B20">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C10C8" w:rsidTr="002F1B2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C10C8" w:rsidRDefault="009C10C8" w:rsidP="002F1B2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C10C8" w:rsidRDefault="009C10C8" w:rsidP="002F1B2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C10C8" w:rsidRDefault="009C10C8" w:rsidP="009C10C8">
      <w:pPr>
        <w:rPr>
          <w:b/>
        </w:rPr>
      </w:pPr>
    </w:p>
    <w:p w:rsidR="009C10C8" w:rsidRPr="0059528D" w:rsidRDefault="009C10C8" w:rsidP="009C10C8">
      <w:pPr>
        <w:rPr>
          <w:b/>
          <w:lang w:val="en-US"/>
        </w:rPr>
      </w:pPr>
      <w:r>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Павильон, тип 1</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rPr>
                <w:color w:val="000000"/>
              </w:rPr>
              <w:t>К-П-75</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rsidRPr="00B34959">
              <w:t xml:space="preserve">ул. </w:t>
            </w:r>
            <w:r>
              <w:t>Маршала Рыбалко, 89</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30</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Непродовольственные товары</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60</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rPr>
                <w:color w:val="FF0000"/>
              </w:rPr>
            </w:pPr>
            <w:r>
              <w:t>60 месяцев с даты заключения договора</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38 783,89</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rsidRPr="00537EC1">
              <w:t>38 783,89</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1 939,19</w:t>
            </w:r>
          </w:p>
        </w:tc>
      </w:tr>
      <w:tr w:rsidR="009C10C8" w:rsidTr="002F1B20">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C10C8" w:rsidTr="002F1B20">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C10C8" w:rsidTr="002F1B2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C10C8" w:rsidRDefault="009C10C8" w:rsidP="002F1B2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C10C8" w:rsidRDefault="009C10C8" w:rsidP="002F1B2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C10C8" w:rsidRDefault="009C10C8" w:rsidP="009C10C8">
      <w:pPr>
        <w:rPr>
          <w:b/>
        </w:rPr>
      </w:pPr>
    </w:p>
    <w:p w:rsidR="009C10C8" w:rsidRDefault="009C10C8" w:rsidP="009C10C8">
      <w:pPr>
        <w:rPr>
          <w:b/>
        </w:rPr>
      </w:pPr>
    </w:p>
    <w:p w:rsidR="009C10C8" w:rsidRDefault="009C10C8" w:rsidP="009C10C8">
      <w:pPr>
        <w:rPr>
          <w:b/>
        </w:rPr>
      </w:pPr>
      <w:r>
        <w:rPr>
          <w:b/>
        </w:rPr>
        <w:lastRenderedPageBreak/>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Киоск, тип 3</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rPr>
                <w:color w:val="000000"/>
              </w:rPr>
              <w:t>М-К-116</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ул. Гашкова, 19</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9</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Мясо и мясная продукция</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60</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rPr>
                <w:color w:val="FF0000"/>
              </w:rPr>
            </w:pPr>
            <w:r>
              <w:t>60 месяцев с даты заключения договора</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13 325,86</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rsidRPr="00537EC1">
              <w:t>13 325,86</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666,29</w:t>
            </w:r>
          </w:p>
        </w:tc>
      </w:tr>
      <w:tr w:rsidR="009C10C8" w:rsidTr="002F1B20">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C10C8" w:rsidTr="002F1B20">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C10C8" w:rsidTr="002F1B2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C10C8" w:rsidRDefault="009C10C8" w:rsidP="002F1B2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C10C8" w:rsidRDefault="009C10C8" w:rsidP="002F1B2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C10C8" w:rsidRDefault="009C10C8" w:rsidP="009C10C8">
      <w:pPr>
        <w:rPr>
          <w:b/>
        </w:rPr>
      </w:pPr>
    </w:p>
    <w:p w:rsidR="009C10C8" w:rsidRDefault="009C10C8" w:rsidP="009C10C8">
      <w:pPr>
        <w:rPr>
          <w:b/>
        </w:rPr>
      </w:pPr>
    </w:p>
    <w:p w:rsidR="009C10C8" w:rsidRDefault="009C10C8" w:rsidP="009C10C8">
      <w:pPr>
        <w:rPr>
          <w:b/>
        </w:rPr>
      </w:pPr>
      <w:r>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Киоск, тип 3</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rPr>
                <w:color w:val="000000"/>
              </w:rPr>
              <w:t>М-К-93</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rsidRPr="00336F8E">
              <w:t xml:space="preserve">ул. </w:t>
            </w:r>
            <w:r>
              <w:t>Аркадия Гайдара, 13В</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9</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Молоко и молочная продукция</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60</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rPr>
                <w:color w:val="FF0000"/>
              </w:rPr>
            </w:pPr>
            <w:r>
              <w:t>60 месяцев с даты заключения договора</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16 951,65</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rsidRPr="00537EC1">
              <w:t>16 951,65</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847,58</w:t>
            </w:r>
          </w:p>
        </w:tc>
      </w:tr>
      <w:tr w:rsidR="009C10C8" w:rsidTr="002F1B20">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C10C8" w:rsidTr="002F1B20">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C10C8" w:rsidTr="002F1B2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C10C8" w:rsidRDefault="009C10C8" w:rsidP="002F1B2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C10C8" w:rsidRDefault="009C10C8" w:rsidP="002F1B2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C10C8" w:rsidRDefault="009C10C8" w:rsidP="009C10C8">
      <w:pPr>
        <w:rPr>
          <w:b/>
        </w:rPr>
      </w:pPr>
    </w:p>
    <w:p w:rsidR="009C10C8" w:rsidRDefault="009C10C8" w:rsidP="009C10C8">
      <w:pPr>
        <w:rPr>
          <w:b/>
        </w:rPr>
      </w:pPr>
    </w:p>
    <w:p w:rsidR="009C10C8" w:rsidRDefault="009C10C8" w:rsidP="009C10C8">
      <w:pPr>
        <w:rPr>
          <w:b/>
        </w:rPr>
      </w:pPr>
      <w:r>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Киоск, тип 3</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rPr>
                <w:color w:val="000000"/>
              </w:rPr>
              <w:t>О-К-76</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rsidRPr="00336F8E">
              <w:t xml:space="preserve">ул. </w:t>
            </w:r>
            <w:r>
              <w:t>Александра Пархоменко, 8</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9</w:t>
            </w:r>
          </w:p>
        </w:tc>
      </w:tr>
      <w:tr w:rsidR="009C10C8" w:rsidTr="002F1B20">
        <w:trPr>
          <w:trHeight w:val="22"/>
        </w:trPr>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Овощи и фрукты</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pPr>
            <w:r>
              <w:t>60</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spacing w:line="256" w:lineRule="auto"/>
              <w:rPr>
                <w:color w:val="FF0000"/>
              </w:rPr>
            </w:pPr>
            <w:r>
              <w:t>60 месяцев с даты заключения договора</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17 447,78</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17 447,78</w:t>
            </w:r>
          </w:p>
        </w:tc>
      </w:tr>
      <w:tr w:rsidR="009C10C8" w:rsidTr="002F1B20">
        <w:tc>
          <w:tcPr>
            <w:tcW w:w="5637" w:type="dxa"/>
            <w:tcBorders>
              <w:top w:val="single" w:sz="4" w:space="0" w:color="auto"/>
              <w:left w:val="single" w:sz="4" w:space="0" w:color="auto"/>
              <w:bottom w:val="single" w:sz="4" w:space="0" w:color="auto"/>
              <w:right w:val="single" w:sz="4" w:space="0" w:color="auto"/>
            </w:tcBorders>
            <w:hideMark/>
          </w:tcPr>
          <w:p w:rsidR="009C10C8" w:rsidRDefault="009C10C8" w:rsidP="002F1B20">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872,39</w:t>
            </w:r>
          </w:p>
        </w:tc>
      </w:tr>
      <w:tr w:rsidR="009C10C8" w:rsidTr="002F1B20">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C10C8" w:rsidTr="002F1B20">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C10C8" w:rsidTr="002F1B20">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C10C8" w:rsidRDefault="009C10C8" w:rsidP="002F1B20">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C10C8" w:rsidRDefault="009C10C8" w:rsidP="002F1B2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C10C8" w:rsidRDefault="009C10C8" w:rsidP="002F1B2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C10C8" w:rsidRDefault="009C10C8" w:rsidP="002F1B20">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C10C8" w:rsidRDefault="009C10C8" w:rsidP="009C10C8">
      <w:pPr>
        <w:rPr>
          <w:b/>
        </w:rPr>
      </w:pPr>
    </w:p>
    <w:p w:rsidR="009C10C8" w:rsidRDefault="009C10C8" w:rsidP="009C10C8">
      <w:pPr>
        <w:rPr>
          <w:b/>
        </w:rPr>
      </w:pPr>
    </w:p>
    <w:p w:rsidR="00C208AE" w:rsidRDefault="00C208AE" w:rsidP="00C208AE">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tabs>
          <w:tab w:val="center" w:pos="567"/>
        </w:tabs>
        <w:spacing w:line="276" w:lineRule="auto"/>
        <w:ind w:left="-567" w:firstLine="567"/>
        <w:jc w:val="center"/>
        <w:outlineLvl w:val="0"/>
        <w:rPr>
          <w:b/>
          <w:bCs/>
        </w:rPr>
      </w:pPr>
    </w:p>
    <w:p w:rsidR="00C208AE" w:rsidRPr="00177DC1" w:rsidRDefault="00C208AE" w:rsidP="00C208AE">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9C10C8" w:rsidRPr="00A25D54" w:rsidRDefault="009C10C8" w:rsidP="009C10C8">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27</w:t>
      </w:r>
      <w:r w:rsidRPr="00A25D54">
        <w:rPr>
          <w:rFonts w:eastAsia="Courier New"/>
          <w:lang w:bidi="ru-RU"/>
        </w:rPr>
        <w:t>.</w:t>
      </w:r>
      <w:r>
        <w:rPr>
          <w:rFonts w:eastAsia="Courier New"/>
          <w:lang w:bidi="ru-RU"/>
        </w:rPr>
        <w:t>12</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9C10C8" w:rsidRPr="00A25D54" w:rsidRDefault="009C10C8" w:rsidP="009C10C8">
      <w:pPr>
        <w:widowControl w:val="0"/>
        <w:ind w:left="-567" w:firstLine="709"/>
        <w:jc w:val="both"/>
        <w:rPr>
          <w:rFonts w:eastAsia="Courier New"/>
          <w:lang w:bidi="ru-RU"/>
        </w:rPr>
      </w:pPr>
    </w:p>
    <w:p w:rsidR="009C10C8" w:rsidRPr="00A25D54" w:rsidRDefault="009C10C8" w:rsidP="009C10C8">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Pr>
          <w:rFonts w:eastAsia="Courier New"/>
          <w:lang w:bidi="ru-RU"/>
        </w:rPr>
        <w:t>21</w:t>
      </w:r>
      <w:r w:rsidRPr="00141F4A">
        <w:rPr>
          <w:rFonts w:eastAsia="Courier New"/>
          <w:lang w:bidi="ru-RU"/>
        </w:rPr>
        <w:t>.</w:t>
      </w:r>
      <w:r>
        <w:rPr>
          <w:rFonts w:eastAsia="Courier New"/>
          <w:lang w:bidi="ru-RU"/>
        </w:rPr>
        <w:t>01</w:t>
      </w:r>
      <w:r w:rsidRPr="00A25D54">
        <w:rPr>
          <w:rFonts w:eastAsia="Courier New"/>
          <w:lang w:bidi="ru-RU"/>
        </w:rPr>
        <w:t>.20</w:t>
      </w:r>
      <w:r>
        <w:rPr>
          <w:rFonts w:eastAsia="Courier New"/>
          <w:lang w:bidi="ru-RU"/>
        </w:rPr>
        <w:t>22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9C10C8" w:rsidRPr="00A25D54" w:rsidRDefault="009C10C8" w:rsidP="009C10C8">
      <w:pPr>
        <w:widowControl w:val="0"/>
        <w:ind w:left="-567" w:firstLine="709"/>
        <w:jc w:val="both"/>
        <w:rPr>
          <w:rFonts w:eastAsia="Courier New"/>
          <w:b/>
          <w:lang w:bidi="ru-RU"/>
        </w:rPr>
      </w:pPr>
    </w:p>
    <w:p w:rsidR="009C10C8" w:rsidRPr="00A25D54" w:rsidRDefault="009C10C8" w:rsidP="009C10C8">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24</w:t>
      </w:r>
      <w:r w:rsidRPr="00427D11">
        <w:rPr>
          <w:rFonts w:eastAsia="Courier New"/>
          <w:lang w:bidi="ru-RU"/>
        </w:rPr>
        <w:t>.</w:t>
      </w:r>
      <w:r>
        <w:rPr>
          <w:rFonts w:eastAsia="Courier New"/>
          <w:lang w:bidi="ru-RU"/>
        </w:rPr>
        <w:t>01</w:t>
      </w:r>
      <w:r w:rsidRPr="00A25D54">
        <w:rPr>
          <w:rFonts w:eastAsia="Courier New"/>
          <w:lang w:bidi="ru-RU"/>
        </w:rPr>
        <w:t>.20</w:t>
      </w:r>
      <w:r>
        <w:rPr>
          <w:rFonts w:eastAsia="Courier New"/>
          <w:lang w:bidi="ru-RU"/>
        </w:rPr>
        <w:t>22</w:t>
      </w:r>
      <w:r w:rsidRPr="00A25D54">
        <w:rPr>
          <w:rFonts w:eastAsia="Courier New"/>
          <w:lang w:bidi="ru-RU"/>
        </w:rPr>
        <w:t xml:space="preserve">. </w:t>
      </w:r>
    </w:p>
    <w:p w:rsidR="009C10C8" w:rsidRPr="00A25D54" w:rsidRDefault="009C10C8" w:rsidP="009C10C8">
      <w:pPr>
        <w:widowControl w:val="0"/>
        <w:ind w:left="-567" w:firstLine="709"/>
        <w:jc w:val="both"/>
        <w:rPr>
          <w:rFonts w:eastAsia="Courier New"/>
          <w:lang w:bidi="ru-RU"/>
        </w:rPr>
      </w:pPr>
    </w:p>
    <w:p w:rsidR="009C10C8" w:rsidRPr="00A25D54" w:rsidRDefault="009C10C8" w:rsidP="009C10C8">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25</w:t>
      </w:r>
      <w:r w:rsidRPr="00A25D54">
        <w:rPr>
          <w:rFonts w:eastAsia="Courier New"/>
          <w:lang w:bidi="ru-RU"/>
        </w:rPr>
        <w:t>.</w:t>
      </w:r>
      <w:r>
        <w:rPr>
          <w:rFonts w:eastAsia="Courier New"/>
          <w:lang w:bidi="ru-RU"/>
        </w:rPr>
        <w:t>01</w:t>
      </w:r>
      <w:r w:rsidRPr="00A25D54">
        <w:rPr>
          <w:rFonts w:eastAsia="Courier New"/>
          <w:lang w:bidi="ru-RU"/>
        </w:rPr>
        <w:t>.20</w:t>
      </w:r>
      <w:r>
        <w:rPr>
          <w:rFonts w:eastAsia="Courier New"/>
          <w:lang w:bidi="ru-RU"/>
        </w:rPr>
        <w:t>22</w:t>
      </w:r>
      <w:r w:rsidRPr="00A25D54">
        <w:rPr>
          <w:rFonts w:eastAsia="Courier New"/>
          <w:lang w:bidi="ru-RU"/>
        </w:rPr>
        <w:t xml:space="preserve"> в 09:00 по местному времени (07:00 МСК). </w:t>
      </w:r>
    </w:p>
    <w:p w:rsidR="009C10C8" w:rsidRPr="00A25D54" w:rsidRDefault="009C10C8" w:rsidP="009C10C8">
      <w:pPr>
        <w:widowControl w:val="0"/>
        <w:ind w:left="-567" w:firstLine="709"/>
        <w:jc w:val="both"/>
        <w:rPr>
          <w:b/>
        </w:rPr>
      </w:pPr>
    </w:p>
    <w:p w:rsidR="009C10C8" w:rsidRPr="00423111" w:rsidRDefault="009C10C8" w:rsidP="009C10C8">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486865">
        <w:rPr>
          <w:rFonts w:ascii="Times New Roman" w:eastAsiaTheme="majorEastAsia" w:hAnsi="Times New Roman" w:cs="Times New Roman"/>
          <w:bCs/>
          <w:sz w:val="24"/>
          <w:szCs w:val="24"/>
          <w:lang w:eastAsia="ru-RU" w:bidi="ru-RU"/>
        </w:rPr>
        <w:t>2</w:t>
      </w:r>
      <w:r w:rsidR="009C10C8">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w:t>
      </w:r>
      <w:r w:rsidR="009C10C8">
        <w:rPr>
          <w:rFonts w:ascii="Times New Roman" w:eastAsiaTheme="majorEastAsia" w:hAnsi="Times New Roman" w:cs="Times New Roman"/>
          <w:bCs/>
          <w:sz w:val="24"/>
          <w:szCs w:val="24"/>
          <w:lang w:eastAsia="ru-RU" w:bidi="ru-RU"/>
        </w:rPr>
        <w:t>12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9C10C8">
        <w:rPr>
          <w:rFonts w:ascii="Times New Roman" w:eastAsiaTheme="majorEastAsia" w:hAnsi="Times New Roman" w:cs="Times New Roman"/>
          <w:bCs/>
          <w:sz w:val="24"/>
          <w:szCs w:val="24"/>
          <w:lang w:eastAsia="ru-RU" w:bidi="ru-RU"/>
        </w:rPr>
        <w:t>21</w:t>
      </w:r>
      <w:r w:rsidR="001F6BAC">
        <w:rPr>
          <w:rFonts w:ascii="Times New Roman" w:eastAsiaTheme="majorEastAsia" w:hAnsi="Times New Roman" w:cs="Times New Roman"/>
          <w:bCs/>
          <w:sz w:val="24"/>
          <w:szCs w:val="24"/>
          <w:lang w:eastAsia="ru-RU" w:bidi="ru-RU"/>
        </w:rPr>
        <w:t>.</w:t>
      </w:r>
      <w:r w:rsidR="009C10C8">
        <w:rPr>
          <w:rFonts w:ascii="Times New Roman" w:eastAsiaTheme="majorEastAsia" w:hAnsi="Times New Roman" w:cs="Times New Roman"/>
          <w:bCs/>
          <w:sz w:val="24"/>
          <w:szCs w:val="24"/>
          <w:lang w:eastAsia="ru-RU" w:bidi="ru-RU"/>
        </w:rPr>
        <w:t>01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9C10C8">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46632C">
        <w:rPr>
          <w:b/>
        </w:rPr>
        <w:t>2</w:t>
      </w:r>
      <w:r w:rsidR="009C10C8">
        <w:rPr>
          <w:b/>
        </w:rPr>
        <w:t>5</w:t>
      </w:r>
      <w:r w:rsidRPr="00805CF1">
        <w:rPr>
          <w:b/>
        </w:rPr>
        <w:t>.</w:t>
      </w:r>
      <w:r w:rsidR="009C10C8">
        <w:rPr>
          <w:b/>
        </w:rPr>
        <w:t>01</w:t>
      </w:r>
      <w:r w:rsidRPr="00805CF1">
        <w:rPr>
          <w:b/>
        </w:rPr>
        <w:t>.20</w:t>
      </w:r>
      <w:r w:rsidR="00E042F6">
        <w:rPr>
          <w:b/>
        </w:rPr>
        <w:t>2</w:t>
      </w:r>
      <w:r w:rsidR="009C10C8">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486865">
        <w:rPr>
          <w:bCs/>
          <w:snapToGrid w:val="0"/>
          <w:lang w:bidi="ru-RU"/>
        </w:rPr>
        <w:t>2</w:t>
      </w:r>
      <w:r w:rsidR="009C10C8">
        <w:rPr>
          <w:bCs/>
          <w:snapToGrid w:val="0"/>
          <w:lang w:bidi="ru-RU"/>
        </w:rPr>
        <w:t>7</w:t>
      </w:r>
      <w:r w:rsidR="003D084A" w:rsidRPr="003D084A">
        <w:rPr>
          <w:bCs/>
          <w:snapToGrid w:val="0"/>
          <w:lang w:bidi="ru-RU"/>
        </w:rPr>
        <w:t>.</w:t>
      </w:r>
      <w:r w:rsidR="00486865">
        <w:rPr>
          <w:bCs/>
          <w:snapToGrid w:val="0"/>
          <w:lang w:bidi="ru-RU"/>
        </w:rPr>
        <w:t>1</w:t>
      </w:r>
      <w:r w:rsidR="009C10C8">
        <w:rPr>
          <w:bCs/>
          <w:snapToGrid w:val="0"/>
          <w:lang w:bidi="ru-RU"/>
        </w:rPr>
        <w:t>2</w:t>
      </w:r>
      <w:r w:rsidR="003D084A" w:rsidRPr="003D084A">
        <w:rPr>
          <w:bCs/>
          <w:snapToGrid w:val="0"/>
          <w:lang w:bidi="ru-RU"/>
        </w:rPr>
        <w:t>.20</w:t>
      </w:r>
      <w:r w:rsidR="00E042F6">
        <w:rPr>
          <w:bCs/>
          <w:snapToGrid w:val="0"/>
          <w:lang w:bidi="ru-RU"/>
        </w:rPr>
        <w:t>2</w:t>
      </w:r>
      <w:r w:rsidR="002D6BAB">
        <w:rPr>
          <w:bCs/>
          <w:snapToGrid w:val="0"/>
          <w:lang w:bidi="ru-RU"/>
        </w:rPr>
        <w:t>1</w:t>
      </w:r>
      <w:r w:rsidR="003D084A" w:rsidRPr="003D084A">
        <w:rPr>
          <w:bCs/>
          <w:snapToGrid w:val="0"/>
          <w:lang w:bidi="ru-RU"/>
        </w:rPr>
        <w:t xml:space="preserve"> по </w:t>
      </w:r>
      <w:r w:rsidR="009C10C8">
        <w:rPr>
          <w:bCs/>
          <w:snapToGrid w:val="0"/>
          <w:lang w:bidi="ru-RU"/>
        </w:rPr>
        <w:t>21</w:t>
      </w:r>
      <w:r w:rsidR="003D084A" w:rsidRPr="003D084A">
        <w:rPr>
          <w:bCs/>
          <w:snapToGrid w:val="0"/>
          <w:lang w:bidi="ru-RU"/>
        </w:rPr>
        <w:t>.</w:t>
      </w:r>
      <w:r w:rsidR="009C10C8">
        <w:rPr>
          <w:bCs/>
          <w:snapToGrid w:val="0"/>
          <w:lang w:bidi="ru-RU"/>
        </w:rPr>
        <w:t>01</w:t>
      </w:r>
      <w:r w:rsidR="003D084A" w:rsidRPr="003D084A">
        <w:rPr>
          <w:bCs/>
          <w:snapToGrid w:val="0"/>
          <w:lang w:bidi="ru-RU"/>
        </w:rPr>
        <w:t>.20</w:t>
      </w:r>
      <w:r w:rsidR="00E042F6">
        <w:rPr>
          <w:bCs/>
          <w:snapToGrid w:val="0"/>
          <w:lang w:bidi="ru-RU"/>
        </w:rPr>
        <w:t>2</w:t>
      </w:r>
      <w:r w:rsidR="009C10C8">
        <w:rPr>
          <w:bCs/>
          <w:snapToGrid w:val="0"/>
          <w:lang w:bidi="ru-RU"/>
        </w:rPr>
        <w:t>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501493" w:rsidRDefault="00501493" w:rsidP="002F47F8">
      <w:pPr>
        <w:jc w:val="center"/>
        <w:rPr>
          <w:b/>
          <w:bCs/>
        </w:rPr>
      </w:pP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9C10C8" w:rsidRDefault="009C10C8" w:rsidP="00E2576C">
      <w:pPr>
        <w:pStyle w:val="a7"/>
        <w:tabs>
          <w:tab w:val="left" w:pos="6804"/>
        </w:tabs>
        <w:spacing w:after="0"/>
        <w:rPr>
          <w:b/>
          <w:lang w:val="ru-RU"/>
        </w:rPr>
      </w:pPr>
    </w:p>
    <w:p w:rsidR="009C10C8" w:rsidRDefault="009C10C8" w:rsidP="00E2576C">
      <w:pPr>
        <w:pStyle w:val="a7"/>
        <w:tabs>
          <w:tab w:val="left" w:pos="6804"/>
        </w:tabs>
        <w:spacing w:after="0"/>
        <w:rPr>
          <w:b/>
          <w:lang w:val="ru-RU"/>
        </w:rPr>
      </w:pPr>
    </w:p>
    <w:p w:rsidR="009C10C8" w:rsidRDefault="009C10C8" w:rsidP="00E2576C">
      <w:pPr>
        <w:pStyle w:val="a7"/>
        <w:tabs>
          <w:tab w:val="left" w:pos="6804"/>
        </w:tabs>
        <w:spacing w:after="0"/>
        <w:rPr>
          <w:b/>
          <w:lang w:val="ru-RU"/>
        </w:rPr>
      </w:pPr>
    </w:p>
    <w:p w:rsidR="009C10C8" w:rsidRDefault="009C10C8" w:rsidP="00E2576C">
      <w:pPr>
        <w:pStyle w:val="a7"/>
        <w:tabs>
          <w:tab w:val="left" w:pos="6804"/>
        </w:tabs>
        <w:spacing w:after="0"/>
        <w:rPr>
          <w:b/>
          <w:lang w:val="ru-RU"/>
        </w:rPr>
      </w:pPr>
    </w:p>
    <w:p w:rsidR="009C10C8" w:rsidRDefault="009C10C8" w:rsidP="00E2576C">
      <w:pPr>
        <w:pStyle w:val="a7"/>
        <w:tabs>
          <w:tab w:val="left" w:pos="6804"/>
        </w:tabs>
        <w:spacing w:after="0"/>
        <w:rPr>
          <w:b/>
          <w:lang w:val="ru-RU"/>
        </w:rPr>
      </w:pPr>
    </w:p>
    <w:p w:rsidR="009C10C8" w:rsidRDefault="009C10C8" w:rsidP="00E2576C">
      <w:pPr>
        <w:pStyle w:val="a7"/>
        <w:tabs>
          <w:tab w:val="left" w:pos="6804"/>
        </w:tabs>
        <w:spacing w:after="0"/>
        <w:rPr>
          <w:b/>
          <w:lang w:val="ru-RU"/>
        </w:rPr>
      </w:pPr>
    </w:p>
    <w:p w:rsidR="009C10C8" w:rsidRDefault="009C10C8" w:rsidP="00E2576C">
      <w:pPr>
        <w:pStyle w:val="a7"/>
        <w:tabs>
          <w:tab w:val="left" w:pos="6804"/>
        </w:tabs>
        <w:spacing w:after="0"/>
        <w:rPr>
          <w:b/>
          <w:lang w:val="ru-RU"/>
        </w:rPr>
      </w:pPr>
    </w:p>
    <w:p w:rsidR="009C10C8" w:rsidRDefault="009C10C8"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501493" w:rsidRDefault="00501493" w:rsidP="00E2576C">
      <w:pPr>
        <w:pStyle w:val="a7"/>
        <w:tabs>
          <w:tab w:val="left" w:pos="6804"/>
        </w:tabs>
        <w:spacing w:after="0"/>
        <w:rPr>
          <w:b/>
          <w:lang w:val="ru-RU"/>
        </w:rPr>
      </w:pPr>
    </w:p>
    <w:p w:rsidR="002D6BAB" w:rsidRDefault="00E042F6" w:rsidP="00E2576C">
      <w:pPr>
        <w:pStyle w:val="a7"/>
        <w:tabs>
          <w:tab w:val="left" w:pos="6804"/>
        </w:tabs>
        <w:spacing w:after="0"/>
        <w:rPr>
          <w:b/>
          <w:lang w:val="ru-RU"/>
        </w:rPr>
      </w:pPr>
      <w:r>
        <w:rPr>
          <w:b/>
          <w:lang w:val="ru-RU"/>
        </w:rPr>
        <w:t xml:space="preserve">                                                    </w:t>
      </w:r>
    </w:p>
    <w:p w:rsidR="008B1701" w:rsidRPr="000878F6" w:rsidRDefault="002D6BAB" w:rsidP="00B465B7">
      <w:pPr>
        <w:pStyle w:val="a7"/>
        <w:tabs>
          <w:tab w:val="left" w:pos="6804"/>
        </w:tabs>
        <w:spacing w:after="0" w:line="240" w:lineRule="exact"/>
        <w:ind w:left="5670"/>
        <w:rPr>
          <w:b/>
        </w:rPr>
      </w:pPr>
      <w:r>
        <w:rPr>
          <w:b/>
          <w:lang w:val="ru-RU"/>
        </w:rPr>
        <w:lastRenderedPageBreak/>
        <w:t xml:space="preserve">                                                                                                  </w:t>
      </w:r>
      <w:r w:rsidR="008B1701" w:rsidRPr="000878F6">
        <w:rPr>
          <w:b/>
        </w:rPr>
        <w:t>Приложение 1</w:t>
      </w:r>
    </w:p>
    <w:p w:rsidR="008B1701" w:rsidRPr="00DB33A8" w:rsidRDefault="008B1701" w:rsidP="00B465B7">
      <w:pPr>
        <w:pStyle w:val="a3"/>
        <w:tabs>
          <w:tab w:val="left" w:pos="6521"/>
          <w:tab w:val="left" w:pos="6804"/>
        </w:tabs>
        <w:spacing w:line="240" w:lineRule="exact"/>
        <w:ind w:left="5670" w:right="-545"/>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46632C">
        <w:rPr>
          <w:bCs/>
        </w:rPr>
        <w:t>2</w:t>
      </w:r>
      <w:r w:rsidR="009C10C8">
        <w:rPr>
          <w:bCs/>
        </w:rPr>
        <w:t>5</w:t>
      </w:r>
      <w:r w:rsidR="00884604" w:rsidRPr="000878F6">
        <w:rPr>
          <w:bCs/>
        </w:rPr>
        <w:t>.</w:t>
      </w:r>
      <w:r w:rsidR="009C10C8">
        <w:rPr>
          <w:bCs/>
        </w:rPr>
        <w:t>01</w:t>
      </w:r>
      <w:r w:rsidR="00897FF3">
        <w:rPr>
          <w:bCs/>
        </w:rPr>
        <w:t>.20</w:t>
      </w:r>
      <w:r w:rsidR="00E042F6">
        <w:rPr>
          <w:bCs/>
        </w:rPr>
        <w:t>2</w:t>
      </w:r>
      <w:r w:rsidR="009C10C8">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9C10C8" w:rsidRDefault="009C10C8"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lastRenderedPageBreak/>
        <w:t>Приложение 2</w:t>
      </w:r>
    </w:p>
    <w:p w:rsidR="008B1701" w:rsidRDefault="008B1701" w:rsidP="00B465B7">
      <w:pPr>
        <w:pStyle w:val="a3"/>
        <w:spacing w:line="240" w:lineRule="exact"/>
        <w:ind w:left="5670" w:right="-544"/>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C208AE" w:rsidRPr="00374735" w:rsidRDefault="00C208AE" w:rsidP="00C208AE">
      <w:pPr>
        <w:pStyle w:val="ConsPlusNormal"/>
        <w:jc w:val="center"/>
        <w:rPr>
          <w:rFonts w:ascii="Times New Roman" w:hAnsi="Times New Roman" w:cs="Times New Roman"/>
          <w:sz w:val="24"/>
          <w:szCs w:val="24"/>
        </w:rPr>
      </w:pPr>
      <w:bookmarkStart w:id="1" w:name="P46"/>
      <w:bookmarkEnd w:id="1"/>
      <w:r w:rsidRPr="00374735">
        <w:rPr>
          <w:rFonts w:ascii="Times New Roman" w:hAnsi="Times New Roman" w:cs="Times New Roman"/>
          <w:sz w:val="24"/>
          <w:szCs w:val="24"/>
        </w:rPr>
        <w:t xml:space="preserve">ДОГОВОР № </w:t>
      </w:r>
    </w:p>
    <w:p w:rsidR="00C208AE" w:rsidRPr="00374735" w:rsidRDefault="00C208AE" w:rsidP="00C208AE">
      <w:pPr>
        <w:pStyle w:val="ConsPlusNormal"/>
        <w:jc w:val="center"/>
        <w:rPr>
          <w:rFonts w:ascii="Times New Roman" w:hAnsi="Times New Roman" w:cs="Times New Roman"/>
          <w:sz w:val="24"/>
          <w:szCs w:val="24"/>
        </w:rPr>
      </w:pPr>
      <w:r w:rsidRPr="00374735">
        <w:rPr>
          <w:rFonts w:ascii="Times New Roman" w:hAnsi="Times New Roman" w:cs="Times New Roman"/>
          <w:sz w:val="24"/>
          <w:szCs w:val="24"/>
        </w:rPr>
        <w:t>на размещение нестационарного торгового объекта</w:t>
      </w:r>
    </w:p>
    <w:p w:rsidR="00C208AE" w:rsidRPr="00374735" w:rsidRDefault="00C208AE" w:rsidP="00C208AE">
      <w:pPr>
        <w:pStyle w:val="ConsPlusNormal"/>
        <w:jc w:val="both"/>
        <w:rPr>
          <w:rFonts w:ascii="Times New Roman" w:hAnsi="Times New Roman" w:cs="Times New Roman"/>
          <w:sz w:val="24"/>
          <w:szCs w:val="24"/>
        </w:rPr>
      </w:pPr>
    </w:p>
    <w:p w:rsidR="00C208AE" w:rsidRPr="00374735" w:rsidRDefault="00C208AE" w:rsidP="00C208AE">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г. Пермь        </w:t>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t xml:space="preserve">                                </w:t>
      </w:r>
      <w:r w:rsidR="00374735">
        <w:rPr>
          <w:rFonts w:ascii="Times New Roman" w:hAnsi="Times New Roman" w:cs="Times New Roman"/>
          <w:sz w:val="24"/>
          <w:szCs w:val="24"/>
        </w:rPr>
        <w:t xml:space="preserve">                 </w:t>
      </w:r>
      <w:r w:rsidRPr="00374735">
        <w:rPr>
          <w:rFonts w:ascii="Times New Roman" w:hAnsi="Times New Roman" w:cs="Times New Roman"/>
          <w:sz w:val="24"/>
          <w:szCs w:val="24"/>
        </w:rPr>
        <w:t xml:space="preserve">______  </w:t>
      </w:r>
    </w:p>
    <w:p w:rsidR="00C208AE" w:rsidRPr="00374735" w:rsidRDefault="00C208AE" w:rsidP="00C208AE">
      <w:pPr>
        <w:pStyle w:val="ConsPlusNonformat"/>
        <w:jc w:val="both"/>
        <w:rPr>
          <w:rFonts w:ascii="Times New Roman" w:hAnsi="Times New Roman" w:cs="Times New Roman"/>
          <w:sz w:val="24"/>
          <w:szCs w:val="24"/>
        </w:rPr>
      </w:pPr>
    </w:p>
    <w:p w:rsidR="00501493" w:rsidRPr="00374735" w:rsidRDefault="00501493" w:rsidP="00501493">
      <w:pPr>
        <w:pStyle w:val="ConsPlusNonformat"/>
        <w:ind w:firstLine="851"/>
        <w:jc w:val="both"/>
        <w:rPr>
          <w:rFonts w:ascii="Times New Roman" w:hAnsi="Times New Roman" w:cs="Times New Roman"/>
          <w:sz w:val="24"/>
          <w:szCs w:val="24"/>
        </w:rPr>
      </w:pPr>
      <w:r w:rsidRPr="00374735">
        <w:rPr>
          <w:rFonts w:ascii="Times New Roman" w:hAnsi="Times New Roman" w:cs="Times New Roman"/>
          <w:sz w:val="24"/>
          <w:szCs w:val="24"/>
        </w:rPr>
        <w:t>Департамент экономики и промышленной политики администрации города Перми, именуемый в дальнейшем Департамент,</w:t>
      </w:r>
      <w:r w:rsidRPr="00374735">
        <w:rPr>
          <w:sz w:val="24"/>
          <w:szCs w:val="24"/>
        </w:rPr>
        <w:t xml:space="preserve"> </w:t>
      </w:r>
      <w:r w:rsidRPr="00374735">
        <w:rPr>
          <w:rFonts w:ascii="Times New Roman" w:hAnsi="Times New Roman" w:cs="Times New Roman"/>
          <w:sz w:val="24"/>
          <w:szCs w:val="24"/>
        </w:rPr>
        <w:t xml:space="preserve">в </w:t>
      </w:r>
      <w:proofErr w:type="gramStart"/>
      <w:r w:rsidRPr="00374735">
        <w:rPr>
          <w:rFonts w:ascii="Times New Roman" w:hAnsi="Times New Roman" w:cs="Times New Roman"/>
          <w:sz w:val="24"/>
          <w:szCs w:val="24"/>
        </w:rPr>
        <w:t>лице  _</w:t>
      </w:r>
      <w:proofErr w:type="gramEnd"/>
      <w:r w:rsidRPr="00374735">
        <w:rPr>
          <w:rFonts w:ascii="Times New Roman" w:hAnsi="Times New Roman" w:cs="Times New Roman"/>
          <w:sz w:val="24"/>
          <w:szCs w:val="24"/>
        </w:rPr>
        <w:t>_____________, с одной стороны, и ____________, именуемый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501493" w:rsidRPr="00404C08" w:rsidRDefault="00501493" w:rsidP="00501493">
      <w:pPr>
        <w:pStyle w:val="ConsPlusNormal"/>
        <w:jc w:val="center"/>
        <w:outlineLvl w:val="1"/>
        <w:rPr>
          <w:rFonts w:ascii="Times New Roman" w:hAnsi="Times New Roman" w:cs="Times New Roman"/>
          <w:sz w:val="26"/>
          <w:szCs w:val="26"/>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 Предмет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nformat"/>
        <w:ind w:firstLine="708"/>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    1.1. На основании протокола об итогах аукциона на право заключения договора на размещение нестационарного торгового объекта от ____Департамент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501493" w:rsidRPr="00374735" w:rsidRDefault="00501493" w:rsidP="00501493">
      <w:pPr>
        <w:pStyle w:val="ConsPlusNonformat"/>
        <w:rPr>
          <w:rFonts w:ascii="Times New Roman" w:hAnsi="Times New Roman" w:cs="Times New Roman"/>
          <w:sz w:val="24"/>
          <w:szCs w:val="24"/>
        </w:rPr>
      </w:pPr>
      <w:r w:rsidRPr="00374735">
        <w:rPr>
          <w:rFonts w:ascii="Times New Roman" w:hAnsi="Times New Roman" w:cs="Times New Roman"/>
          <w:sz w:val="24"/>
          <w:szCs w:val="24"/>
        </w:rPr>
        <w:t>учетный номер;</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адресные ориентиры: ул.;</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вид</w:t>
      </w:r>
      <w:proofErr w:type="gramStart"/>
      <w:r w:rsidRPr="00374735">
        <w:rPr>
          <w:rFonts w:ascii="Times New Roman" w:hAnsi="Times New Roman" w:cs="Times New Roman"/>
          <w:sz w:val="24"/>
          <w:szCs w:val="24"/>
        </w:rPr>
        <w:t>: ;</w:t>
      </w:r>
      <w:proofErr w:type="gramEnd"/>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специализация</w:t>
      </w:r>
      <w:proofErr w:type="gramStart"/>
      <w:r w:rsidRPr="00374735">
        <w:rPr>
          <w:rFonts w:ascii="Times New Roman" w:hAnsi="Times New Roman" w:cs="Times New Roman"/>
          <w:sz w:val="24"/>
          <w:szCs w:val="24"/>
        </w:rPr>
        <w:t>: ;</w:t>
      </w:r>
      <w:proofErr w:type="gramEnd"/>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площадь (кв. м): </w:t>
      </w:r>
      <w:proofErr w:type="gramStart"/>
      <w:r w:rsidRPr="00374735">
        <w:rPr>
          <w:rFonts w:ascii="Times New Roman" w:hAnsi="Times New Roman" w:cs="Times New Roman"/>
          <w:sz w:val="24"/>
          <w:szCs w:val="24"/>
        </w:rPr>
        <w:t>кв.м</w:t>
      </w:r>
      <w:proofErr w:type="gramEnd"/>
      <w:r w:rsidRPr="00374735">
        <w:rPr>
          <w:rFonts w:ascii="Times New Roman" w:hAnsi="Times New Roman" w:cs="Times New Roman"/>
          <w:sz w:val="24"/>
          <w:szCs w:val="24"/>
        </w:rPr>
        <w:t>;</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типовое архитектурное решение внешнего вида Объекта: тип 1, тип 2;</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 xml:space="preserve">Период </w:t>
      </w:r>
      <w:proofErr w:type="gramStart"/>
      <w:r w:rsidRPr="00374735">
        <w:rPr>
          <w:rFonts w:ascii="Times New Roman" w:hAnsi="Times New Roman" w:cs="Times New Roman"/>
          <w:sz w:val="24"/>
          <w:szCs w:val="24"/>
        </w:rPr>
        <w:t>размещения:  месяцев</w:t>
      </w:r>
      <w:proofErr w:type="gramEnd"/>
      <w:r w:rsidRPr="00374735">
        <w:rPr>
          <w:rFonts w:ascii="Times New Roman" w:hAnsi="Times New Roman" w:cs="Times New Roman"/>
          <w:sz w:val="24"/>
          <w:szCs w:val="24"/>
        </w:rPr>
        <w:t>.</w:t>
      </w:r>
    </w:p>
    <w:p w:rsidR="00501493" w:rsidRPr="00374735" w:rsidRDefault="00501493" w:rsidP="00501493">
      <w:pPr>
        <w:pStyle w:val="ConsPlusNonformat"/>
        <w:jc w:val="both"/>
        <w:rPr>
          <w:rFonts w:ascii="Times New Roman" w:hAnsi="Times New Roman" w:cs="Times New Roman"/>
          <w:sz w:val="24"/>
          <w:szCs w:val="24"/>
        </w:rPr>
      </w:pPr>
      <w:r w:rsidRPr="00374735">
        <w:rPr>
          <w:rFonts w:ascii="Times New Roman" w:hAnsi="Times New Roman" w:cs="Times New Roman"/>
          <w:sz w:val="24"/>
          <w:szCs w:val="24"/>
        </w:rPr>
        <w:t>Размеры объекта:</w:t>
      </w:r>
    </w:p>
    <w:p w:rsidR="00501493" w:rsidRPr="00374735" w:rsidRDefault="00501493" w:rsidP="00501493">
      <w:pPr>
        <w:pStyle w:val="ConsPlusNormal"/>
        <w:jc w:val="both"/>
        <w:rPr>
          <w:rFonts w:ascii="Times New Roman" w:hAnsi="Times New Roman" w:cs="Times New Roman"/>
          <w:sz w:val="24"/>
          <w:szCs w:val="24"/>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Длина, мм</w:t>
            </w:r>
          </w:p>
        </w:tc>
        <w:tc>
          <w:tcPr>
            <w:tcW w:w="3685" w:type="dxa"/>
          </w:tcPr>
          <w:p w:rsidR="00501493" w:rsidRPr="00374735" w:rsidRDefault="00501493" w:rsidP="00501493">
            <w:pPr>
              <w:pStyle w:val="ConsPlusNormal"/>
              <w:rPr>
                <w:rFonts w:ascii="Times New Roman" w:hAnsi="Times New Roman" w:cs="Times New Roman"/>
                <w:sz w:val="24"/>
                <w:szCs w:val="24"/>
              </w:rPr>
            </w:pPr>
            <w:r w:rsidRPr="00374735">
              <w:rPr>
                <w:rFonts w:ascii="Times New Roman" w:hAnsi="Times New Roman" w:cs="Times New Roman"/>
                <w:sz w:val="24"/>
                <w:szCs w:val="24"/>
              </w:rPr>
              <w:t>-</w:t>
            </w:r>
          </w:p>
        </w:tc>
        <w:tc>
          <w:tcPr>
            <w:tcW w:w="3261" w:type="dxa"/>
          </w:tcPr>
          <w:p w:rsidR="00501493" w:rsidRPr="00374735" w:rsidRDefault="00501493" w:rsidP="00501493">
            <w:pPr>
              <w:pStyle w:val="ConsPlusNormal"/>
              <w:ind w:right="6060"/>
              <w:rPr>
                <w:rFonts w:ascii="Times New Roman" w:hAnsi="Times New Roman" w:cs="Times New Roman"/>
                <w:sz w:val="24"/>
                <w:szCs w:val="24"/>
              </w:rPr>
            </w:pPr>
          </w:p>
        </w:tc>
      </w:tr>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Ширина, мм</w:t>
            </w:r>
          </w:p>
        </w:tc>
        <w:tc>
          <w:tcPr>
            <w:tcW w:w="3685" w:type="dxa"/>
          </w:tcPr>
          <w:p w:rsidR="00501493" w:rsidRPr="00374735" w:rsidRDefault="00501493" w:rsidP="00501493">
            <w:pPr>
              <w:pStyle w:val="ConsPlusNormal"/>
              <w:rPr>
                <w:rFonts w:ascii="Times New Roman" w:hAnsi="Times New Roman" w:cs="Times New Roman"/>
                <w:sz w:val="24"/>
                <w:szCs w:val="24"/>
              </w:rPr>
            </w:pPr>
            <w:r w:rsidRPr="00374735">
              <w:rPr>
                <w:rFonts w:ascii="Times New Roman" w:hAnsi="Times New Roman" w:cs="Times New Roman"/>
                <w:sz w:val="24"/>
                <w:szCs w:val="24"/>
              </w:rPr>
              <w:t>-</w:t>
            </w:r>
          </w:p>
        </w:tc>
        <w:tc>
          <w:tcPr>
            <w:tcW w:w="3261" w:type="dxa"/>
          </w:tcPr>
          <w:p w:rsidR="00501493" w:rsidRPr="00374735" w:rsidRDefault="00501493" w:rsidP="00501493">
            <w:pPr>
              <w:pStyle w:val="ConsPlusNormal"/>
              <w:rPr>
                <w:rFonts w:ascii="Times New Roman" w:hAnsi="Times New Roman" w:cs="Times New Roman"/>
                <w:sz w:val="24"/>
                <w:szCs w:val="24"/>
              </w:rPr>
            </w:pPr>
          </w:p>
        </w:tc>
      </w:tr>
      <w:tr w:rsidR="00501493" w:rsidRPr="00374735" w:rsidTr="00501493">
        <w:tc>
          <w:tcPr>
            <w:tcW w:w="2552" w:type="dxa"/>
          </w:tcPr>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Высота, мм</w:t>
            </w:r>
          </w:p>
        </w:tc>
        <w:tc>
          <w:tcPr>
            <w:tcW w:w="3685" w:type="dxa"/>
          </w:tcPr>
          <w:p w:rsidR="00501493" w:rsidRPr="00374735" w:rsidRDefault="00501493" w:rsidP="00501493">
            <w:pPr>
              <w:pStyle w:val="ConsPlusNormal"/>
              <w:rPr>
                <w:rFonts w:ascii="Times New Roman" w:hAnsi="Times New Roman" w:cs="Times New Roman"/>
                <w:sz w:val="24"/>
                <w:szCs w:val="24"/>
              </w:rPr>
            </w:pPr>
          </w:p>
        </w:tc>
        <w:tc>
          <w:tcPr>
            <w:tcW w:w="3261" w:type="dxa"/>
          </w:tcPr>
          <w:p w:rsidR="00501493" w:rsidRPr="00374735" w:rsidRDefault="00501493" w:rsidP="00501493">
            <w:pPr>
              <w:pStyle w:val="ConsPlusNormal"/>
              <w:rPr>
                <w:rFonts w:ascii="Times New Roman" w:hAnsi="Times New Roman" w:cs="Times New Roman"/>
                <w:sz w:val="24"/>
                <w:szCs w:val="24"/>
              </w:rPr>
            </w:pPr>
          </w:p>
        </w:tc>
      </w:tr>
    </w:tbl>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1.2. Владелец вносит плату за размещение Объекта в порядке, установленном </w:t>
      </w:r>
      <w:hyperlink w:anchor="P102" w:history="1">
        <w:r w:rsidRPr="00374735">
          <w:rPr>
            <w:rFonts w:ascii="Times New Roman" w:hAnsi="Times New Roman" w:cs="Times New Roman"/>
            <w:sz w:val="24"/>
            <w:szCs w:val="24"/>
          </w:rPr>
          <w:t>разделом 3</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II. Срок действия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bookmarkStart w:id="2" w:name="P100"/>
      <w:bookmarkEnd w:id="2"/>
      <w:r w:rsidRPr="00374735">
        <w:rPr>
          <w:rFonts w:ascii="Times New Roman" w:hAnsi="Times New Roman" w:cs="Times New Roman"/>
          <w:sz w:val="24"/>
          <w:szCs w:val="24"/>
        </w:rPr>
        <w:t>2.1. Договор вступает в силу со дня подписания Сторонами и действует до _____</w:t>
      </w:r>
      <w:proofErr w:type="gramStart"/>
      <w:r w:rsidRPr="00374735">
        <w:rPr>
          <w:rFonts w:ascii="Times New Roman" w:hAnsi="Times New Roman" w:cs="Times New Roman"/>
          <w:sz w:val="24"/>
          <w:szCs w:val="24"/>
        </w:rPr>
        <w:t>_ ,</w:t>
      </w:r>
      <w:proofErr w:type="gramEnd"/>
      <w:r w:rsidRPr="00374735">
        <w:rPr>
          <w:rFonts w:ascii="Times New Roman" w:hAnsi="Times New Roman" w:cs="Times New Roman"/>
          <w:sz w:val="24"/>
          <w:szCs w:val="24"/>
        </w:rPr>
        <w:t xml:space="preserve"> а в части исполнения обязательств по оплате и демонтажу Объекта - до их полного исполнения.</w:t>
      </w:r>
    </w:p>
    <w:p w:rsidR="00501493" w:rsidRPr="00374735" w:rsidRDefault="00501493" w:rsidP="00501493">
      <w:pPr>
        <w:pStyle w:val="ConsPlusNormal"/>
        <w:jc w:val="center"/>
        <w:outlineLvl w:val="1"/>
        <w:rPr>
          <w:rFonts w:ascii="Times New Roman" w:hAnsi="Times New Roman" w:cs="Times New Roman"/>
          <w:b/>
          <w:sz w:val="24"/>
          <w:szCs w:val="24"/>
        </w:rPr>
      </w:pPr>
      <w:bookmarkStart w:id="3" w:name="P102"/>
      <w:bookmarkEnd w:id="3"/>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III. Цена договора и порядок расчетов</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bookmarkStart w:id="4" w:name="P104"/>
      <w:bookmarkEnd w:id="4"/>
      <w:r w:rsidRPr="00374735">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501493" w:rsidRPr="00374735" w:rsidRDefault="00501493" w:rsidP="00501493">
      <w:pPr>
        <w:pStyle w:val="ConsPlusNormal"/>
        <w:ind w:firstLine="540"/>
        <w:jc w:val="both"/>
        <w:rPr>
          <w:rFonts w:ascii="Times New Roman" w:hAnsi="Times New Roman" w:cs="Times New Roman"/>
          <w:sz w:val="24"/>
          <w:szCs w:val="24"/>
        </w:rPr>
      </w:pPr>
      <w:bookmarkStart w:id="5" w:name="P105"/>
      <w:bookmarkEnd w:id="5"/>
      <w:r w:rsidRPr="00374735">
        <w:rPr>
          <w:rFonts w:ascii="Times New Roman" w:hAnsi="Times New Roman" w:cs="Times New Roman"/>
          <w:sz w:val="24"/>
          <w:szCs w:val="24"/>
        </w:rPr>
        <w:t xml:space="preserve">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w:t>
      </w:r>
      <w:r w:rsidRPr="00374735">
        <w:rPr>
          <w:rFonts w:ascii="Times New Roman" w:hAnsi="Times New Roman" w:cs="Times New Roman"/>
          <w:sz w:val="24"/>
          <w:szCs w:val="24"/>
        </w:rPr>
        <w:lastRenderedPageBreak/>
        <w:t>размещение нестационарного торгового объекта, утвержденной правовым актом администрации города Перми:</w:t>
      </w:r>
    </w:p>
    <w:p w:rsidR="00501493" w:rsidRPr="00374735" w:rsidRDefault="00501493" w:rsidP="00501493">
      <w:bookmarkStart w:id="6" w:name="P108"/>
      <w:bookmarkEnd w:id="6"/>
      <w:r w:rsidRPr="00374735">
        <w:t>__________________ руб. в месяц;</w:t>
      </w:r>
    </w:p>
    <w:p w:rsidR="00501493" w:rsidRPr="00374735" w:rsidRDefault="00501493" w:rsidP="00501493">
      <w:r w:rsidRPr="00374735">
        <w:t>__________________ руб. за период размещения;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374735">
        <w:rPr>
          <w:rFonts w:ascii="Times New Roman" w:hAnsi="Times New Roman" w:cs="Times New Roman"/>
          <w:sz w:val="24"/>
          <w:szCs w:val="24"/>
        </w:rPr>
        <w:t>" ,</w:t>
      </w:r>
      <w:proofErr w:type="gramEnd"/>
      <w:r w:rsidRPr="00374735">
        <w:rPr>
          <w:rFonts w:ascii="Times New Roman" w:hAnsi="Times New Roman" w:cs="Times New Roman"/>
          <w:sz w:val="24"/>
          <w:szCs w:val="24"/>
        </w:rPr>
        <w:t xml:space="preserve"> плата за размещение нестационарного торгового объекта:</w:t>
      </w:r>
    </w:p>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 xml:space="preserve">       рублей в месяц;</w:t>
      </w:r>
    </w:p>
    <w:p w:rsidR="00501493" w:rsidRPr="00374735" w:rsidRDefault="00501493" w:rsidP="00501493">
      <w:pPr>
        <w:pStyle w:val="ConsPlusNormal"/>
        <w:jc w:val="both"/>
        <w:rPr>
          <w:rFonts w:ascii="Times New Roman" w:hAnsi="Times New Roman" w:cs="Times New Roman"/>
          <w:sz w:val="24"/>
          <w:szCs w:val="24"/>
        </w:rPr>
      </w:pPr>
      <w:r w:rsidRPr="00374735">
        <w:rPr>
          <w:rFonts w:ascii="Times New Roman" w:hAnsi="Times New Roman" w:cs="Times New Roman"/>
          <w:sz w:val="24"/>
          <w:szCs w:val="24"/>
        </w:rPr>
        <w:t xml:space="preserve">       </w:t>
      </w:r>
      <w:proofErr w:type="gramStart"/>
      <w:r w:rsidRPr="00374735">
        <w:rPr>
          <w:rFonts w:ascii="Times New Roman" w:hAnsi="Times New Roman" w:cs="Times New Roman"/>
          <w:sz w:val="24"/>
          <w:szCs w:val="24"/>
        </w:rPr>
        <w:t>рублей  в</w:t>
      </w:r>
      <w:proofErr w:type="gramEnd"/>
      <w:r w:rsidRPr="00374735">
        <w:rPr>
          <w:rFonts w:ascii="Times New Roman" w:hAnsi="Times New Roman" w:cs="Times New Roman"/>
          <w:sz w:val="24"/>
          <w:szCs w:val="24"/>
        </w:rPr>
        <w:t xml:space="preserve"> год или иной период размещения.</w:t>
      </w:r>
    </w:p>
    <w:p w:rsidR="00501493" w:rsidRPr="00374735" w:rsidRDefault="00501493" w:rsidP="00501493">
      <w:pPr>
        <w:pStyle w:val="ConsPlusNormal"/>
        <w:ind w:firstLine="540"/>
        <w:jc w:val="both"/>
        <w:rPr>
          <w:rFonts w:ascii="Times New Roman" w:hAnsi="Times New Roman" w:cs="Times New Roman"/>
          <w:sz w:val="24"/>
          <w:szCs w:val="24"/>
        </w:rPr>
      </w:pPr>
      <w:bookmarkStart w:id="7" w:name="P111"/>
      <w:bookmarkEnd w:id="7"/>
      <w:r w:rsidRPr="00374735">
        <w:rPr>
          <w:rFonts w:ascii="Times New Roman" w:hAnsi="Times New Roman" w:cs="Times New Roman"/>
          <w:sz w:val="24"/>
          <w:szCs w:val="24"/>
        </w:rPr>
        <w:t>3.2. Владелец вносит плату:</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3.2.1. для передвижного нестационарного торгового объекта (за исключением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4735">
          <w:rPr>
            <w:rFonts w:ascii="Times New Roman" w:hAnsi="Times New Roman" w:cs="Times New Roman"/>
            <w:sz w:val="24"/>
            <w:szCs w:val="24"/>
          </w:rPr>
          <w:t>пункте 2.1</w:t>
        </w:r>
      </w:hyperlink>
      <w:r w:rsidRPr="00374735">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3.2.2. для павильонов, киосков, торговых автоматов (</w:t>
      </w:r>
      <w:proofErr w:type="spellStart"/>
      <w:r w:rsidRPr="00374735">
        <w:rPr>
          <w:rFonts w:ascii="Times New Roman" w:hAnsi="Times New Roman" w:cs="Times New Roman"/>
          <w:sz w:val="24"/>
          <w:szCs w:val="24"/>
        </w:rPr>
        <w:t>вендинговых</w:t>
      </w:r>
      <w:proofErr w:type="spellEnd"/>
      <w:r w:rsidRPr="00374735">
        <w:rPr>
          <w:rFonts w:ascii="Times New Roman" w:hAnsi="Times New Roman" w:cs="Times New Roman"/>
          <w:sz w:val="24"/>
          <w:szCs w:val="24"/>
        </w:rPr>
        <w:t xml:space="preserve"> автоматов), фудтраков:</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501493" w:rsidRPr="00374735" w:rsidRDefault="00501493" w:rsidP="00501493">
      <w:pPr>
        <w:ind w:firstLine="540"/>
      </w:pPr>
      <w:r w:rsidRPr="00374735">
        <w:t>за второй год размещения Объекта – не позднее         года;</w:t>
      </w:r>
    </w:p>
    <w:p w:rsidR="00501493" w:rsidRPr="00374735" w:rsidRDefault="00501493" w:rsidP="00501493">
      <w:pPr>
        <w:ind w:firstLine="540"/>
        <w:rPr>
          <w:b/>
        </w:rPr>
      </w:pPr>
      <w:r w:rsidRPr="00374735">
        <w:t>за третий год размещения Объекта – не позднее      года;</w:t>
      </w:r>
    </w:p>
    <w:p w:rsidR="00501493" w:rsidRPr="00374735" w:rsidRDefault="00501493" w:rsidP="00501493">
      <w:pPr>
        <w:ind w:firstLine="540"/>
      </w:pPr>
      <w:r w:rsidRPr="00374735">
        <w:t xml:space="preserve">за четвертый год размещения Объекта – не позднее      года; </w:t>
      </w:r>
    </w:p>
    <w:p w:rsidR="00501493" w:rsidRPr="00374735" w:rsidRDefault="00501493" w:rsidP="00501493">
      <w:pPr>
        <w:ind w:firstLine="540"/>
      </w:pPr>
      <w:r w:rsidRPr="00374735">
        <w:t>за пятый год размещения Объекта – не позднее      года.</w:t>
      </w:r>
    </w:p>
    <w:p w:rsidR="00501493" w:rsidRPr="00374735" w:rsidRDefault="00501493" w:rsidP="00501493">
      <w:pPr>
        <w:pStyle w:val="ConsPlusNormal"/>
        <w:ind w:firstLine="540"/>
        <w:jc w:val="both"/>
        <w:rPr>
          <w:rFonts w:ascii="Times New Roman" w:hAnsi="Times New Roman" w:cs="Times New Roman"/>
          <w:sz w:val="24"/>
          <w:szCs w:val="24"/>
        </w:rPr>
      </w:pPr>
      <w:bookmarkStart w:id="8" w:name="P119"/>
      <w:bookmarkEnd w:id="8"/>
      <w:r w:rsidRPr="00374735">
        <w:rPr>
          <w:rFonts w:ascii="Times New Roman" w:hAnsi="Times New Roman" w:cs="Times New Roman"/>
          <w:sz w:val="24"/>
          <w:szCs w:val="24"/>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374735">
        <w:rPr>
          <w:rFonts w:ascii="Times New Roman" w:hAnsi="Times New Roman" w:cs="Times New Roman"/>
          <w:sz w:val="24"/>
          <w:szCs w:val="24"/>
        </w:rPr>
        <w:t>составляет  _</w:t>
      </w:r>
      <w:proofErr w:type="gramEnd"/>
      <w:r w:rsidRPr="00374735">
        <w:rPr>
          <w:rFonts w:ascii="Times New Roman" w:hAnsi="Times New Roman" w:cs="Times New Roman"/>
          <w:sz w:val="24"/>
          <w:szCs w:val="24"/>
        </w:rPr>
        <w:t>___.</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4735">
          <w:rPr>
            <w:rFonts w:ascii="Times New Roman" w:hAnsi="Times New Roman" w:cs="Times New Roman"/>
            <w:sz w:val="24"/>
            <w:szCs w:val="24"/>
          </w:rPr>
          <w:t>пункте 3.3</w:t>
        </w:r>
      </w:hyperlink>
      <w:r w:rsidRPr="00374735">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3.5. Денежные средства, указанные в </w:t>
      </w:r>
      <w:hyperlink w:anchor="P104" w:history="1">
        <w:r w:rsidRPr="00374735">
          <w:rPr>
            <w:rFonts w:ascii="Times New Roman" w:hAnsi="Times New Roman" w:cs="Times New Roman"/>
            <w:sz w:val="24"/>
            <w:szCs w:val="24"/>
          </w:rPr>
          <w:t>пунктах 3.1</w:t>
        </w:r>
      </w:hyperlink>
      <w:r w:rsidRPr="00374735">
        <w:rPr>
          <w:rFonts w:ascii="Times New Roman" w:hAnsi="Times New Roman" w:cs="Times New Roman"/>
          <w:sz w:val="24"/>
          <w:szCs w:val="24"/>
        </w:rPr>
        <w:t xml:space="preserve">, </w:t>
      </w:r>
      <w:hyperlink w:anchor="P119" w:history="1">
        <w:r w:rsidRPr="00374735">
          <w:rPr>
            <w:rFonts w:ascii="Times New Roman" w:hAnsi="Times New Roman" w:cs="Times New Roman"/>
            <w:sz w:val="24"/>
            <w:szCs w:val="24"/>
          </w:rPr>
          <w:t>3.3</w:t>
        </w:r>
      </w:hyperlink>
      <w:r w:rsidRPr="00374735">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4735">
          <w:rPr>
            <w:rFonts w:ascii="Times New Roman" w:hAnsi="Times New Roman" w:cs="Times New Roman"/>
            <w:sz w:val="24"/>
            <w:szCs w:val="24"/>
          </w:rPr>
          <w:t>пунктах 3.1</w:t>
        </w:r>
      </w:hyperlink>
      <w:r w:rsidRPr="00374735">
        <w:rPr>
          <w:rFonts w:ascii="Times New Roman" w:hAnsi="Times New Roman" w:cs="Times New Roman"/>
          <w:sz w:val="24"/>
          <w:szCs w:val="24"/>
        </w:rPr>
        <w:t xml:space="preserve">, </w:t>
      </w:r>
      <w:hyperlink w:anchor="P119" w:history="1">
        <w:r w:rsidRPr="00374735">
          <w:rPr>
            <w:rFonts w:ascii="Times New Roman" w:hAnsi="Times New Roman" w:cs="Times New Roman"/>
            <w:sz w:val="24"/>
            <w:szCs w:val="24"/>
          </w:rPr>
          <w:t>3.3</w:t>
        </w:r>
      </w:hyperlink>
      <w:r w:rsidRPr="00374735">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4735">
          <w:rPr>
            <w:rFonts w:ascii="Times New Roman" w:hAnsi="Times New Roman" w:cs="Times New Roman"/>
            <w:sz w:val="24"/>
            <w:szCs w:val="24"/>
          </w:rPr>
          <w:t>пунктами 6.2.6</w:t>
        </w:r>
      </w:hyperlink>
      <w:r w:rsidRPr="00374735">
        <w:rPr>
          <w:rFonts w:ascii="Times New Roman" w:hAnsi="Times New Roman" w:cs="Times New Roman"/>
          <w:sz w:val="24"/>
          <w:szCs w:val="24"/>
        </w:rPr>
        <w:t xml:space="preserve">, </w:t>
      </w:r>
      <w:hyperlink w:anchor="P181" w:history="1">
        <w:r w:rsidRPr="00374735">
          <w:rPr>
            <w:rFonts w:ascii="Times New Roman" w:hAnsi="Times New Roman" w:cs="Times New Roman"/>
            <w:sz w:val="24"/>
            <w:szCs w:val="24"/>
          </w:rPr>
          <w:t>6.2.7</w:t>
        </w:r>
      </w:hyperlink>
      <w:r w:rsidRPr="00374735">
        <w:rPr>
          <w:rFonts w:ascii="Times New Roman" w:hAnsi="Times New Roman" w:cs="Times New Roman"/>
          <w:sz w:val="24"/>
          <w:szCs w:val="24"/>
        </w:rPr>
        <w:t xml:space="preserve"> настоящего договора, при которых Департамент обязуется вернуть:</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3.6.1. плату, указанную в </w:t>
      </w:r>
      <w:hyperlink w:anchor="P111" w:history="1">
        <w:r w:rsidRPr="00374735">
          <w:rPr>
            <w:rFonts w:ascii="Times New Roman" w:hAnsi="Times New Roman" w:cs="Times New Roman"/>
            <w:sz w:val="24"/>
            <w:szCs w:val="24"/>
          </w:rPr>
          <w:t>пункте 3.2</w:t>
        </w:r>
      </w:hyperlink>
      <w:r w:rsidRPr="00374735">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4735">
          <w:rPr>
            <w:rFonts w:ascii="Times New Roman" w:hAnsi="Times New Roman" w:cs="Times New Roman"/>
            <w:sz w:val="24"/>
            <w:szCs w:val="24"/>
          </w:rPr>
          <w:t>пункте 3.3</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lastRenderedPageBreak/>
        <w:t>IV. Права и обязанности Сторон</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4.1. Владелец вправе: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 Владелец обязан:</w:t>
      </w:r>
    </w:p>
    <w:p w:rsidR="00501493" w:rsidRPr="00374735" w:rsidRDefault="00501493" w:rsidP="00501493">
      <w:pPr>
        <w:pStyle w:val="ConsPlusNormal"/>
        <w:ind w:firstLine="540"/>
        <w:jc w:val="both"/>
        <w:rPr>
          <w:rFonts w:ascii="Times New Roman" w:hAnsi="Times New Roman" w:cs="Times New Roman"/>
          <w:sz w:val="24"/>
          <w:szCs w:val="24"/>
        </w:rPr>
      </w:pPr>
      <w:bookmarkStart w:id="9" w:name="P134"/>
      <w:bookmarkEnd w:id="9"/>
      <w:r w:rsidRPr="00374735">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4735">
          <w:rPr>
            <w:rFonts w:ascii="Times New Roman" w:hAnsi="Times New Roman" w:cs="Times New Roman"/>
            <w:sz w:val="24"/>
            <w:szCs w:val="24"/>
          </w:rPr>
          <w:t>акта</w:t>
        </w:r>
      </w:hyperlink>
      <w:r w:rsidRPr="00374735">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0" w:name="P135"/>
      <w:bookmarkEnd w:id="10"/>
      <w:r w:rsidRPr="00374735">
        <w:rPr>
          <w:rFonts w:ascii="Times New Roman" w:hAnsi="Times New Roman" w:cs="Times New Roman"/>
          <w:sz w:val="24"/>
          <w:szCs w:val="24"/>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1" w:name="P137"/>
      <w:bookmarkEnd w:id="11"/>
      <w:r w:rsidRPr="00374735">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4.2.5. своевременно вносить плату по настоящему договору.</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501493" w:rsidRPr="00374735" w:rsidRDefault="00501493" w:rsidP="00501493">
      <w:pPr>
        <w:pStyle w:val="ConsPlusNormal"/>
        <w:ind w:firstLine="540"/>
        <w:jc w:val="both"/>
        <w:rPr>
          <w:rFonts w:ascii="Times New Roman" w:hAnsi="Times New Roman" w:cs="Times New Roman"/>
          <w:sz w:val="24"/>
          <w:szCs w:val="24"/>
        </w:rPr>
      </w:pPr>
      <w:bookmarkStart w:id="12" w:name="P140"/>
      <w:bookmarkEnd w:id="12"/>
      <w:r w:rsidRPr="00374735">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3" w:name="P142"/>
      <w:bookmarkEnd w:id="13"/>
      <w:r w:rsidRPr="00374735">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4735">
          <w:rPr>
            <w:rFonts w:ascii="Times New Roman" w:hAnsi="Times New Roman" w:cs="Times New Roman"/>
            <w:sz w:val="24"/>
            <w:szCs w:val="24"/>
          </w:rPr>
          <w:t>разделе 8</w:t>
        </w:r>
      </w:hyperlink>
      <w:r w:rsidRPr="00374735">
        <w:rPr>
          <w:rFonts w:ascii="Times New Roman" w:hAnsi="Times New Roman" w:cs="Times New Roman"/>
          <w:sz w:val="24"/>
          <w:szCs w:val="24"/>
        </w:rPr>
        <w:t xml:space="preserve"> настоящего договора, не позднее 5 рабочих дней со дня их изменения.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501493" w:rsidRPr="00374735" w:rsidRDefault="00501493" w:rsidP="00501493">
      <w:pPr>
        <w:pStyle w:val="ConsPlusNormal"/>
        <w:ind w:firstLine="540"/>
        <w:jc w:val="both"/>
        <w:rPr>
          <w:rFonts w:ascii="Times New Roman" w:hAnsi="Times New Roman" w:cs="Times New Roman"/>
          <w:sz w:val="24"/>
          <w:szCs w:val="24"/>
        </w:rPr>
      </w:pPr>
      <w:bookmarkStart w:id="14" w:name="P145"/>
      <w:bookmarkEnd w:id="14"/>
      <w:r w:rsidRPr="00374735">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5" w:name="P147"/>
      <w:bookmarkEnd w:id="15"/>
      <w:r w:rsidRPr="00374735">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4735">
          <w:rPr>
            <w:rFonts w:ascii="Times New Roman" w:hAnsi="Times New Roman" w:cs="Times New Roman"/>
            <w:sz w:val="24"/>
            <w:szCs w:val="24"/>
          </w:rPr>
          <w:t>законом</w:t>
        </w:r>
      </w:hyperlink>
      <w:r w:rsidRPr="00374735">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1</w:t>
      </w:r>
      <w:r w:rsidRPr="00374735">
        <w:rPr>
          <w:rFonts w:ascii="Times New Roman" w:hAnsi="Times New Roman" w:cs="Times New Roman"/>
          <w:sz w:val="24"/>
          <w:szCs w:val="24"/>
        </w:rPr>
        <w:t xml:space="preserve"> при размещении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не допускать его переоборудование (модификацию), если в результате проведения соответствующих работ фудтрак не может </w:t>
      </w:r>
      <w:r w:rsidRPr="00374735">
        <w:rPr>
          <w:rFonts w:ascii="Times New Roman" w:hAnsi="Times New Roman" w:cs="Times New Roman"/>
          <w:sz w:val="24"/>
          <w:szCs w:val="24"/>
        </w:rPr>
        <w:lastRenderedPageBreak/>
        <w:t xml:space="preserve">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w:t>
      </w:r>
    </w:p>
    <w:p w:rsidR="00501493" w:rsidRPr="00374735" w:rsidRDefault="00501493" w:rsidP="00501493">
      <w:pPr>
        <w:pStyle w:val="ConsPlusNormal"/>
        <w:ind w:firstLine="540"/>
        <w:jc w:val="both"/>
        <w:rPr>
          <w:rFonts w:ascii="Times New Roman" w:hAnsi="Times New Roman" w:cs="Times New Roman"/>
          <w:sz w:val="24"/>
          <w:szCs w:val="24"/>
        </w:rPr>
      </w:pPr>
      <w:proofErr w:type="gramStart"/>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2</w:t>
      </w:r>
      <w:r w:rsidRPr="00374735">
        <w:rPr>
          <w:sz w:val="24"/>
          <w:szCs w:val="24"/>
        </w:rPr>
        <w:t xml:space="preserve">  </w:t>
      </w:r>
      <w:r w:rsidRPr="00374735">
        <w:rPr>
          <w:rFonts w:ascii="Times New Roman" w:hAnsi="Times New Roman" w:cs="Times New Roman"/>
          <w:sz w:val="24"/>
          <w:szCs w:val="24"/>
        </w:rPr>
        <w:t>при</w:t>
      </w:r>
      <w:proofErr w:type="gramEnd"/>
      <w:r w:rsidRPr="00374735">
        <w:rPr>
          <w:rFonts w:ascii="Times New Roman" w:hAnsi="Times New Roman" w:cs="Times New Roman"/>
          <w:sz w:val="24"/>
          <w:szCs w:val="24"/>
        </w:rPr>
        <w:t xml:space="preserve"> размещении </w:t>
      </w:r>
      <w:proofErr w:type="spellStart"/>
      <w:r w:rsidRPr="00374735">
        <w:rPr>
          <w:rFonts w:ascii="Times New Roman" w:hAnsi="Times New Roman" w:cs="Times New Roman"/>
          <w:sz w:val="24"/>
          <w:szCs w:val="24"/>
        </w:rPr>
        <w:t>фудтрака</w:t>
      </w:r>
      <w:proofErr w:type="spellEnd"/>
      <w:r w:rsidRPr="00374735">
        <w:rPr>
          <w:rFonts w:ascii="Times New Roman" w:hAnsi="Times New Roman" w:cs="Times New Roman"/>
          <w:sz w:val="24"/>
          <w:szCs w:val="24"/>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501493" w:rsidRPr="00374735" w:rsidRDefault="00501493" w:rsidP="00501493">
      <w:pPr>
        <w:pStyle w:val="ConsPlusNormal"/>
        <w:ind w:firstLine="540"/>
        <w:jc w:val="both"/>
        <w:rPr>
          <w:rFonts w:ascii="Times New Roman" w:hAnsi="Times New Roman" w:cs="Times New Roman"/>
          <w:sz w:val="24"/>
          <w:szCs w:val="24"/>
        </w:rPr>
      </w:pPr>
      <w:bookmarkStart w:id="16" w:name="P148"/>
      <w:bookmarkEnd w:id="16"/>
      <w:r w:rsidRPr="00374735">
        <w:rPr>
          <w:rFonts w:ascii="Times New Roman" w:hAnsi="Times New Roman" w:cs="Times New Roman"/>
          <w:sz w:val="24"/>
          <w:szCs w:val="24"/>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4735">
          <w:rPr>
            <w:rFonts w:ascii="Times New Roman" w:hAnsi="Times New Roman" w:cs="Times New Roman"/>
            <w:sz w:val="24"/>
            <w:szCs w:val="24"/>
          </w:rPr>
          <w:t>пунктом 7.2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bookmarkStart w:id="17" w:name="P149"/>
      <w:bookmarkEnd w:id="17"/>
      <w:r w:rsidRPr="00374735">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4.3. Департамент вправе:</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4735">
        <w:rPr>
          <w:rFonts w:ascii="Times New Roman" w:hAnsi="Times New Roman" w:cs="Times New Roman"/>
          <w:sz w:val="24"/>
          <w:szCs w:val="24"/>
        </w:rPr>
        <w:t>видеофиксации</w:t>
      </w:r>
      <w:proofErr w:type="spellEnd"/>
      <w:r w:rsidRPr="00374735">
        <w:rPr>
          <w:rFonts w:ascii="Times New Roman" w:hAnsi="Times New Roman" w:cs="Times New Roman"/>
          <w:sz w:val="24"/>
          <w:szCs w:val="24"/>
        </w:rPr>
        <w:t>;</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4735">
          <w:rPr>
            <w:rFonts w:ascii="Times New Roman" w:hAnsi="Times New Roman" w:cs="Times New Roman"/>
            <w:sz w:val="24"/>
            <w:szCs w:val="24"/>
          </w:rPr>
          <w:t>пунктом 7.2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4735">
          <w:rPr>
            <w:rFonts w:ascii="Times New Roman" w:hAnsi="Times New Roman" w:cs="Times New Roman"/>
            <w:sz w:val="24"/>
            <w:szCs w:val="24"/>
          </w:rPr>
          <w:t>пункте 6.2</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4735">
          <w:rPr>
            <w:rFonts w:ascii="Times New Roman" w:hAnsi="Times New Roman" w:cs="Times New Roman"/>
            <w:sz w:val="24"/>
            <w:szCs w:val="24"/>
          </w:rPr>
          <w:t>пунктом 4.2.14</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 Департамент обязан:</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4.4.3. составить </w:t>
      </w:r>
      <w:hyperlink w:anchor="P215" w:history="1">
        <w:r w:rsidRPr="00374735">
          <w:rPr>
            <w:rFonts w:ascii="Times New Roman" w:hAnsi="Times New Roman" w:cs="Times New Roman"/>
            <w:sz w:val="24"/>
            <w:szCs w:val="24"/>
          </w:rPr>
          <w:t>акт</w:t>
        </w:r>
      </w:hyperlink>
      <w:r w:rsidRPr="00374735">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4735">
          <w:rPr>
            <w:rFonts w:ascii="Times New Roman" w:hAnsi="Times New Roman" w:cs="Times New Roman"/>
            <w:sz w:val="24"/>
            <w:szCs w:val="24"/>
          </w:rPr>
          <w:t>пункте 4.2.1</w:t>
        </w:r>
      </w:hyperlink>
      <w:r w:rsidRPr="00374735">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501493" w:rsidRPr="00374735" w:rsidRDefault="00501493" w:rsidP="00501493">
      <w:pPr>
        <w:pStyle w:val="ConsPlusNormal"/>
        <w:ind w:firstLine="540"/>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V. Ответственность Сторон</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lastRenderedPageBreak/>
        <w:t xml:space="preserve">5.3. В случае однократного неисполнения Владельцем обязательств, установленных </w:t>
      </w:r>
      <w:hyperlink w:anchor="P134" w:history="1">
        <w:r w:rsidRPr="00374735">
          <w:rPr>
            <w:rFonts w:ascii="Times New Roman" w:hAnsi="Times New Roman" w:cs="Times New Roman"/>
            <w:sz w:val="24"/>
            <w:szCs w:val="24"/>
          </w:rPr>
          <w:t xml:space="preserve">пунктами </w:t>
        </w:r>
      </w:hyperlink>
      <w:hyperlink w:anchor="P137" w:history="1">
        <w:r w:rsidRPr="00374735">
          <w:rPr>
            <w:rFonts w:ascii="Times New Roman" w:hAnsi="Times New Roman" w:cs="Times New Roman"/>
            <w:sz w:val="24"/>
            <w:szCs w:val="24"/>
          </w:rPr>
          <w:t>4.2.4</w:t>
        </w:r>
      </w:hyperlink>
      <w:r w:rsidRPr="00374735">
        <w:rPr>
          <w:rFonts w:ascii="Times New Roman" w:hAnsi="Times New Roman" w:cs="Times New Roman"/>
          <w:sz w:val="24"/>
          <w:szCs w:val="24"/>
        </w:rPr>
        <w:t xml:space="preserve">, </w:t>
      </w:r>
      <w:hyperlink w:anchor="P145" w:history="1">
        <w:r w:rsidRPr="00374735">
          <w:rPr>
            <w:rFonts w:ascii="Times New Roman" w:hAnsi="Times New Roman" w:cs="Times New Roman"/>
            <w:sz w:val="24"/>
            <w:szCs w:val="24"/>
          </w:rPr>
          <w:t>4.2.10</w:t>
        </w:r>
      </w:hyperlink>
      <w:r w:rsidRPr="00374735">
        <w:rPr>
          <w:rFonts w:ascii="Times New Roman" w:hAnsi="Times New Roman" w:cs="Times New Roman"/>
          <w:sz w:val="24"/>
          <w:szCs w:val="24"/>
        </w:rPr>
        <w:t>, 4.2.12</w:t>
      </w:r>
      <w:r w:rsidRPr="00374735">
        <w:rPr>
          <w:rFonts w:ascii="Times New Roman" w:hAnsi="Times New Roman" w:cs="Times New Roman"/>
          <w:sz w:val="24"/>
          <w:szCs w:val="24"/>
          <w:vertAlign w:val="superscript"/>
        </w:rPr>
        <w:t>2</w:t>
      </w:r>
      <w:r w:rsidRPr="00374735">
        <w:rPr>
          <w:rFonts w:ascii="Times New Roman" w:hAnsi="Times New Roman" w:cs="Times New Roman"/>
          <w:sz w:val="24"/>
          <w:szCs w:val="24"/>
        </w:rPr>
        <w:t xml:space="preserve">, </w:t>
      </w:r>
      <w:hyperlink w:anchor="P148" w:history="1">
        <w:r w:rsidRPr="00374735">
          <w:rPr>
            <w:rFonts w:ascii="Times New Roman" w:hAnsi="Times New Roman" w:cs="Times New Roman"/>
            <w:sz w:val="24"/>
            <w:szCs w:val="24"/>
          </w:rPr>
          <w:t>4.2.13</w:t>
        </w:r>
      </w:hyperlink>
      <w:r w:rsidRPr="00374735">
        <w:rPr>
          <w:rFonts w:ascii="Times New Roman" w:hAnsi="Times New Roman" w:cs="Times New Roman"/>
          <w:sz w:val="24"/>
          <w:szCs w:val="24"/>
        </w:rPr>
        <w:t xml:space="preserve">, </w:t>
      </w:r>
      <w:hyperlink w:anchor="P149" w:history="1">
        <w:r w:rsidRPr="00374735">
          <w:rPr>
            <w:rFonts w:ascii="Times New Roman" w:hAnsi="Times New Roman" w:cs="Times New Roman"/>
            <w:sz w:val="24"/>
            <w:szCs w:val="24"/>
          </w:rPr>
          <w:t>4.2.14</w:t>
        </w:r>
      </w:hyperlink>
      <w:r w:rsidRPr="00374735">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платы за период размещения, указанной в </w:t>
      </w:r>
      <w:hyperlink w:anchor="P105" w:history="1">
        <w:r w:rsidRPr="00374735">
          <w:rPr>
            <w:rFonts w:ascii="Times New Roman" w:hAnsi="Times New Roman" w:cs="Times New Roman"/>
            <w:sz w:val="24"/>
            <w:szCs w:val="24"/>
          </w:rPr>
          <w:t>подпункте 3.1.1</w:t>
        </w:r>
      </w:hyperlink>
      <w:r w:rsidRPr="00374735">
        <w:rPr>
          <w:rFonts w:ascii="Times New Roman" w:hAnsi="Times New Roman" w:cs="Times New Roman"/>
          <w:sz w:val="24"/>
          <w:szCs w:val="24"/>
        </w:rPr>
        <w:t xml:space="preserve"> настоящего договора, в отношении сезонных (летних) кафе;</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годовой платы, указанной в </w:t>
      </w:r>
      <w:hyperlink w:anchor="P108" w:history="1">
        <w:r w:rsidRPr="00374735">
          <w:rPr>
            <w:rFonts w:ascii="Times New Roman" w:hAnsi="Times New Roman" w:cs="Times New Roman"/>
            <w:sz w:val="24"/>
            <w:szCs w:val="24"/>
          </w:rPr>
          <w:t>подпункте 3.1.2</w:t>
        </w:r>
      </w:hyperlink>
      <w:r w:rsidRPr="00374735">
        <w:rPr>
          <w:rFonts w:ascii="Times New Roman" w:hAnsi="Times New Roman" w:cs="Times New Roman"/>
          <w:sz w:val="24"/>
          <w:szCs w:val="24"/>
        </w:rPr>
        <w:t xml:space="preserve"> настоящего договора, в отношении иных нестационарных торговых объектов.</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5.3</w:t>
      </w:r>
      <w:r w:rsidRPr="00374735">
        <w:rPr>
          <w:rFonts w:ascii="Times New Roman" w:hAnsi="Times New Roman" w:cs="Times New Roman"/>
          <w:sz w:val="24"/>
          <w:szCs w:val="24"/>
          <w:vertAlign w:val="superscript"/>
        </w:rPr>
        <w:t>1</w:t>
      </w:r>
      <w:r w:rsidRPr="00374735">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платы за период размещения, указанной в </w:t>
      </w:r>
      <w:hyperlink w:anchor="P105" w:history="1">
        <w:r w:rsidRPr="00374735">
          <w:rPr>
            <w:rFonts w:ascii="Times New Roman" w:hAnsi="Times New Roman" w:cs="Times New Roman"/>
            <w:sz w:val="24"/>
            <w:szCs w:val="24"/>
          </w:rPr>
          <w:t>подпункте 3.1.1</w:t>
        </w:r>
      </w:hyperlink>
      <w:r w:rsidRPr="00374735">
        <w:rPr>
          <w:rFonts w:ascii="Times New Roman" w:hAnsi="Times New Roman" w:cs="Times New Roman"/>
          <w:sz w:val="24"/>
          <w:szCs w:val="24"/>
        </w:rPr>
        <w:t xml:space="preserve"> настоящего договора, в отношении сезонных (летних) кафе;</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 xml:space="preserve">годовой платы, указанной в </w:t>
      </w:r>
      <w:hyperlink w:anchor="P108" w:history="1">
        <w:r w:rsidRPr="00374735">
          <w:rPr>
            <w:rFonts w:ascii="Times New Roman" w:hAnsi="Times New Roman" w:cs="Times New Roman"/>
            <w:sz w:val="24"/>
            <w:szCs w:val="24"/>
          </w:rPr>
          <w:t>подпункте 3.1.2</w:t>
        </w:r>
      </w:hyperlink>
      <w:r w:rsidRPr="00374735">
        <w:rPr>
          <w:rFonts w:ascii="Times New Roman" w:hAnsi="Times New Roman" w:cs="Times New Roman"/>
          <w:sz w:val="24"/>
          <w:szCs w:val="24"/>
        </w:rPr>
        <w:t xml:space="preserve"> настоящего договора, в отношении иных нестационарных торговых объектов.</w:t>
      </w:r>
    </w:p>
    <w:p w:rsidR="00501493" w:rsidRPr="00374735" w:rsidRDefault="00501493" w:rsidP="00501493">
      <w:pPr>
        <w:pStyle w:val="ConsPlusNormal"/>
        <w:ind w:firstLine="539"/>
        <w:jc w:val="both"/>
        <w:rPr>
          <w:rFonts w:ascii="Times New Roman" w:hAnsi="Times New Roman" w:cs="Times New Roman"/>
          <w:sz w:val="24"/>
          <w:szCs w:val="24"/>
        </w:rPr>
      </w:pPr>
      <w:r w:rsidRPr="00374735">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jc w:val="center"/>
        <w:outlineLvl w:val="1"/>
        <w:rPr>
          <w:rFonts w:ascii="Times New Roman" w:hAnsi="Times New Roman" w:cs="Times New Roman"/>
          <w:b/>
          <w:sz w:val="24"/>
          <w:szCs w:val="24"/>
        </w:rPr>
      </w:pPr>
      <w:r w:rsidRPr="00374735">
        <w:rPr>
          <w:rFonts w:ascii="Times New Roman" w:hAnsi="Times New Roman" w:cs="Times New Roman"/>
          <w:b/>
          <w:sz w:val="24"/>
          <w:szCs w:val="24"/>
        </w:rPr>
        <w:t>VI. Порядок изменения и расторжения договора</w:t>
      </w:r>
    </w:p>
    <w:p w:rsidR="00501493" w:rsidRPr="00374735" w:rsidRDefault="00501493" w:rsidP="00501493">
      <w:pPr>
        <w:pStyle w:val="ConsPlusNormal"/>
        <w:jc w:val="both"/>
        <w:rPr>
          <w:rFonts w:ascii="Times New Roman" w:hAnsi="Times New Roman" w:cs="Times New Roman"/>
          <w:sz w:val="24"/>
          <w:szCs w:val="24"/>
        </w:rPr>
      </w:pP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501493" w:rsidRPr="00374735" w:rsidRDefault="00501493" w:rsidP="00501493">
      <w:pPr>
        <w:pStyle w:val="ConsPlusNormal"/>
        <w:ind w:firstLine="540"/>
        <w:jc w:val="both"/>
        <w:rPr>
          <w:rFonts w:ascii="Times New Roman" w:hAnsi="Times New Roman" w:cs="Times New Roman"/>
          <w:sz w:val="24"/>
          <w:szCs w:val="24"/>
        </w:rPr>
      </w:pPr>
      <w:bookmarkStart w:id="18" w:name="P174"/>
      <w:bookmarkEnd w:id="18"/>
      <w:r w:rsidRPr="00374735">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1.неисполнения</w:t>
      </w:r>
      <w:proofErr w:type="gramEnd"/>
      <w:r w:rsidRPr="00374735">
        <w:rPr>
          <w:rFonts w:ascii="Times New Roman" w:hAnsi="Times New Roman" w:cs="Times New Roman"/>
          <w:sz w:val="24"/>
          <w:szCs w:val="24"/>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2.неисполнения</w:t>
      </w:r>
      <w:proofErr w:type="gramEnd"/>
      <w:r w:rsidRPr="00374735">
        <w:rPr>
          <w:rFonts w:ascii="Times New Roman" w:hAnsi="Times New Roman" w:cs="Times New Roman"/>
          <w:sz w:val="24"/>
          <w:szCs w:val="24"/>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3.неисполнения</w:t>
      </w:r>
      <w:proofErr w:type="gramEnd"/>
      <w:r w:rsidRPr="00374735">
        <w:rPr>
          <w:rFonts w:ascii="Times New Roman" w:hAnsi="Times New Roman" w:cs="Times New Roman"/>
          <w:sz w:val="24"/>
          <w:szCs w:val="24"/>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6.2.4.неисполнения Владельцем обязательств, установленных </w:t>
      </w:r>
      <w:hyperlink w:anchor="P140" w:history="1">
        <w:r w:rsidRPr="00374735">
          <w:rPr>
            <w:rFonts w:ascii="Times New Roman" w:hAnsi="Times New Roman" w:cs="Times New Roman"/>
            <w:sz w:val="24"/>
            <w:szCs w:val="24"/>
          </w:rPr>
          <w:t>пунктом 4.2.6</w:t>
        </w:r>
      </w:hyperlink>
      <w:r w:rsidRPr="00374735">
        <w:rPr>
          <w:rFonts w:ascii="Times New Roman" w:hAnsi="Times New Roman" w:cs="Times New Roman"/>
          <w:sz w:val="24"/>
          <w:szCs w:val="24"/>
        </w:rPr>
        <w:t xml:space="preserve"> настоящего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374735">
          <w:rPr>
            <w:rFonts w:ascii="Times New Roman" w:hAnsi="Times New Roman" w:cs="Times New Roman"/>
            <w:sz w:val="24"/>
            <w:szCs w:val="24"/>
          </w:rPr>
          <w:t>пунктов 4.2.8</w:t>
        </w:r>
      </w:hyperlink>
      <w:r w:rsidRPr="00374735">
        <w:rPr>
          <w:rFonts w:ascii="Times New Roman" w:hAnsi="Times New Roman" w:cs="Times New Roman"/>
          <w:sz w:val="24"/>
          <w:szCs w:val="24"/>
        </w:rPr>
        <w:t xml:space="preserve">, </w:t>
      </w:r>
      <w:hyperlink w:anchor="P147" w:history="1">
        <w:r w:rsidRPr="00374735">
          <w:rPr>
            <w:rFonts w:ascii="Times New Roman" w:hAnsi="Times New Roman" w:cs="Times New Roman"/>
            <w:sz w:val="24"/>
            <w:szCs w:val="24"/>
          </w:rPr>
          <w:t>4.2.12</w:t>
        </w:r>
      </w:hyperlink>
      <w:r w:rsidRPr="00374735">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501493" w:rsidRPr="00374735" w:rsidRDefault="00501493" w:rsidP="00501493">
      <w:pPr>
        <w:pStyle w:val="ConsPlusNormal"/>
        <w:ind w:firstLine="540"/>
        <w:jc w:val="both"/>
        <w:rPr>
          <w:rFonts w:ascii="Times New Roman" w:hAnsi="Times New Roman" w:cs="Times New Roman"/>
          <w:sz w:val="24"/>
          <w:szCs w:val="24"/>
        </w:rPr>
      </w:pPr>
      <w:bookmarkStart w:id="19" w:name="P180"/>
      <w:bookmarkEnd w:id="19"/>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6.перехода</w:t>
      </w:r>
      <w:proofErr w:type="gramEnd"/>
      <w:r w:rsidRPr="00374735">
        <w:rPr>
          <w:rFonts w:ascii="Times New Roman" w:hAnsi="Times New Roman" w:cs="Times New Roman"/>
          <w:sz w:val="24"/>
          <w:szCs w:val="24"/>
        </w:rPr>
        <w:t xml:space="preserve"> земельного участка, на котором размещен Объект, в собственность третьих лиц;</w:t>
      </w:r>
    </w:p>
    <w:p w:rsidR="00501493" w:rsidRPr="00374735" w:rsidRDefault="00501493" w:rsidP="00501493">
      <w:pPr>
        <w:pStyle w:val="ConsPlusNormal"/>
        <w:ind w:firstLine="540"/>
        <w:jc w:val="both"/>
        <w:rPr>
          <w:rFonts w:ascii="Times New Roman" w:hAnsi="Times New Roman" w:cs="Times New Roman"/>
          <w:sz w:val="24"/>
          <w:szCs w:val="24"/>
        </w:rPr>
      </w:pPr>
      <w:bookmarkStart w:id="20" w:name="P181"/>
      <w:bookmarkEnd w:id="20"/>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7.изъятия</w:t>
      </w:r>
      <w:proofErr w:type="gramEnd"/>
      <w:r w:rsidRPr="00374735">
        <w:rPr>
          <w:rFonts w:ascii="Times New Roman" w:hAnsi="Times New Roman" w:cs="Times New Roman"/>
          <w:sz w:val="24"/>
          <w:szCs w:val="24"/>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6.2.</w:t>
      </w:r>
      <w:proofErr w:type="gramStart"/>
      <w:r w:rsidRPr="00374735">
        <w:rPr>
          <w:rFonts w:ascii="Times New Roman" w:hAnsi="Times New Roman" w:cs="Times New Roman"/>
          <w:sz w:val="24"/>
          <w:szCs w:val="24"/>
        </w:rPr>
        <w:t>8.ликвидации</w:t>
      </w:r>
      <w:proofErr w:type="gramEnd"/>
      <w:r w:rsidRPr="00374735">
        <w:rPr>
          <w:rFonts w:ascii="Times New Roman" w:hAnsi="Times New Roman" w:cs="Times New Roman"/>
          <w:sz w:val="24"/>
          <w:szCs w:val="24"/>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lastRenderedPageBreak/>
        <w:t xml:space="preserve">6.2.9. неисполнения Владельцем обязательств, установленных пунктом </w:t>
      </w:r>
      <w:proofErr w:type="gramStart"/>
      <w:r w:rsidRPr="00374735">
        <w:rPr>
          <w:rFonts w:ascii="Times New Roman" w:hAnsi="Times New Roman" w:cs="Times New Roman"/>
          <w:sz w:val="24"/>
          <w:szCs w:val="24"/>
        </w:rPr>
        <w:t>4.2.12</w:t>
      </w:r>
      <w:r w:rsidRPr="00374735">
        <w:rPr>
          <w:rFonts w:ascii="Times New Roman" w:hAnsi="Times New Roman" w:cs="Times New Roman"/>
          <w:sz w:val="24"/>
          <w:szCs w:val="24"/>
          <w:vertAlign w:val="superscript"/>
        </w:rPr>
        <w:t>1</w:t>
      </w:r>
      <w:r w:rsidRPr="00374735">
        <w:rPr>
          <w:sz w:val="24"/>
          <w:szCs w:val="24"/>
          <w:vertAlign w:val="superscript"/>
        </w:rPr>
        <w:t xml:space="preserve"> </w:t>
      </w:r>
      <w:r w:rsidRPr="00374735">
        <w:rPr>
          <w:rFonts w:ascii="Times New Roman" w:hAnsi="Times New Roman" w:cs="Times New Roman"/>
          <w:sz w:val="24"/>
          <w:szCs w:val="24"/>
        </w:rPr>
        <w:t xml:space="preserve"> настоящего</w:t>
      </w:r>
      <w:proofErr w:type="gramEnd"/>
      <w:r w:rsidRPr="00374735">
        <w:rPr>
          <w:rFonts w:ascii="Times New Roman" w:hAnsi="Times New Roman" w:cs="Times New Roman"/>
          <w:sz w:val="24"/>
          <w:szCs w:val="24"/>
        </w:rPr>
        <w:t xml:space="preserve"> договора.</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501493" w:rsidRPr="00374735" w:rsidRDefault="00501493" w:rsidP="00501493">
      <w:pPr>
        <w:pStyle w:val="ConsPlusNormal"/>
        <w:ind w:firstLine="540"/>
        <w:jc w:val="both"/>
        <w:rPr>
          <w:rFonts w:ascii="Times New Roman" w:hAnsi="Times New Roman" w:cs="Times New Roman"/>
          <w:sz w:val="24"/>
          <w:szCs w:val="24"/>
        </w:rPr>
      </w:pPr>
      <w:r w:rsidRPr="00374735">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501493" w:rsidRPr="00374735" w:rsidRDefault="00501493" w:rsidP="00501493">
      <w:pPr>
        <w:pStyle w:val="ConsPlusNormal"/>
        <w:jc w:val="both"/>
        <w:rPr>
          <w:rFonts w:ascii="Times New Roman" w:hAnsi="Times New Roman" w:cs="Times New Roman"/>
          <w:sz w:val="24"/>
          <w:szCs w:val="24"/>
        </w:rPr>
      </w:pPr>
    </w:p>
    <w:tbl>
      <w:tblPr>
        <w:tblW w:w="15099" w:type="dxa"/>
        <w:tblLayout w:type="fixed"/>
        <w:tblLook w:val="01E0" w:firstRow="1" w:lastRow="1" w:firstColumn="1" w:lastColumn="1" w:noHBand="0" w:noVBand="0"/>
      </w:tblPr>
      <w:tblGrid>
        <w:gridCol w:w="10031"/>
        <w:gridCol w:w="5068"/>
      </w:tblGrid>
      <w:tr w:rsidR="00501493" w:rsidRPr="00374735" w:rsidTr="00501493">
        <w:trPr>
          <w:trHeight w:val="70"/>
        </w:trPr>
        <w:tc>
          <w:tcPr>
            <w:tcW w:w="10031" w:type="dxa"/>
          </w:tcPr>
          <w:p w:rsidR="00501493" w:rsidRPr="00374735" w:rsidRDefault="00501493" w:rsidP="00501493">
            <w:pPr>
              <w:pStyle w:val="ConsPlusNormal"/>
              <w:contextualSpacing/>
              <w:jc w:val="center"/>
              <w:outlineLvl w:val="0"/>
              <w:rPr>
                <w:rFonts w:ascii="Times New Roman" w:hAnsi="Times New Roman" w:cs="Times New Roman"/>
                <w:b/>
                <w:sz w:val="24"/>
                <w:szCs w:val="24"/>
              </w:rPr>
            </w:pPr>
            <w:bookmarkStart w:id="21" w:name="P198"/>
            <w:bookmarkEnd w:id="21"/>
            <w:r w:rsidRPr="00374735">
              <w:rPr>
                <w:rFonts w:ascii="Times New Roman" w:hAnsi="Times New Roman" w:cs="Times New Roman"/>
                <w:b/>
                <w:sz w:val="24"/>
                <w:szCs w:val="24"/>
              </w:rPr>
              <w:t>VII. Заключительные положения</w:t>
            </w:r>
          </w:p>
          <w:p w:rsidR="00501493" w:rsidRPr="00374735" w:rsidRDefault="00501493" w:rsidP="00501493">
            <w:pPr>
              <w:pStyle w:val="ConsPlusNormal"/>
              <w:contextualSpacing/>
              <w:jc w:val="both"/>
              <w:rPr>
                <w:rFonts w:ascii="Times New Roman" w:hAnsi="Times New Roman" w:cs="Times New Roman"/>
                <w:sz w:val="24"/>
                <w:szCs w:val="24"/>
              </w:rPr>
            </w:pP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4735">
              <w:rPr>
                <w:rFonts w:ascii="Times New Roman" w:hAnsi="Times New Roman" w:cs="Times New Roman"/>
                <w:sz w:val="24"/>
                <w:szCs w:val="24"/>
              </w:rPr>
              <w:t>недостижении</w:t>
            </w:r>
            <w:proofErr w:type="spellEnd"/>
            <w:r w:rsidRPr="00374735">
              <w:rPr>
                <w:rFonts w:ascii="Times New Roman" w:hAnsi="Times New Roman" w:cs="Times New Roman"/>
                <w:sz w:val="24"/>
                <w:szCs w:val="24"/>
              </w:rPr>
              <w:t xml:space="preserve"> согласия в судебном порядке в Арбитражном суде Пермского края либо в судах общей юрисдикции города Перми.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501493" w:rsidRPr="00374735" w:rsidRDefault="00501493" w:rsidP="00501493">
            <w:pPr>
              <w:pStyle w:val="ConsPlusNormal"/>
              <w:ind w:right="45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374735">
              <w:rPr>
                <w:rFonts w:ascii="Times New Roman" w:hAnsi="Times New Roman" w:cs="Times New Roman"/>
                <w:sz w:val="24"/>
                <w:szCs w:val="24"/>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При изменении телефонного номера (телефонных номеров) средств </w:t>
            </w:r>
            <w:r w:rsidRPr="00374735">
              <w:rPr>
                <w:rFonts w:ascii="Times New Roman" w:hAnsi="Times New Roman" w:cs="Times New Roman"/>
                <w:sz w:val="24"/>
                <w:szCs w:val="24"/>
              </w:rPr>
              <w:br/>
              <w:t xml:space="preserve">мобильной (сотовой) связи Владелец обязан в течение пяти дней письменно </w:t>
            </w:r>
            <w:r w:rsidRPr="00374735">
              <w:rPr>
                <w:rFonts w:ascii="Times New Roman" w:hAnsi="Times New Roman" w:cs="Times New Roman"/>
                <w:sz w:val="24"/>
                <w:szCs w:val="24"/>
              </w:rPr>
              <w:br/>
              <w:t xml:space="preserve">уведомить об этом Департамент, сообщив новый телефонный номер (новые </w:t>
            </w:r>
            <w:r w:rsidRPr="00374735">
              <w:rPr>
                <w:rFonts w:ascii="Times New Roman" w:hAnsi="Times New Roman" w:cs="Times New Roman"/>
                <w:sz w:val="24"/>
                <w:szCs w:val="24"/>
              </w:rPr>
              <w:br/>
              <w:t>телефонные номера) средств мобильной (сотовой) связи.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374735">
              <w:rPr>
                <w:rFonts w:ascii="Times New Roman" w:hAnsi="Times New Roman" w:cs="Times New Roman"/>
                <w:sz w:val="24"/>
                <w:szCs w:val="24"/>
              </w:rPr>
              <w:t>правовыми  актами</w:t>
            </w:r>
            <w:proofErr w:type="gramEnd"/>
            <w:r w:rsidRPr="00374735">
              <w:rPr>
                <w:rFonts w:ascii="Times New Roman" w:hAnsi="Times New Roman" w:cs="Times New Roman"/>
                <w:sz w:val="24"/>
                <w:szCs w:val="24"/>
              </w:rPr>
              <w:t xml:space="preserve">  города  Перми.</w:t>
            </w:r>
          </w:p>
          <w:p w:rsidR="00501493" w:rsidRPr="00374735" w:rsidRDefault="00501493" w:rsidP="00501493">
            <w:pPr>
              <w:pStyle w:val="ConsPlusNormal"/>
              <w:ind w:right="459" w:firstLine="709"/>
              <w:contextualSpacing/>
              <w:jc w:val="both"/>
              <w:rPr>
                <w:rFonts w:ascii="Times New Roman" w:hAnsi="Times New Roman" w:cs="Times New Roman"/>
                <w:sz w:val="24"/>
                <w:szCs w:val="24"/>
              </w:rPr>
            </w:pPr>
            <w:r w:rsidRPr="00374735">
              <w:rPr>
                <w:rFonts w:ascii="Times New Roman" w:hAnsi="Times New Roman" w:cs="Times New Roman"/>
                <w:sz w:val="24"/>
                <w:szCs w:val="24"/>
              </w:rPr>
              <w:t>7.4. Настоящий договор составлен в двух экземплярах – по одному для каждой из Сторон.</w:t>
            </w:r>
          </w:p>
          <w:p w:rsidR="00501493" w:rsidRPr="00374735" w:rsidRDefault="00501493" w:rsidP="00501493">
            <w:pPr>
              <w:pStyle w:val="ConsPlusNormal"/>
              <w:contextualSpacing/>
              <w:jc w:val="center"/>
              <w:outlineLvl w:val="0"/>
              <w:rPr>
                <w:rFonts w:ascii="Times New Roman" w:hAnsi="Times New Roman" w:cs="Times New Roman"/>
                <w:b/>
                <w:sz w:val="24"/>
                <w:szCs w:val="24"/>
              </w:rPr>
            </w:pPr>
            <w:bookmarkStart w:id="22" w:name="Par138"/>
            <w:bookmarkEnd w:id="22"/>
          </w:p>
          <w:p w:rsidR="00501493" w:rsidRPr="00374735" w:rsidRDefault="00501493" w:rsidP="00501493">
            <w:pPr>
              <w:pStyle w:val="ConsPlusNormal"/>
              <w:contextualSpacing/>
              <w:jc w:val="center"/>
              <w:outlineLvl w:val="0"/>
              <w:rPr>
                <w:rFonts w:ascii="Times New Roman" w:hAnsi="Times New Roman" w:cs="Times New Roman"/>
                <w:b/>
                <w:sz w:val="24"/>
                <w:szCs w:val="24"/>
              </w:rPr>
            </w:pPr>
            <w:r w:rsidRPr="00374735">
              <w:rPr>
                <w:rFonts w:ascii="Times New Roman" w:hAnsi="Times New Roman" w:cs="Times New Roman"/>
                <w:b/>
                <w:sz w:val="24"/>
                <w:szCs w:val="24"/>
              </w:rPr>
              <w:t>VIII. Адреса, реквизиты и подписи Сторон</w:t>
            </w: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pPr>
              <w:pStyle w:val="ConsPlusNonformat"/>
              <w:contextualSpacing/>
              <w:jc w:val="both"/>
              <w:rPr>
                <w:rFonts w:ascii="Times New Roman" w:hAnsi="Times New Roman" w:cs="Times New Roman"/>
                <w:b/>
                <w:sz w:val="24"/>
                <w:szCs w:val="24"/>
              </w:rPr>
            </w:pPr>
            <w:r w:rsidRPr="00374735">
              <w:rPr>
                <w:rFonts w:ascii="Times New Roman" w:hAnsi="Times New Roman" w:cs="Times New Roman"/>
                <w:b/>
                <w:sz w:val="24"/>
                <w:szCs w:val="24"/>
              </w:rPr>
              <w:t xml:space="preserve">Департамент      </w:t>
            </w:r>
            <w:r w:rsidRPr="00374735">
              <w:rPr>
                <w:rFonts w:ascii="Times New Roman" w:hAnsi="Times New Roman" w:cs="Times New Roman"/>
                <w:sz w:val="24"/>
                <w:szCs w:val="24"/>
              </w:rPr>
              <w:tab/>
            </w:r>
            <w:r w:rsidRPr="00374735">
              <w:rPr>
                <w:rFonts w:ascii="Times New Roman" w:hAnsi="Times New Roman" w:cs="Times New Roman"/>
                <w:sz w:val="24"/>
                <w:szCs w:val="24"/>
              </w:rPr>
              <w:tab/>
            </w:r>
            <w:r w:rsidRPr="00374735">
              <w:rPr>
                <w:rFonts w:ascii="Times New Roman" w:hAnsi="Times New Roman" w:cs="Times New Roman"/>
                <w:sz w:val="24"/>
                <w:szCs w:val="24"/>
              </w:rPr>
              <w:tab/>
              <w:t xml:space="preserve">                       </w:t>
            </w:r>
            <w:r w:rsidRPr="00374735">
              <w:rPr>
                <w:rFonts w:ascii="Times New Roman" w:hAnsi="Times New Roman" w:cs="Times New Roman"/>
                <w:b/>
                <w:sz w:val="24"/>
                <w:szCs w:val="24"/>
              </w:rPr>
              <w:t>Владелец</w:t>
            </w:r>
          </w:p>
          <w:p w:rsidR="00501493" w:rsidRPr="00374735" w:rsidRDefault="00501493" w:rsidP="00501493">
            <w:pPr>
              <w:pStyle w:val="ConsPlusNonformat"/>
              <w:contextualSpacing/>
              <w:jc w:val="both"/>
              <w:rPr>
                <w:rFonts w:ascii="Times New Roman" w:hAnsi="Times New Roman" w:cs="Times New Roman"/>
                <w:b/>
                <w:sz w:val="24"/>
                <w:szCs w:val="24"/>
              </w:rPr>
            </w:pPr>
          </w:p>
          <w:p w:rsidR="00501493" w:rsidRPr="00374735" w:rsidRDefault="00501493" w:rsidP="00501493"/>
        </w:tc>
        <w:tc>
          <w:tcPr>
            <w:tcW w:w="5068" w:type="dxa"/>
          </w:tcPr>
          <w:p w:rsidR="00501493" w:rsidRPr="00374735" w:rsidRDefault="00501493" w:rsidP="00501493">
            <w:pPr>
              <w:pStyle w:val="ConsPlusNormal"/>
              <w:ind w:left="4004"/>
              <w:rPr>
                <w:rFonts w:ascii="Times New Roman" w:hAnsi="Times New Roman" w:cs="Times New Roman"/>
                <w:sz w:val="24"/>
                <w:szCs w:val="24"/>
              </w:rPr>
            </w:pPr>
          </w:p>
        </w:tc>
      </w:tr>
    </w:tbl>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B465B7" w:rsidRDefault="00B465B7" w:rsidP="00C208AE">
      <w:pPr>
        <w:pStyle w:val="a3"/>
        <w:ind w:left="5940" w:right="-545"/>
        <w:jc w:val="both"/>
        <w:rPr>
          <w:rFonts w:ascii="Times New Roman" w:hAnsi="Times New Roman"/>
          <w:b/>
          <w:sz w:val="24"/>
          <w:szCs w:val="24"/>
        </w:rPr>
      </w:pPr>
    </w:p>
    <w:p w:rsidR="00374735" w:rsidRDefault="00374735" w:rsidP="00C208AE">
      <w:pPr>
        <w:pStyle w:val="a3"/>
        <w:ind w:left="5940" w:right="-545"/>
        <w:jc w:val="both"/>
        <w:rPr>
          <w:rFonts w:ascii="Times New Roman" w:hAnsi="Times New Roman"/>
          <w:b/>
          <w:sz w:val="24"/>
          <w:szCs w:val="24"/>
        </w:rPr>
      </w:pPr>
    </w:p>
    <w:p w:rsidR="00B465B7" w:rsidRDefault="00B465B7" w:rsidP="00B465B7">
      <w:pPr>
        <w:pStyle w:val="a3"/>
        <w:spacing w:line="240" w:lineRule="exact"/>
        <w:ind w:left="5670" w:right="-545"/>
        <w:rPr>
          <w:rFonts w:ascii="Times New Roman" w:hAnsi="Times New Roman"/>
          <w:b/>
          <w:sz w:val="24"/>
          <w:szCs w:val="24"/>
        </w:rPr>
      </w:pPr>
    </w:p>
    <w:p w:rsidR="00C208AE" w:rsidRPr="00DB33A8" w:rsidRDefault="00C208AE" w:rsidP="00B465B7">
      <w:pPr>
        <w:pStyle w:val="a3"/>
        <w:spacing w:line="240" w:lineRule="exact"/>
        <w:ind w:left="5670" w:right="-545"/>
        <w:rPr>
          <w:rFonts w:ascii="Times New Roman" w:hAnsi="Times New Roman"/>
          <w:b/>
          <w:sz w:val="24"/>
          <w:szCs w:val="24"/>
        </w:rPr>
      </w:pPr>
      <w:r w:rsidRPr="00DB33A8">
        <w:rPr>
          <w:rFonts w:ascii="Times New Roman" w:hAnsi="Times New Roman"/>
          <w:b/>
          <w:sz w:val="24"/>
          <w:szCs w:val="24"/>
        </w:rPr>
        <w:lastRenderedPageBreak/>
        <w:t xml:space="preserve">Приложение </w:t>
      </w:r>
      <w:r>
        <w:rPr>
          <w:rFonts w:ascii="Times New Roman" w:hAnsi="Times New Roman"/>
          <w:b/>
          <w:sz w:val="24"/>
          <w:szCs w:val="24"/>
        </w:rPr>
        <w:t>3</w:t>
      </w:r>
    </w:p>
    <w:p w:rsidR="00C208AE" w:rsidRDefault="00C208AE" w:rsidP="00B465B7">
      <w:pPr>
        <w:pStyle w:val="a3"/>
        <w:spacing w:line="240" w:lineRule="exact"/>
        <w:ind w:left="5670" w:right="-545"/>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208AE" w:rsidRDefault="00C208AE" w:rsidP="00B465B7">
      <w:pPr>
        <w:spacing w:line="240" w:lineRule="exact"/>
        <w:ind w:left="5670"/>
      </w:pPr>
    </w:p>
    <w:p w:rsidR="00C208AE" w:rsidRDefault="00C208AE" w:rsidP="00C208AE"/>
    <w:p w:rsidR="00C208AE" w:rsidRDefault="00C208AE" w:rsidP="00C208AE"/>
    <w:p w:rsidR="00C208AE" w:rsidRPr="00374735" w:rsidRDefault="00C208AE" w:rsidP="00C208AE">
      <w:pPr>
        <w:jc w:val="center"/>
        <w:rPr>
          <w:b/>
        </w:rPr>
      </w:pPr>
      <w:r w:rsidRPr="00374735">
        <w:rPr>
          <w:b/>
        </w:rPr>
        <w:t>ТРЕБОВАНИЯ</w:t>
      </w:r>
    </w:p>
    <w:p w:rsidR="00C208AE" w:rsidRPr="00374735" w:rsidRDefault="00C208AE" w:rsidP="00C208AE">
      <w:pPr>
        <w:jc w:val="center"/>
        <w:rPr>
          <w:b/>
        </w:rPr>
      </w:pPr>
      <w:r w:rsidRPr="00374735">
        <w:rPr>
          <w:b/>
        </w:rPr>
        <w:t>к типовым проектам некапитальных строений, сооружений,</w:t>
      </w:r>
    </w:p>
    <w:p w:rsidR="00C208AE" w:rsidRPr="00374735" w:rsidRDefault="00C208AE" w:rsidP="00C208AE">
      <w:pPr>
        <w:jc w:val="center"/>
        <w:rPr>
          <w:b/>
        </w:rPr>
      </w:pPr>
      <w:r w:rsidRPr="00374735">
        <w:rPr>
          <w:b/>
        </w:rPr>
        <w:t>используемых для осуществления торговой деятельности и деятельности</w:t>
      </w:r>
    </w:p>
    <w:p w:rsidR="00C208AE" w:rsidRPr="00374735" w:rsidRDefault="00C208AE" w:rsidP="00C208AE">
      <w:pPr>
        <w:jc w:val="center"/>
        <w:rPr>
          <w:b/>
        </w:rPr>
      </w:pPr>
      <w:r w:rsidRPr="00374735">
        <w:rPr>
          <w:b/>
        </w:rPr>
        <w:t>по оказанию услуг населению, включая услуги общественного питания</w:t>
      </w:r>
    </w:p>
    <w:p w:rsidR="00C208AE" w:rsidRPr="00C41047" w:rsidRDefault="00C208AE" w:rsidP="00C208AE">
      <w:pPr>
        <w:jc w:val="both"/>
        <w:rPr>
          <w:sz w:val="28"/>
          <w:szCs w:val="28"/>
        </w:rPr>
      </w:pPr>
    </w:p>
    <w:p w:rsidR="00C208AE" w:rsidRPr="00374735" w:rsidRDefault="00C208AE" w:rsidP="00C208AE">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208AE" w:rsidRPr="00374735" w:rsidRDefault="00C208AE" w:rsidP="00C208AE">
      <w:pPr>
        <w:ind w:firstLine="708"/>
        <w:jc w:val="both"/>
      </w:pPr>
      <w:r w:rsidRPr="00374735">
        <w:t>2. Типовые проекты установлены для видов некапитальных строений: «киоск», «павильон».</w:t>
      </w:r>
    </w:p>
    <w:p w:rsidR="00C208AE" w:rsidRPr="00374735" w:rsidRDefault="00C208AE" w:rsidP="00C208AE">
      <w:pPr>
        <w:ind w:firstLine="708"/>
        <w:jc w:val="both"/>
      </w:pPr>
      <w:r w:rsidRPr="00374735">
        <w:t>Графическое изображение типовых проектов приведено в приложении к настоящим Требованиям.</w:t>
      </w:r>
    </w:p>
    <w:p w:rsidR="00C208AE" w:rsidRPr="00374735" w:rsidRDefault="00C208AE" w:rsidP="00C208AE">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208AE" w:rsidRPr="00374735" w:rsidRDefault="00C208AE" w:rsidP="00C208AE">
      <w:pPr>
        <w:ind w:firstLine="708"/>
        <w:jc w:val="both"/>
      </w:pPr>
      <w:r w:rsidRPr="00374735">
        <w:t>3.1. Параметры.</w:t>
      </w:r>
    </w:p>
    <w:p w:rsidR="00C208AE" w:rsidRPr="00374735" w:rsidRDefault="00C208AE" w:rsidP="00C208AE">
      <w:pPr>
        <w:ind w:firstLine="708"/>
        <w:jc w:val="both"/>
      </w:pPr>
      <w:r w:rsidRPr="00374735">
        <w:t>«Киоск»:</w:t>
      </w:r>
    </w:p>
    <w:p w:rsidR="00C208AE" w:rsidRPr="00374735" w:rsidRDefault="00C208AE" w:rsidP="00C208AE">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C208AE" w:rsidRPr="00374735" w:rsidRDefault="00C208AE" w:rsidP="00C208AE">
      <w:pPr>
        <w:ind w:firstLine="708"/>
        <w:jc w:val="both"/>
      </w:pPr>
      <w:r w:rsidRPr="00374735">
        <w:t>«Киоск» тип 2 – площадь 6 кв. м (длина – 3,0 м, ширина – 2,0 м, высота – 2,6 м);</w:t>
      </w:r>
    </w:p>
    <w:p w:rsidR="00C208AE" w:rsidRPr="00374735" w:rsidRDefault="00C208AE" w:rsidP="00C208AE">
      <w:pPr>
        <w:ind w:firstLine="708"/>
        <w:jc w:val="both"/>
      </w:pPr>
      <w:r w:rsidRPr="00374735">
        <w:t>«Киоск» тип 3 – площадь 9 кв. м (длина – 3,6 м, ширина – 2,5 м, высота – 2,6 м).</w:t>
      </w:r>
    </w:p>
    <w:p w:rsidR="00C208AE" w:rsidRPr="00374735" w:rsidRDefault="00C208AE" w:rsidP="00C208AE">
      <w:pPr>
        <w:ind w:firstLine="708"/>
        <w:jc w:val="both"/>
      </w:pPr>
      <w:r w:rsidRPr="00374735">
        <w:t>«Павильон»:</w:t>
      </w:r>
    </w:p>
    <w:p w:rsidR="00C208AE" w:rsidRPr="00374735" w:rsidRDefault="00C208AE" w:rsidP="00C208AE">
      <w:pPr>
        <w:ind w:firstLine="708"/>
        <w:jc w:val="both"/>
      </w:pPr>
      <w:r w:rsidRPr="00374735">
        <w:t>«Павильон» тип 1 – площадь 30 кв. м (длина – 7,5 м, ширина – 4,0 м, высота – 3,2 м);</w:t>
      </w:r>
    </w:p>
    <w:p w:rsidR="00C208AE" w:rsidRPr="00374735" w:rsidRDefault="00C208AE" w:rsidP="00C208AE">
      <w:pPr>
        <w:ind w:firstLine="708"/>
        <w:jc w:val="both"/>
      </w:pPr>
      <w:r w:rsidRPr="00374735">
        <w:t>«Павильон» тип 2 – площадь 28 кв. м (длина – 7,0 м, ширина – 4,0 м, высота – 3,2 м).</w:t>
      </w:r>
    </w:p>
    <w:p w:rsidR="00C208AE" w:rsidRPr="00374735" w:rsidRDefault="00C208AE" w:rsidP="00C208AE">
      <w:pPr>
        <w:ind w:firstLine="708"/>
        <w:jc w:val="both"/>
      </w:pPr>
      <w:r w:rsidRPr="00374735">
        <w:t>3.2. Конструкции и материалы типовых проектов всех типов «Киоск», «Павильон»:</w:t>
      </w:r>
    </w:p>
    <w:p w:rsidR="00C208AE" w:rsidRPr="00374735" w:rsidRDefault="00C208AE" w:rsidP="00C208AE">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208AE" w:rsidRPr="00374735" w:rsidRDefault="00C208AE" w:rsidP="00C208AE">
      <w:pPr>
        <w:ind w:firstLine="709"/>
        <w:jc w:val="both"/>
      </w:pPr>
      <w:r w:rsidRPr="00374735">
        <w:t>оконные и дверные переплеты: алюминиевый профиль с порошковым окрашиванием, ламинированный ПВХ;</w:t>
      </w:r>
    </w:p>
    <w:p w:rsidR="00C208AE" w:rsidRPr="00374735" w:rsidRDefault="00C208AE" w:rsidP="00C208AE">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C208AE" w:rsidRPr="00374735" w:rsidRDefault="00C208AE" w:rsidP="00C208AE">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C208AE" w:rsidRPr="00374735" w:rsidRDefault="00C208AE" w:rsidP="00C208AE">
      <w:pPr>
        <w:ind w:firstLine="709"/>
        <w:jc w:val="both"/>
      </w:pPr>
      <w:r w:rsidRPr="00374735">
        <w:t>вентиляционные решетки: металлические;</w:t>
      </w:r>
    </w:p>
    <w:p w:rsidR="00C208AE" w:rsidRPr="00374735" w:rsidRDefault="00C208AE" w:rsidP="00C208AE">
      <w:pPr>
        <w:ind w:firstLine="709"/>
        <w:jc w:val="both"/>
      </w:pPr>
      <w:r w:rsidRPr="00374735">
        <w:t>цоколь: композит.</w:t>
      </w:r>
    </w:p>
    <w:p w:rsidR="00C208AE" w:rsidRPr="00374735" w:rsidRDefault="00C208AE" w:rsidP="00C208AE">
      <w:pPr>
        <w:ind w:firstLine="709"/>
        <w:jc w:val="both"/>
      </w:pPr>
      <w:r w:rsidRPr="00374735">
        <w:t>3.3. Цветовое решение</w:t>
      </w:r>
      <w:r w:rsidRPr="00374735">
        <w:rPr>
          <w:b/>
        </w:rPr>
        <w:t xml:space="preserve"> </w:t>
      </w:r>
      <w:r w:rsidRPr="00374735">
        <w:t>типовых проектов всех типов «Киоск», «Павильон»:</w:t>
      </w:r>
    </w:p>
    <w:p w:rsidR="00C208AE" w:rsidRPr="00374735" w:rsidRDefault="00C208AE" w:rsidP="00C208AE">
      <w:pPr>
        <w:ind w:firstLine="709"/>
        <w:jc w:val="both"/>
      </w:pPr>
      <w:r w:rsidRPr="00374735">
        <w:lastRenderedPageBreak/>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C208AE" w:rsidRPr="00374735" w:rsidRDefault="00C208AE" w:rsidP="00C208AE">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C208AE" w:rsidRPr="00374735" w:rsidRDefault="00C208AE" w:rsidP="00C208AE">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C208AE" w:rsidRPr="00374735" w:rsidRDefault="00C208AE" w:rsidP="00C208AE">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C208AE" w:rsidRPr="00374735" w:rsidRDefault="00C208AE" w:rsidP="00C208AE">
      <w:pPr>
        <w:ind w:firstLine="709"/>
        <w:jc w:val="both"/>
      </w:pPr>
      <w:r w:rsidRPr="00374735">
        <w:t>3.4. Установка вывески типовых проектов:</w:t>
      </w:r>
    </w:p>
    <w:p w:rsidR="00C208AE" w:rsidRPr="00374735" w:rsidRDefault="00C208AE" w:rsidP="00C208AE">
      <w:pPr>
        <w:ind w:firstLine="709"/>
        <w:jc w:val="both"/>
      </w:pPr>
      <w:r w:rsidRPr="00374735">
        <w:t>3.4.1 установка вывески типовых проектов всех типов «Киоск»:</w:t>
      </w:r>
    </w:p>
    <w:p w:rsidR="00C208AE" w:rsidRPr="00374735" w:rsidRDefault="00C208AE" w:rsidP="00C208AE">
      <w:pPr>
        <w:ind w:firstLine="709"/>
        <w:jc w:val="both"/>
        <w:rPr>
          <w:rFonts w:eastAsia="Calibri"/>
        </w:rPr>
      </w:pPr>
      <w:r w:rsidRPr="00374735">
        <w:rPr>
          <w:rFonts w:eastAsia="Calibri"/>
        </w:rPr>
        <w:t>вывеска состоит из графической и текстовой частей.</w:t>
      </w:r>
    </w:p>
    <w:p w:rsidR="00C208AE" w:rsidRPr="00374735" w:rsidRDefault="00C208AE" w:rsidP="00C208AE">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C208AE" w:rsidRPr="00374735" w:rsidRDefault="00C208AE" w:rsidP="00C208AE">
      <w:pPr>
        <w:ind w:firstLine="709"/>
        <w:jc w:val="both"/>
        <w:rPr>
          <w:rFonts w:eastAsia="Calibri"/>
        </w:rPr>
      </w:pPr>
      <w:r w:rsidRPr="00374735">
        <w:rPr>
          <w:rFonts w:eastAsia="Calibri"/>
        </w:rPr>
        <w:t>Высота горизонтальной информационной панели (далее – фриз) – 450 мм.</w:t>
      </w:r>
    </w:p>
    <w:p w:rsidR="00C208AE" w:rsidRPr="00374735" w:rsidRDefault="00C208AE" w:rsidP="00C208AE">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C208AE" w:rsidRPr="00374735" w:rsidRDefault="00C208AE" w:rsidP="00C208AE">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C208AE" w:rsidRPr="00374735" w:rsidRDefault="00C208AE" w:rsidP="00C208AE">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C208AE" w:rsidRPr="00374735" w:rsidRDefault="00C208AE" w:rsidP="00C208AE">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C208AE" w:rsidRPr="00374735" w:rsidRDefault="00C208AE" w:rsidP="00C208AE">
      <w:pPr>
        <w:ind w:firstLine="709"/>
        <w:jc w:val="both"/>
        <w:rPr>
          <w:rFonts w:eastAsia="Calibri"/>
        </w:rPr>
      </w:pPr>
      <w:r w:rsidRPr="00374735">
        <w:rPr>
          <w:rFonts w:eastAsia="Calibri"/>
        </w:rPr>
        <w:t>Материал графической и текстовой частей – пластик, дерево, металл.</w:t>
      </w:r>
    </w:p>
    <w:p w:rsidR="00C208AE" w:rsidRPr="00374735" w:rsidRDefault="00C208AE" w:rsidP="00C208AE">
      <w:pPr>
        <w:ind w:firstLine="709"/>
        <w:jc w:val="both"/>
      </w:pPr>
      <w:r w:rsidRPr="00374735">
        <w:t>3.4.2 установка вывески типовых проектов всех типов «Павильон»:</w:t>
      </w:r>
    </w:p>
    <w:p w:rsidR="00C208AE" w:rsidRPr="00374735" w:rsidRDefault="00C208AE" w:rsidP="00C208AE">
      <w:pPr>
        <w:ind w:firstLine="709"/>
        <w:jc w:val="both"/>
      </w:pPr>
      <w:r w:rsidRPr="00374735">
        <w:t>вывеска состоит из графической и текстовой частей.</w:t>
      </w:r>
    </w:p>
    <w:p w:rsidR="00C208AE" w:rsidRPr="00374735" w:rsidRDefault="00C208AE" w:rsidP="00C208AE">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C208AE" w:rsidRPr="00374735" w:rsidRDefault="00C208AE" w:rsidP="00C208AE">
      <w:pPr>
        <w:ind w:firstLine="709"/>
        <w:jc w:val="both"/>
      </w:pPr>
      <w:r w:rsidRPr="00374735">
        <w:t>Высота фриза – 700 мм.</w:t>
      </w:r>
    </w:p>
    <w:p w:rsidR="00C208AE" w:rsidRPr="00374735" w:rsidRDefault="00C208AE" w:rsidP="00C208AE">
      <w:pPr>
        <w:ind w:firstLine="709"/>
        <w:jc w:val="both"/>
      </w:pPr>
      <w:r w:rsidRPr="00374735">
        <w:t>Высота текстовой части – не более 500 мм (2/3 высоты фриза); размещение: строго в границах фриза.</w:t>
      </w:r>
    </w:p>
    <w:p w:rsidR="00C208AE" w:rsidRPr="00374735" w:rsidRDefault="00C208AE" w:rsidP="00C208AE">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208AE" w:rsidRPr="00374735" w:rsidRDefault="00C208AE" w:rsidP="00C208AE">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C208AE" w:rsidRPr="00374735" w:rsidRDefault="00C208AE" w:rsidP="00C208AE">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C208AE" w:rsidRPr="00374735" w:rsidRDefault="00C208AE" w:rsidP="00C208AE">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C208AE" w:rsidRPr="00374735" w:rsidRDefault="00C208AE" w:rsidP="00C208AE">
      <w:pPr>
        <w:ind w:firstLine="709"/>
        <w:jc w:val="both"/>
      </w:pPr>
      <w:r w:rsidRPr="00374735">
        <w:t>Материал фриза – композит, пластик, дерево (толщина не менее 5-10 мм); металл (толщина не менее 1,5 мм).</w:t>
      </w:r>
    </w:p>
    <w:p w:rsidR="00C208AE" w:rsidRPr="00374735" w:rsidRDefault="00C208AE" w:rsidP="00C208AE">
      <w:pPr>
        <w:ind w:firstLine="709"/>
        <w:jc w:val="both"/>
      </w:pPr>
      <w:r w:rsidRPr="00374735">
        <w:t>Материал графической и текстовой частей – пластик, дерево, металл.</w:t>
      </w:r>
    </w:p>
    <w:p w:rsidR="00C208AE" w:rsidRPr="00374735" w:rsidRDefault="00C208AE" w:rsidP="00C208AE">
      <w:pPr>
        <w:ind w:firstLine="709"/>
        <w:jc w:val="both"/>
      </w:pPr>
      <w:r w:rsidRPr="00374735">
        <w:rPr>
          <w:rFonts w:eastAsia="Calibri"/>
        </w:rPr>
        <w:t>3.5. Дополнительные требования к типовым проектам</w:t>
      </w:r>
      <w:r w:rsidRPr="00374735">
        <w:t xml:space="preserve"> всех типов «Киоск», «Павильон».</w:t>
      </w:r>
    </w:p>
    <w:p w:rsidR="00C208AE" w:rsidRPr="00374735" w:rsidRDefault="00C208AE" w:rsidP="00C208AE">
      <w:pPr>
        <w:ind w:firstLine="709"/>
        <w:jc w:val="both"/>
        <w:rPr>
          <w:rFonts w:eastAsia="Calibri"/>
          <w:b/>
          <w:u w:val="single"/>
        </w:rPr>
      </w:pPr>
      <w:r w:rsidRPr="00374735">
        <w:rPr>
          <w:rFonts w:eastAsia="Calibri"/>
        </w:rPr>
        <w:lastRenderedPageBreak/>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C208AE" w:rsidRPr="00374735" w:rsidRDefault="00C208AE" w:rsidP="00C208AE">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C208AE" w:rsidRPr="00374735" w:rsidRDefault="00C208AE" w:rsidP="00C208AE">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C208AE" w:rsidRPr="00374735" w:rsidRDefault="00C208AE" w:rsidP="00C208AE">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C208AE" w:rsidRPr="00374735" w:rsidRDefault="00C208AE" w:rsidP="00C208AE">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C208AE" w:rsidRPr="00374735" w:rsidRDefault="00C208AE" w:rsidP="00C208AE">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C208AE" w:rsidRPr="00374735" w:rsidRDefault="00C208AE" w:rsidP="00C208AE">
      <w:pPr>
        <w:ind w:firstLine="709"/>
        <w:jc w:val="both"/>
        <w:rPr>
          <w:rFonts w:eastAsia="Calibri"/>
        </w:rPr>
      </w:pPr>
      <w:r w:rsidRPr="00374735">
        <w:rPr>
          <w:rFonts w:eastAsia="Calibri"/>
        </w:rPr>
        <w:t>Допускается внешняя и внутренняя система кондиционирования.</w:t>
      </w:r>
    </w:p>
    <w:p w:rsidR="00C208AE" w:rsidRPr="00374735" w:rsidRDefault="00C208AE" w:rsidP="00C208AE">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208AE" w:rsidRPr="00374735" w:rsidRDefault="00C208AE" w:rsidP="00C208AE">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208AE" w:rsidRPr="00374735" w:rsidRDefault="00C208AE" w:rsidP="00C208AE">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C208AE" w:rsidRPr="00374735" w:rsidRDefault="00C208AE" w:rsidP="00C208AE">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C208AE" w:rsidRPr="00374735" w:rsidRDefault="00C208AE" w:rsidP="00C208AE">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C208AE" w:rsidRPr="00374735" w:rsidRDefault="00C208AE" w:rsidP="00C208AE">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C208AE" w:rsidRPr="00374735" w:rsidRDefault="00C208AE" w:rsidP="00C208AE">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C208AE" w:rsidRPr="00374735" w:rsidRDefault="00C208AE" w:rsidP="00C208AE">
      <w:pPr>
        <w:ind w:firstLine="708"/>
        <w:jc w:val="both"/>
      </w:pPr>
      <w:r w:rsidRPr="00374735">
        <w:t>Графическое изображение типовых проектов некапитальных строений,</w:t>
      </w:r>
    </w:p>
    <w:p w:rsidR="00C208AE" w:rsidRPr="00374735" w:rsidRDefault="00C208AE" w:rsidP="00C208AE">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Pr="00374735" w:rsidRDefault="00C208AE" w:rsidP="00C208AE">
      <w:pPr>
        <w:ind w:firstLine="709"/>
        <w:jc w:val="both"/>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374735" w:rsidRDefault="00C208AE" w:rsidP="00C208AE">
      <w:pPr>
        <w:ind w:left="5670" w:right="14"/>
        <w:rPr>
          <w:rFonts w:eastAsia="Calibri"/>
        </w:rPr>
      </w:pPr>
      <w:r w:rsidRPr="00374735">
        <w:rPr>
          <w:rFonts w:eastAsia="Calibri"/>
        </w:rPr>
        <w:t>ПРИЛОЖЕНИЕ</w:t>
      </w:r>
    </w:p>
    <w:p w:rsidR="00C208AE" w:rsidRPr="00374735" w:rsidRDefault="00C208AE" w:rsidP="00C208AE">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C208AE" w:rsidRPr="00374735" w:rsidRDefault="00C208AE" w:rsidP="00C208AE">
      <w:pPr>
        <w:ind w:right="14"/>
        <w:rPr>
          <w:rFonts w:eastAsia="Calibri"/>
        </w:rPr>
      </w:pPr>
    </w:p>
    <w:p w:rsidR="00C208AE" w:rsidRPr="00374735" w:rsidRDefault="00C208AE" w:rsidP="00C208AE">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C208AE" w:rsidRPr="00C41047" w:rsidRDefault="00C208AE" w:rsidP="00C208AE">
      <w:pPr>
        <w:jc w:val="center"/>
        <w:rPr>
          <w:b/>
          <w:sz w:val="28"/>
          <w:szCs w:val="28"/>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2C929AE" wp14:editId="3A50D546">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208AE" w:rsidRPr="00C41047" w:rsidRDefault="00C208AE" w:rsidP="00C208A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208AE" w:rsidRPr="00C41047" w:rsidRDefault="00C208AE" w:rsidP="00C208AE">
      <w:pPr>
        <w:jc w:val="center"/>
        <w:rPr>
          <w:rFonts w:ascii="Arial" w:hAnsi="Arial" w:cs="Arial"/>
          <w:b/>
          <w:bCs/>
          <w:sz w:val="20"/>
          <w:szCs w:val="20"/>
          <w:u w:val="single"/>
          <w:lang w:val="en-US"/>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A12A8D5" wp14:editId="48E3DB61">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Pr="00C41047" w:rsidRDefault="00C208AE" w:rsidP="00C208A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208AE" w:rsidRDefault="00C208AE" w:rsidP="00C208AE">
      <w:pPr>
        <w:jc w:val="center"/>
        <w:rPr>
          <w:b/>
          <w:noProof/>
          <w:sz w:val="28"/>
          <w:szCs w:val="28"/>
        </w:rPr>
      </w:pPr>
      <w:r w:rsidRPr="00C41047">
        <w:rPr>
          <w:b/>
          <w:noProof/>
          <w:sz w:val="28"/>
          <w:szCs w:val="28"/>
        </w:rPr>
        <w:drawing>
          <wp:inline distT="0" distB="0" distL="0" distR="0" wp14:anchorId="6863F692" wp14:editId="5DF7332D">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Default="00C208AE" w:rsidP="00C208AE">
      <w:pPr>
        <w:spacing w:line="240" w:lineRule="exact"/>
        <w:contextualSpacing/>
      </w:pPr>
    </w:p>
    <w:p w:rsidR="00C208AE" w:rsidRPr="00C41047" w:rsidRDefault="00C208AE" w:rsidP="00C208AE">
      <w:pPr>
        <w:jc w:val="center"/>
        <w:rPr>
          <w:b/>
          <w:noProof/>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6F733404" wp14:editId="319F6228">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4A85772A" wp14:editId="7D396FE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C41047" w:rsidRDefault="00C208AE" w:rsidP="00C208AE">
      <w:pPr>
        <w:ind w:firstLine="709"/>
        <w:jc w:val="both"/>
        <w:rPr>
          <w:sz w:val="28"/>
          <w:szCs w:val="28"/>
        </w:rPr>
      </w:pPr>
      <w:r w:rsidRPr="00C41047">
        <w:rPr>
          <w:b/>
          <w:noProof/>
          <w:sz w:val="28"/>
          <w:szCs w:val="28"/>
        </w:rPr>
        <w:lastRenderedPageBreak/>
        <w:drawing>
          <wp:inline distT="0" distB="0" distL="0" distR="0" wp14:anchorId="1F86F578" wp14:editId="1783BC8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C208AE" w:rsidRPr="00C41047"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7777"/>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473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3DD"/>
    <w:rsid w:val="0042173C"/>
    <w:rsid w:val="00427D11"/>
    <w:rsid w:val="00432419"/>
    <w:rsid w:val="004409C2"/>
    <w:rsid w:val="004427C6"/>
    <w:rsid w:val="00445C8A"/>
    <w:rsid w:val="00451877"/>
    <w:rsid w:val="0045561F"/>
    <w:rsid w:val="00456E23"/>
    <w:rsid w:val="004602A0"/>
    <w:rsid w:val="00461B36"/>
    <w:rsid w:val="00462C7B"/>
    <w:rsid w:val="0046632C"/>
    <w:rsid w:val="00466F45"/>
    <w:rsid w:val="0047465B"/>
    <w:rsid w:val="00486865"/>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0A53"/>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10C8"/>
    <w:rsid w:val="009C3BB0"/>
    <w:rsid w:val="009C537F"/>
    <w:rsid w:val="009D6917"/>
    <w:rsid w:val="009D75C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8079E"/>
    <w:rsid w:val="00E81548"/>
    <w:rsid w:val="00EA213F"/>
    <w:rsid w:val="00EB0825"/>
    <w:rsid w:val="00EB5C4D"/>
    <w:rsid w:val="00EC493C"/>
    <w:rsid w:val="00EC7B9D"/>
    <w:rsid w:val="00ED1387"/>
    <w:rsid w:val="00ED62BD"/>
    <w:rsid w:val="00ED63D7"/>
    <w:rsid w:val="00ED7529"/>
    <w:rsid w:val="00EE52BD"/>
    <w:rsid w:val="00EF1DC7"/>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138DFA"/>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1984118251">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94B69-2087-499D-B2DA-D85847745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27</Pages>
  <Words>8427</Words>
  <Characters>48038</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131</cp:revision>
  <cp:lastPrinted>2019-02-11T06:33:00Z</cp:lastPrinted>
  <dcterms:created xsi:type="dcterms:W3CDTF">2018-08-27T10:11:00Z</dcterms:created>
  <dcterms:modified xsi:type="dcterms:W3CDTF">2021-12-24T11:26:00Z</dcterms:modified>
</cp:coreProperties>
</file>