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4266CB" w:rsidRP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.12.2021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</w:t>
      </w:r>
      <w:r w:rsidR="00C1189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</w:t>
      </w: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EB5A39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EB5A39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B5A39" w:rsidRPr="004F43D4">
        <w:rPr>
          <w:rFonts w:eastAsia="Courier New"/>
          <w:color w:val="000000"/>
          <w:sz w:val="24"/>
          <w:szCs w:val="24"/>
          <w:lang w:bidi="ru-RU"/>
        </w:rPr>
        <w:t>01</w:t>
      </w:r>
      <w:r w:rsidR="00EB5A39">
        <w:rPr>
          <w:rFonts w:eastAsia="Courier New"/>
          <w:color w:val="000000"/>
          <w:sz w:val="24"/>
          <w:szCs w:val="24"/>
          <w:lang w:bidi="ru-RU"/>
        </w:rPr>
        <w:t xml:space="preserve">.12.2021 № </w:t>
      </w:r>
      <w:r w:rsidR="00EB5A39" w:rsidRPr="009844D4">
        <w:rPr>
          <w:rFonts w:eastAsia="Courier New"/>
          <w:color w:val="000000"/>
          <w:sz w:val="24"/>
          <w:szCs w:val="24"/>
          <w:lang w:bidi="ru-RU"/>
        </w:rPr>
        <w:t>059-19-01-10-</w:t>
      </w:r>
      <w:r w:rsidR="00EB5A39">
        <w:rPr>
          <w:rFonts w:eastAsia="Courier New"/>
          <w:color w:val="000000"/>
          <w:sz w:val="24"/>
          <w:szCs w:val="24"/>
          <w:lang w:bidi="ru-RU"/>
        </w:rPr>
        <w:t>1325</w:t>
      </w:r>
      <w:r w:rsidR="003B56C6">
        <w:rPr>
          <w:rFonts w:eastAsia="Courier New"/>
          <w:color w:val="000000"/>
          <w:sz w:val="24"/>
          <w:szCs w:val="24"/>
          <w:lang w:bidi="ru-RU"/>
        </w:rPr>
        <w:t>,</w:t>
      </w:r>
      <w:r w:rsidR="003B56C6" w:rsidRPr="003B56C6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от 04.02.2022 </w:t>
      </w:r>
      <w:r w:rsidR="004D7674">
        <w:rPr>
          <w:rFonts w:eastAsia="Courier New"/>
          <w:color w:val="000000"/>
          <w:sz w:val="24"/>
          <w:szCs w:val="24"/>
          <w:lang w:bidi="ru-RU"/>
        </w:rPr>
        <w:br/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№ </w:t>
      </w:r>
      <w:r w:rsidR="004D7674" w:rsidRPr="009844D4">
        <w:rPr>
          <w:rFonts w:eastAsia="Courier New"/>
          <w:color w:val="000000"/>
          <w:sz w:val="24"/>
          <w:szCs w:val="24"/>
          <w:lang w:bidi="ru-RU"/>
        </w:rPr>
        <w:t>059-19-01-10-</w:t>
      </w:r>
      <w:r w:rsidR="004D7674">
        <w:rPr>
          <w:rFonts w:eastAsia="Courier New"/>
          <w:color w:val="000000"/>
          <w:sz w:val="24"/>
          <w:szCs w:val="24"/>
          <w:lang w:bidi="ru-RU"/>
        </w:rPr>
        <w:t>103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3B56C6">
        <w:rPr>
          <w:rFonts w:eastAsia="Courier New"/>
          <w:color w:val="000000"/>
          <w:sz w:val="24"/>
          <w:szCs w:val="24"/>
          <w:lang w:bidi="ru-RU"/>
        </w:rPr>
        <w:t>от 0</w:t>
      </w:r>
      <w:r w:rsidR="003B56C6" w:rsidRPr="00641DDB">
        <w:rPr>
          <w:rFonts w:eastAsia="Courier New"/>
          <w:color w:val="000000"/>
          <w:sz w:val="24"/>
          <w:szCs w:val="24"/>
          <w:lang w:bidi="ru-RU"/>
        </w:rPr>
        <w:t>9</w:t>
      </w:r>
      <w:r w:rsidR="003B56C6">
        <w:rPr>
          <w:rFonts w:eastAsia="Courier New"/>
          <w:color w:val="000000"/>
          <w:sz w:val="24"/>
          <w:szCs w:val="24"/>
          <w:lang w:bidi="ru-RU"/>
        </w:rPr>
        <w:t xml:space="preserve">.02.2022 № </w:t>
      </w:r>
      <w:r w:rsidR="003B56C6" w:rsidRPr="009844D4">
        <w:rPr>
          <w:rFonts w:eastAsia="Courier New"/>
          <w:color w:val="000000"/>
          <w:sz w:val="24"/>
          <w:szCs w:val="24"/>
          <w:lang w:bidi="ru-RU"/>
        </w:rPr>
        <w:t>059-19-01-10-</w:t>
      </w:r>
      <w:r w:rsidR="003B56C6">
        <w:rPr>
          <w:rFonts w:eastAsia="Courier New"/>
          <w:color w:val="000000"/>
          <w:sz w:val="24"/>
          <w:szCs w:val="24"/>
          <w:lang w:bidi="ru-RU"/>
        </w:rPr>
        <w:t>1</w:t>
      </w:r>
      <w:r w:rsidR="003B56C6" w:rsidRPr="00641DDB">
        <w:rPr>
          <w:rFonts w:eastAsia="Courier New"/>
          <w:color w:val="000000"/>
          <w:sz w:val="24"/>
          <w:szCs w:val="24"/>
          <w:lang w:bidi="ru-RU"/>
        </w:rPr>
        <w:t>27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5"/>
        <w:gridCol w:w="6271"/>
        <w:gridCol w:w="2523"/>
        <w:gridCol w:w="1592"/>
        <w:gridCol w:w="3915"/>
      </w:tblGrid>
      <w:tr w:rsidR="000525E4" w:rsidRPr="000525E4" w:rsidTr="00C059C4">
        <w:trPr>
          <w:trHeight w:val="738"/>
        </w:trPr>
        <w:tc>
          <w:tcPr>
            <w:tcW w:w="725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23" w:type="dxa"/>
            <w:vAlign w:val="center"/>
          </w:tcPr>
          <w:p w:rsidR="006960D3" w:rsidRPr="000525E4" w:rsidRDefault="006960D3" w:rsidP="008619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59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915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4D7674" w:rsidRPr="000525E4" w:rsidTr="00C059C4">
        <w:tc>
          <w:tcPr>
            <w:tcW w:w="725" w:type="dxa"/>
          </w:tcPr>
          <w:p w:rsidR="004D7674" w:rsidRPr="000525E4" w:rsidRDefault="004D7674" w:rsidP="00046A6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71" w:type="dxa"/>
          </w:tcPr>
          <w:p w:rsidR="004D7674" w:rsidRPr="00046A6A" w:rsidRDefault="004D7674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71D1">
              <w:rPr>
                <w:rFonts w:ascii="Times New Roman" w:hAnsi="Times New Roman" w:cs="Times New Roman"/>
                <w:sz w:val="22"/>
                <w:szCs w:val="22"/>
              </w:rPr>
              <w:t>Нежилые помещения, назначение: нежилое, площадь 225,3 кв. м (кадастровый номер 59:01:4311011:754), этаж подвал №, расположенные по адресу: Пермский край, г. Пермь, Мотовилихинский район, ул. Степана Разина, д. 34/3. Помещения пустуют.</w:t>
            </w:r>
          </w:p>
        </w:tc>
        <w:tc>
          <w:tcPr>
            <w:tcW w:w="2523" w:type="dxa"/>
          </w:tcPr>
          <w:p w:rsidR="004D7674" w:rsidRPr="00046A6A" w:rsidRDefault="004D7674" w:rsidP="00046A6A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1D1">
              <w:rPr>
                <w:rFonts w:ascii="Times New Roman" w:hAnsi="Times New Roman" w:cs="Times New Roman"/>
                <w:sz w:val="22"/>
                <w:szCs w:val="22"/>
              </w:rPr>
              <w:t xml:space="preserve">1 110 000,0 </w:t>
            </w:r>
          </w:p>
        </w:tc>
        <w:tc>
          <w:tcPr>
            <w:tcW w:w="1592" w:type="dxa"/>
          </w:tcPr>
          <w:p w:rsidR="004D7674" w:rsidRPr="00046A6A" w:rsidRDefault="004D7674" w:rsidP="00046A6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1D1">
              <w:rPr>
                <w:rFonts w:ascii="Times New Roman" w:hAnsi="Times New Roman" w:cs="Times New Roman"/>
                <w:sz w:val="22"/>
                <w:szCs w:val="22"/>
              </w:rPr>
              <w:t>222 000,0</w:t>
            </w:r>
          </w:p>
        </w:tc>
        <w:tc>
          <w:tcPr>
            <w:tcW w:w="3915" w:type="dxa"/>
          </w:tcPr>
          <w:p w:rsidR="004D7674" w:rsidRPr="0032698E" w:rsidRDefault="004D7674" w:rsidP="005138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71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25.01.2021, 04.03.2021, 03.06.2021, 08.07.2021, 16.08.2021, 27.09.2021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18.01.2022, 09.03.2022</w:t>
            </w:r>
            <w:r w:rsidRPr="00E171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  <w:tr w:rsidR="004D7674" w:rsidRPr="000525E4" w:rsidTr="00050937">
        <w:trPr>
          <w:trHeight w:val="1246"/>
        </w:trPr>
        <w:tc>
          <w:tcPr>
            <w:tcW w:w="725" w:type="dxa"/>
          </w:tcPr>
          <w:p w:rsidR="004D7674" w:rsidRPr="000525E4" w:rsidRDefault="004D7674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71" w:type="dxa"/>
          </w:tcPr>
          <w:p w:rsidR="004D7674" w:rsidRPr="00046A6A" w:rsidRDefault="004D7674" w:rsidP="00046A6A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171D1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помещение, площадь 78,1 кв. м (кадастровый номер 59:01:4413638:2214), этаж: цокольный этаж № Цокольный, по адресу: Российская Федерация, Пермский край, </w:t>
            </w:r>
            <w:proofErr w:type="spellStart"/>
            <w:r w:rsidRPr="00E171D1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E171D1">
              <w:rPr>
                <w:rFonts w:ascii="Times New Roman" w:hAnsi="Times New Roman" w:cs="Times New Roman"/>
                <w:sz w:val="22"/>
                <w:szCs w:val="22"/>
              </w:rPr>
              <w:t>. Пермский, г. Пермь, ул. Академика Курчатова, д. 1. Помещение пустует.</w:t>
            </w:r>
          </w:p>
        </w:tc>
        <w:tc>
          <w:tcPr>
            <w:tcW w:w="2523" w:type="dxa"/>
          </w:tcPr>
          <w:p w:rsidR="004D7674" w:rsidRPr="00046A6A" w:rsidRDefault="004D7674" w:rsidP="00046A6A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1D1">
              <w:rPr>
                <w:rFonts w:ascii="Times New Roman" w:hAnsi="Times New Roman" w:cs="Times New Roman"/>
                <w:sz w:val="22"/>
                <w:szCs w:val="22"/>
              </w:rPr>
              <w:t xml:space="preserve">1 000 000,0 </w:t>
            </w:r>
          </w:p>
        </w:tc>
        <w:tc>
          <w:tcPr>
            <w:tcW w:w="1592" w:type="dxa"/>
          </w:tcPr>
          <w:p w:rsidR="004D7674" w:rsidRPr="00046A6A" w:rsidRDefault="004D7674" w:rsidP="00046A6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1D1">
              <w:rPr>
                <w:rFonts w:ascii="Times New Roman" w:hAnsi="Times New Roman" w:cs="Times New Roman"/>
                <w:sz w:val="22"/>
                <w:szCs w:val="22"/>
              </w:rPr>
              <w:t>200 000,0</w:t>
            </w:r>
          </w:p>
        </w:tc>
        <w:tc>
          <w:tcPr>
            <w:tcW w:w="3915" w:type="dxa"/>
          </w:tcPr>
          <w:p w:rsidR="004D7674" w:rsidRPr="0032698E" w:rsidRDefault="004D7674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18.01.2022, 09.03.2022</w:t>
            </w:r>
            <w:r w:rsidRPr="00E171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  <w:tr w:rsidR="004D7674" w:rsidRPr="000525E4" w:rsidTr="00C059C4">
        <w:tc>
          <w:tcPr>
            <w:tcW w:w="725" w:type="dxa"/>
          </w:tcPr>
          <w:p w:rsidR="004D7674" w:rsidRPr="000525E4" w:rsidRDefault="004D7674" w:rsidP="004D76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71" w:type="dxa"/>
          </w:tcPr>
          <w:p w:rsidR="004D7674" w:rsidRPr="005F0C6D" w:rsidRDefault="004D7674" w:rsidP="004D7674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F0C6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</w:t>
            </w:r>
            <w:r w:rsidRPr="005F0C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ежилое помещение площадью 72,0 кв. м (кадастровый номер 59:01:4311906:4376) в подвале жилого дома по адресу: Пермский край, г. Пермь, Мотовилихинский район, ул. Крупской, д. 78а. Помещения пустуют.</w:t>
            </w:r>
          </w:p>
        </w:tc>
        <w:tc>
          <w:tcPr>
            <w:tcW w:w="2523" w:type="dxa"/>
          </w:tcPr>
          <w:p w:rsidR="004D7674" w:rsidRPr="005F0C6D" w:rsidRDefault="004D7674" w:rsidP="004D767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C6D">
              <w:rPr>
                <w:rFonts w:ascii="Times New Roman" w:hAnsi="Times New Roman" w:cs="Times New Roman"/>
                <w:sz w:val="22"/>
                <w:szCs w:val="22"/>
              </w:rPr>
              <w:t>550 000,0</w:t>
            </w:r>
          </w:p>
        </w:tc>
        <w:tc>
          <w:tcPr>
            <w:tcW w:w="1592" w:type="dxa"/>
          </w:tcPr>
          <w:p w:rsidR="004D7674" w:rsidRPr="005F0C6D" w:rsidRDefault="004D7674" w:rsidP="004D767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C6D">
              <w:rPr>
                <w:rFonts w:ascii="Times New Roman" w:hAnsi="Times New Roman" w:cs="Times New Roman"/>
                <w:sz w:val="22"/>
                <w:szCs w:val="22"/>
              </w:rPr>
              <w:t>110 000,0</w:t>
            </w:r>
          </w:p>
        </w:tc>
        <w:tc>
          <w:tcPr>
            <w:tcW w:w="3915" w:type="dxa"/>
          </w:tcPr>
          <w:p w:rsidR="004D7674" w:rsidRPr="0032698E" w:rsidRDefault="004D7674" w:rsidP="004D76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.03.2022</w:t>
            </w:r>
            <w:r w:rsidRPr="00E171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  <w:tr w:rsidR="004D7674" w:rsidRPr="000525E4" w:rsidTr="00C059C4">
        <w:tc>
          <w:tcPr>
            <w:tcW w:w="725" w:type="dxa"/>
          </w:tcPr>
          <w:p w:rsidR="004D7674" w:rsidRPr="004D7674" w:rsidRDefault="004D7674" w:rsidP="004D7674">
            <w:pPr>
              <w:rPr>
                <w:rFonts w:ascii="Times New Roman" w:hAnsi="Times New Roman" w:cs="Times New Roman"/>
              </w:rPr>
            </w:pPr>
            <w:r w:rsidRPr="004D76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1" w:type="dxa"/>
          </w:tcPr>
          <w:p w:rsidR="004D7674" w:rsidRPr="00641DDB" w:rsidRDefault="004D7674" w:rsidP="004D76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DD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Нежилое здание площадью 126,4 кв. м (кадастровый номер 59:01:5110122:651), количество этажей: 1, в том числе подземных 0, с земельным участком площадью 363+/-4 кв. м (кадастровый номер 59:01:5110122:878), категория земель: земли населенных пунктов, виды разрешенного использования: склады по адресу: Пермский край, г. Пермь, ул. Железнодорожная (Н. </w:t>
            </w:r>
            <w:proofErr w:type="spellStart"/>
            <w:r w:rsidRPr="00641DD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Ляды</w:t>
            </w:r>
            <w:proofErr w:type="spellEnd"/>
            <w:r w:rsidRPr="00641DD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), д. 25а. Здание пустует.</w:t>
            </w:r>
          </w:p>
        </w:tc>
        <w:tc>
          <w:tcPr>
            <w:tcW w:w="2523" w:type="dxa"/>
          </w:tcPr>
          <w:p w:rsidR="004D7674" w:rsidRPr="00641DDB" w:rsidRDefault="004D7674" w:rsidP="004D767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1DDB">
              <w:rPr>
                <w:rFonts w:ascii="Times New Roman" w:hAnsi="Times New Roman" w:cs="Times New Roman"/>
                <w:sz w:val="22"/>
                <w:szCs w:val="22"/>
              </w:rPr>
              <w:t xml:space="preserve">850 000,0 рублей (с учетом НДС), в </w:t>
            </w:r>
            <w:proofErr w:type="spellStart"/>
            <w:r w:rsidRPr="00641DDB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41DDB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41,98% (НДС не облагается)</w:t>
            </w:r>
          </w:p>
        </w:tc>
        <w:tc>
          <w:tcPr>
            <w:tcW w:w="1592" w:type="dxa"/>
          </w:tcPr>
          <w:p w:rsidR="004D7674" w:rsidRPr="00641DDB" w:rsidRDefault="004D7674" w:rsidP="004D767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1DDB">
              <w:rPr>
                <w:rFonts w:ascii="Times New Roman" w:hAnsi="Times New Roman" w:cs="Times New Roman"/>
                <w:sz w:val="22"/>
                <w:szCs w:val="22"/>
              </w:rPr>
              <w:t>170 000,0</w:t>
            </w:r>
          </w:p>
        </w:tc>
        <w:tc>
          <w:tcPr>
            <w:tcW w:w="3915" w:type="dxa"/>
          </w:tcPr>
          <w:p w:rsidR="004D7674" w:rsidRPr="0032698E" w:rsidRDefault="004D7674" w:rsidP="004D76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29.06.2021, 16.08.2021, 27.09.2021, 03.11.2021, 17.03.2022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4D7674" w:rsidRPr="000525E4" w:rsidTr="00C059C4">
        <w:tc>
          <w:tcPr>
            <w:tcW w:w="725" w:type="dxa"/>
          </w:tcPr>
          <w:p w:rsidR="004D7674" w:rsidRPr="00EB5A39" w:rsidRDefault="004D7674" w:rsidP="004D7674">
            <w:pPr>
              <w:rPr>
                <w:rFonts w:ascii="Times New Roman" w:hAnsi="Times New Roman" w:cs="Times New Roman"/>
              </w:rPr>
            </w:pPr>
            <w:r w:rsidRPr="00EB5A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1" w:type="dxa"/>
          </w:tcPr>
          <w:p w:rsidR="004D7674" w:rsidRPr="00641DDB" w:rsidRDefault="004D7674" w:rsidP="004D7674">
            <w:pP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641DDB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Административное нежилое здание площадью 716,5 кв. м (кадастровый номер 59:01:1713087:32), количество этажей: 2, в том числе подземных 0, с земельным участком площадью 1135+/-7 кв. м (кадастровый номер 59:01:1713087:13) под существующее здание, категория земель: земли населенных пунктов, разрешенное использование: под 2-этажное кирпичное здание (</w:t>
            </w:r>
            <w:proofErr w:type="spellStart"/>
            <w:r w:rsidRPr="00641DDB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лит.А</w:t>
            </w:r>
            <w:proofErr w:type="spellEnd"/>
            <w:r w:rsidRPr="00641DDB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), расположенное по адресу: Пермский край, г. Пермь, Кировский район, ул. Кировоградская, 7. </w:t>
            </w:r>
          </w:p>
          <w:p w:rsidR="004D7674" w:rsidRPr="00641DDB" w:rsidRDefault="004D7674" w:rsidP="004D7674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641DDB">
              <w:rPr>
                <w:rFonts w:ascii="Times New Roman" w:hAnsi="Times New Roman" w:cs="Times New Roman"/>
                <w:bCs/>
                <w:sz w:val="22"/>
                <w:szCs w:val="28"/>
                <w:shd w:val="clear" w:color="auto" w:fill="FFFFFF"/>
              </w:rPr>
              <w:t xml:space="preserve">Границы административного нежилого здания по ул. Кировоградская, 7 (кадастровый номер 59:01:1713087:32) выходят за границу сформированного земельного участка (кадастровый номер 59:01:1713087:13), </w:t>
            </w:r>
            <w:r w:rsidRPr="00641DDB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частично заход</w:t>
            </w:r>
            <w:r w:rsidRPr="00641DDB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641DDB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т на земельный участок с кадастровым номером 59:01:1713087:23</w:t>
            </w:r>
            <w:r w:rsidRPr="00641DDB">
              <w:rPr>
                <w:rFonts w:ascii="Times New Roman" w:hAnsi="Times New Roman" w:cs="Times New Roman"/>
                <w:sz w:val="22"/>
                <w:szCs w:val="22"/>
              </w:rPr>
              <w:t xml:space="preserve">, который сформирован под </w:t>
            </w:r>
            <w:r w:rsidRPr="00641DDB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многоквартирн</w:t>
            </w:r>
            <w:r w:rsidRPr="00641DDB"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r w:rsidRPr="00641DDB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дом </w:t>
            </w:r>
            <w:r w:rsidRPr="00641DDB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641DDB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ул. Кировоградская, 9</w:t>
            </w:r>
            <w:r w:rsidRPr="00641DDB">
              <w:rPr>
                <w:rFonts w:ascii="Times New Roman" w:hAnsi="Times New Roman" w:cs="Times New Roman"/>
                <w:sz w:val="22"/>
                <w:szCs w:val="22"/>
              </w:rPr>
              <w:t xml:space="preserve"> и не принадлежит на праве собственности муниципальному образованию город Пермь</w:t>
            </w:r>
            <w:r w:rsidRPr="00641DDB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. Здание пустует (техническое состояние – аварийное).</w:t>
            </w:r>
          </w:p>
        </w:tc>
        <w:tc>
          <w:tcPr>
            <w:tcW w:w="2523" w:type="dxa"/>
          </w:tcPr>
          <w:p w:rsidR="004D7674" w:rsidRPr="00641DDB" w:rsidRDefault="004D7674" w:rsidP="004D7674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1DDB">
              <w:rPr>
                <w:rFonts w:ascii="Times New Roman" w:hAnsi="Times New Roman" w:cs="Times New Roman"/>
                <w:sz w:val="22"/>
                <w:szCs w:val="22"/>
              </w:rPr>
              <w:t xml:space="preserve">3 350 000,0 рублей </w:t>
            </w:r>
            <w:r w:rsidRPr="00641DDB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(с учетом затрат, связанных с демонтажем аварийного здания, НДС не облагается)</w:t>
            </w:r>
          </w:p>
        </w:tc>
        <w:tc>
          <w:tcPr>
            <w:tcW w:w="1592" w:type="dxa"/>
          </w:tcPr>
          <w:p w:rsidR="004D7674" w:rsidRPr="00641DDB" w:rsidRDefault="004D7674" w:rsidP="004D767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1DDB">
              <w:rPr>
                <w:rFonts w:ascii="Times New Roman" w:hAnsi="Times New Roman" w:cs="Times New Roman"/>
                <w:sz w:val="22"/>
                <w:szCs w:val="22"/>
              </w:rPr>
              <w:t>670  000,0</w:t>
            </w:r>
          </w:p>
        </w:tc>
        <w:tc>
          <w:tcPr>
            <w:tcW w:w="3915" w:type="dxa"/>
          </w:tcPr>
          <w:p w:rsidR="004D7674" w:rsidRPr="0032698E" w:rsidRDefault="004D7674" w:rsidP="004D76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25.01.2021</w:t>
            </w:r>
            <w:r w:rsidRPr="00C739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04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C739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C739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29.06.2021, 16.08.2021, 27.09.2021, 03.11.2021,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17.03.2022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4D7674" w:rsidRPr="000525E4" w:rsidTr="00C059C4">
        <w:tc>
          <w:tcPr>
            <w:tcW w:w="725" w:type="dxa"/>
          </w:tcPr>
          <w:p w:rsidR="004D7674" w:rsidRPr="00EB5A39" w:rsidRDefault="004D7674" w:rsidP="004D7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1" w:type="dxa"/>
          </w:tcPr>
          <w:p w:rsidR="004D7674" w:rsidRPr="00641DDB" w:rsidRDefault="004D7674" w:rsidP="004D767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41DD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Нежилое помещение площадью 79,5 кв. м (кадастровый номер: 59:01:4311070:589) в подвале жилого дома по адресу: Пермский край, г. Пермь, Мотовилихинский район, ул. Уральская, д. 83, пом. 26. </w:t>
            </w:r>
            <w:r w:rsidRPr="00641DDB">
              <w:rPr>
                <w:rFonts w:ascii="Times New Roman" w:hAnsi="Times New Roman" w:cs="Times New Roman"/>
                <w:sz w:val="22"/>
                <w:szCs w:val="22"/>
              </w:rPr>
              <w:t>Объект расположен в границах территории объекта культурного наследия ансамбля – достопримечательного места «</w:t>
            </w:r>
            <w:proofErr w:type="spellStart"/>
            <w:r w:rsidRPr="00641DDB">
              <w:rPr>
                <w:rFonts w:ascii="Times New Roman" w:hAnsi="Times New Roman" w:cs="Times New Roman"/>
                <w:sz w:val="22"/>
                <w:szCs w:val="22"/>
              </w:rPr>
              <w:t>Соцгородок</w:t>
            </w:r>
            <w:proofErr w:type="spellEnd"/>
            <w:r w:rsidRPr="00641DDB">
              <w:rPr>
                <w:rFonts w:ascii="Times New Roman" w:hAnsi="Times New Roman" w:cs="Times New Roman"/>
                <w:sz w:val="22"/>
                <w:szCs w:val="22"/>
              </w:rPr>
              <w:t xml:space="preserve"> «Рабочий поселок» (приказ Государственной инспекции по охране объектов культурного наследия Пермского края от 15.08.2018 № СЭД-55-01-05-430). </w:t>
            </w:r>
            <w:r w:rsidRPr="00641DD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Помещение пустует.</w:t>
            </w:r>
          </w:p>
        </w:tc>
        <w:tc>
          <w:tcPr>
            <w:tcW w:w="2523" w:type="dxa"/>
          </w:tcPr>
          <w:p w:rsidR="004D7674" w:rsidRPr="00641DDB" w:rsidRDefault="004D7674" w:rsidP="004D767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1DDB">
              <w:rPr>
                <w:rFonts w:ascii="Times New Roman" w:hAnsi="Times New Roman" w:cs="Times New Roman"/>
                <w:sz w:val="22"/>
                <w:szCs w:val="22"/>
              </w:rPr>
              <w:t xml:space="preserve">700 000,0 </w:t>
            </w:r>
          </w:p>
        </w:tc>
        <w:tc>
          <w:tcPr>
            <w:tcW w:w="1592" w:type="dxa"/>
          </w:tcPr>
          <w:p w:rsidR="004D7674" w:rsidRPr="00641DDB" w:rsidRDefault="004D7674" w:rsidP="004D767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1DDB">
              <w:rPr>
                <w:rFonts w:ascii="Times New Roman" w:hAnsi="Times New Roman" w:cs="Times New Roman"/>
                <w:sz w:val="22"/>
                <w:szCs w:val="22"/>
              </w:rPr>
              <w:t>140 000,0</w:t>
            </w:r>
          </w:p>
        </w:tc>
        <w:tc>
          <w:tcPr>
            <w:tcW w:w="3915" w:type="dxa"/>
          </w:tcPr>
          <w:p w:rsidR="004D7674" w:rsidRPr="0032698E" w:rsidRDefault="004D7674" w:rsidP="004D76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25.01.2021, 04.03.2021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29.06.2021, 16.08.2021, 27.09.2021, 03.11.2021,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17.03.2022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D767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18.03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D767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13.04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D767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18.04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D767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21.04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4D767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18.03</w:t>
      </w:r>
      <w:r w:rsidR="004266C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.2022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4D767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13.04</w:t>
      </w:r>
      <w:r w:rsidR="004266C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.2022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4D7674">
        <w:rPr>
          <w:rFonts w:ascii="Times New Roman" w:eastAsia="Times New Roman" w:hAnsi="Times New Roman" w:cs="Times New Roman"/>
          <w:b/>
          <w:sz w:val="24"/>
          <w:szCs w:val="24"/>
        </w:rPr>
        <w:t xml:space="preserve"> 21.04.</w:t>
      </w:r>
      <w:r w:rsidR="004266CB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4D7674">
        <w:rPr>
          <w:rFonts w:eastAsiaTheme="majorEastAsia"/>
          <w:b/>
          <w:bCs/>
          <w:sz w:val="24"/>
          <w:szCs w:val="24"/>
          <w:lang w:bidi="ru-RU"/>
        </w:rPr>
        <w:t>18.03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.2022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4D7674">
        <w:rPr>
          <w:rFonts w:eastAsiaTheme="majorEastAsia"/>
          <w:b/>
          <w:bCs/>
          <w:sz w:val="24"/>
          <w:szCs w:val="24"/>
          <w:lang w:bidi="ru-RU"/>
        </w:rPr>
        <w:t>18.04</w:t>
      </w:r>
      <w:bookmarkStart w:id="0" w:name="_GoBack"/>
      <w:bookmarkEnd w:id="0"/>
      <w:r w:rsidR="004266CB">
        <w:rPr>
          <w:rFonts w:eastAsiaTheme="majorEastAsia"/>
          <w:b/>
          <w:bCs/>
          <w:sz w:val="24"/>
          <w:szCs w:val="24"/>
          <w:lang w:bidi="ru-RU"/>
        </w:rPr>
        <w:t>.2022.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70646"/>
    <w:rsid w:val="0017183B"/>
    <w:rsid w:val="00175493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2698E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1A09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E36"/>
    <w:rsid w:val="004F40AD"/>
    <w:rsid w:val="004F5616"/>
    <w:rsid w:val="004F7702"/>
    <w:rsid w:val="00505554"/>
    <w:rsid w:val="00511EAC"/>
    <w:rsid w:val="005138B4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CF6CB2"/>
    <w:rsid w:val="00D01CDA"/>
    <w:rsid w:val="00D03AF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1F3AB-A9EE-4A83-9A20-66C24B52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3583</TotalTime>
  <Pages>9</Pages>
  <Words>3698</Words>
  <Characters>21084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109</cp:revision>
  <cp:lastPrinted>2022-01-11T10:58:00Z</cp:lastPrinted>
  <dcterms:created xsi:type="dcterms:W3CDTF">2017-09-25T05:00:00Z</dcterms:created>
  <dcterms:modified xsi:type="dcterms:W3CDTF">2022-03-16T10:05:00Z</dcterms:modified>
</cp:coreProperties>
</file>