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F3180C" w:rsidP="002524E1">
      <w:pPr>
        <w:pStyle w:val="a3"/>
        <w:tabs>
          <w:tab w:val="left" w:pos="5670"/>
        </w:tabs>
        <w:spacing w:line="240" w:lineRule="exact"/>
        <w:ind w:left="4956" w:right="-545" w:firstLine="708"/>
        <w:rPr>
          <w:rFonts w:ascii="Times New Roman" w:hAnsi="Times New Roman"/>
          <w:sz w:val="28"/>
          <w:szCs w:val="28"/>
        </w:rPr>
      </w:pPr>
      <w:r w:rsidRPr="00F3180C">
        <w:rPr>
          <w:rFonts w:ascii="Times New Roman" w:hAnsi="Times New Roman"/>
          <w:sz w:val="28"/>
          <w:szCs w:val="28"/>
        </w:rPr>
        <w:t xml:space="preserve">от </w:t>
      </w:r>
      <w:r w:rsidR="00216F08">
        <w:rPr>
          <w:rFonts w:ascii="Times New Roman" w:hAnsi="Times New Roman"/>
          <w:sz w:val="28"/>
          <w:szCs w:val="28"/>
        </w:rPr>
        <w:t>13.07.2022 № 059-19-01-11-91</w:t>
      </w:r>
      <w:r w:rsidR="00C35CF2" w:rsidRPr="00711401">
        <w:rPr>
          <w:rFonts w:ascii="Times New Roman" w:hAnsi="Times New Roman"/>
          <w:sz w:val="28"/>
          <w:szCs w:val="28"/>
        </w:rPr>
        <w:t xml:space="preserve">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246D10">
        <w:rPr>
          <w:b/>
          <w:sz w:val="28"/>
          <w:szCs w:val="28"/>
        </w:rPr>
        <w:br/>
      </w:r>
      <w:r w:rsidR="005200DD" w:rsidRPr="009A5D52">
        <w:rPr>
          <w:b/>
          <w:sz w:val="28"/>
          <w:szCs w:val="28"/>
        </w:rPr>
        <w:t xml:space="preserve">на размещение нестационарного торгового объекта </w:t>
      </w:r>
      <w:r w:rsidR="006935FD">
        <w:rPr>
          <w:b/>
          <w:sz w:val="28"/>
          <w:szCs w:val="28"/>
        </w:rPr>
        <w:t>1</w:t>
      </w:r>
      <w:r w:rsidR="001F0082">
        <w:rPr>
          <w:b/>
          <w:sz w:val="28"/>
          <w:szCs w:val="28"/>
        </w:rPr>
        <w:t>6</w:t>
      </w:r>
      <w:r w:rsidRPr="009A5D52">
        <w:rPr>
          <w:b/>
          <w:sz w:val="28"/>
          <w:szCs w:val="28"/>
        </w:rPr>
        <w:t>.</w:t>
      </w:r>
      <w:r w:rsidR="00C3229B" w:rsidRPr="009A5D52">
        <w:rPr>
          <w:b/>
          <w:sz w:val="28"/>
          <w:szCs w:val="28"/>
        </w:rPr>
        <w:t>0</w:t>
      </w:r>
      <w:r w:rsidR="001F0082">
        <w:rPr>
          <w:b/>
          <w:sz w:val="28"/>
          <w:szCs w:val="28"/>
        </w:rPr>
        <w:t>8</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6F08" w:rsidRPr="00216F08">
        <w:rPr>
          <w:bCs/>
        </w:rPr>
        <w:t>от 13.07.2022 № 059-19-01-11-91</w:t>
      </w:r>
      <w:bookmarkStart w:id="0" w:name="_GoBack"/>
      <w:bookmarkEnd w:id="0"/>
      <w:r w:rsidR="00757C89">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1F0082" w:rsidRDefault="001F0082" w:rsidP="001F0082">
      <w:pPr>
        <w:rPr>
          <w:b/>
        </w:rPr>
      </w:pPr>
      <w:r>
        <w:rPr>
          <w:b/>
        </w:rPr>
        <w:t>Лот № 1</w:t>
      </w:r>
    </w:p>
    <w:p w:rsidR="001F0082" w:rsidRDefault="001F0082" w:rsidP="001F008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lang w:eastAsia="en-US"/>
              </w:rPr>
              <w:t>Палатка, тип 1</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color w:val="000000"/>
                <w:lang w:eastAsia="en-US"/>
              </w:rPr>
              <w:t>М-ПЛ-38</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lang w:eastAsia="en-US"/>
              </w:rPr>
              <w:t>проспект Октябрят</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lang w:eastAsia="en-US"/>
              </w:rPr>
              <w:t>6</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lang w:eastAsia="en-US"/>
              </w:rPr>
              <w:t>Овощи и фрукты</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highlight w:val="yellow"/>
                <w:lang w:eastAsia="en-US"/>
              </w:rPr>
            </w:pPr>
            <w:r>
              <w:rPr>
                <w:lang w:eastAsia="en-US"/>
              </w:rP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lang w:eastAsia="en-US"/>
              </w:rPr>
            </w:pPr>
            <w:r>
              <w:rPr>
                <w:lang w:eastAsia="en-US"/>
              </w:rPr>
              <w:t>12</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highlight w:val="yellow"/>
                <w:lang w:eastAsia="en-US"/>
              </w:rPr>
            </w:pPr>
            <w:r>
              <w:rPr>
                <w:lang w:eastAsia="en-US"/>
              </w:rP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4" w:lineRule="auto"/>
              <w:rPr>
                <w:color w:val="FF0000"/>
                <w:lang w:eastAsia="en-US"/>
              </w:rPr>
            </w:pPr>
            <w:r>
              <w:rPr>
                <w:lang w:eastAsia="en-US"/>
              </w:rPr>
              <w:t>12 месяцев с даты заключения договора</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lang w:eastAsia="en-US"/>
              </w:rP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0082" w:rsidRPr="006D5DE0" w:rsidRDefault="001F0082" w:rsidP="00604292">
            <w:r>
              <w:t>11 124,08</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Pr="006D5DE0" w:rsidRDefault="001F0082" w:rsidP="00604292">
            <w:r>
              <w:t>11 124,08</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4" w:lineRule="auto"/>
              <w:outlineLvl w:val="0"/>
              <w:rPr>
                <w:bCs/>
                <w:lang w:eastAsia="en-US"/>
              </w:rPr>
            </w:pPr>
            <w:r>
              <w:rPr>
                <w:bCs/>
                <w:lang w:eastAsia="en-U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r>
              <w:t>556,20</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4" w:lineRule="auto"/>
              <w:outlineLvl w:val="0"/>
              <w:rPr>
                <w:bCs/>
                <w:lang w:eastAsia="en-US"/>
              </w:rPr>
            </w:pPr>
            <w:r>
              <w:rPr>
                <w:bCs/>
                <w:lang w:eastAsia="en-U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4" w:lineRule="auto"/>
              <w:rPr>
                <w:lang w:eastAsia="en-US"/>
              </w:rPr>
            </w:pPr>
            <w:r>
              <w:rPr>
                <w:lang w:eastAsia="en-US"/>
              </w:rPr>
              <w:t xml:space="preserve">Юридические лица </w:t>
            </w:r>
            <w:r>
              <w:rPr>
                <w:lang w:eastAsia="en-US"/>
              </w:rPr>
              <w:br/>
              <w:t xml:space="preserve">и индивидуальные </w:t>
            </w:r>
            <w:r>
              <w:rPr>
                <w:lang w:eastAsia="en-US"/>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4" w:lineRule="auto"/>
              <w:outlineLvl w:val="0"/>
              <w:rPr>
                <w:bCs/>
                <w:lang w:eastAsia="en-US"/>
              </w:rPr>
            </w:pPr>
            <w:r>
              <w:rPr>
                <w:bCs/>
                <w:lang w:eastAsia="en-U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4" w:lineRule="auto"/>
              <w:rPr>
                <w:lang w:eastAsia="en-US"/>
              </w:rPr>
            </w:pPr>
            <w:r>
              <w:rPr>
                <w:lang w:eastAsia="en-US"/>
              </w:rP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Pr>
                <w:lang w:eastAsia="en-US"/>
              </w:rPr>
              <w:br/>
              <w:t>(об итогах аукциона)</w:t>
            </w:r>
          </w:p>
        </w:tc>
      </w:tr>
      <w:tr w:rsidR="001F0082"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4" w:lineRule="auto"/>
              <w:outlineLvl w:val="0"/>
              <w:rPr>
                <w:bCs/>
                <w:lang w:eastAsia="en-US"/>
              </w:rPr>
            </w:pPr>
            <w:r>
              <w:rPr>
                <w:bCs/>
                <w:lang w:eastAsia="en-U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spacing w:line="254" w:lineRule="auto"/>
              <w:rPr>
                <w:lang w:eastAsia="en-US"/>
              </w:rPr>
            </w:pPr>
            <w:r>
              <w:rPr>
                <w:lang w:eastAsia="en-US"/>
              </w:rPr>
              <w:t>Итоговая цена аукциона вносится за весь срок действия договора не позднее 15 дней с даты заключения договора</w:t>
            </w:r>
          </w:p>
        </w:tc>
      </w:tr>
    </w:tbl>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p>
    <w:p w:rsidR="001F0082" w:rsidRDefault="001F0082" w:rsidP="001F0082">
      <w:pPr>
        <w:rPr>
          <w:b/>
        </w:rPr>
      </w:pPr>
      <w:r>
        <w:rPr>
          <w:b/>
        </w:rPr>
        <w:lastRenderedPageBreak/>
        <w:t>Лот № 2</w:t>
      </w:r>
    </w:p>
    <w:p w:rsidR="001F0082" w:rsidRDefault="001F0082" w:rsidP="001F008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Павильон, тип 2</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rPr>
                <w:color w:val="000000"/>
              </w:rPr>
              <w:t>Д-П-33</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rsidRPr="00B34959">
              <w:t xml:space="preserve">ул. </w:t>
            </w:r>
            <w:r>
              <w:t>Докучаева, 44</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28</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Хлеб, хлебобулочные и кондитерские изделия</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60</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rPr>
                <w:color w:val="FF0000"/>
              </w:rPr>
            </w:pPr>
            <w:r>
              <w:t>60 месяцев с даты заключения договора</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50 381,13</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50 381,13</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2 519,06</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F0082"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0082" w:rsidRDefault="001F0082" w:rsidP="00604292">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0082" w:rsidRDefault="001F0082" w:rsidP="00604292">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1F0082" w:rsidRDefault="001F0082" w:rsidP="001F0082">
      <w:pPr>
        <w:rPr>
          <w:b/>
        </w:rPr>
      </w:pPr>
    </w:p>
    <w:p w:rsidR="001F0082" w:rsidRDefault="001F0082" w:rsidP="001F0082">
      <w:pPr>
        <w:rPr>
          <w:b/>
        </w:rPr>
      </w:pPr>
      <w:r>
        <w:rPr>
          <w:b/>
        </w:rPr>
        <w:t>Лот № 3</w:t>
      </w:r>
    </w:p>
    <w:p w:rsidR="001F0082" w:rsidRDefault="001F0082" w:rsidP="001F008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Павильон, тип 1</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rPr>
                <w:color w:val="000000"/>
              </w:rPr>
              <w:t>М-П-4</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rsidRPr="00B34959">
              <w:t xml:space="preserve">ул. </w:t>
            </w:r>
            <w:r>
              <w:t>Колыбалова, 69</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30</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Хлеб, хлебобулочные и кондитерские изделия</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60</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rPr>
                <w:color w:val="FF0000"/>
              </w:rPr>
            </w:pPr>
            <w:r>
              <w:t>60 месяцев с даты заключения договора</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58 159,27</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rsidRPr="007F7C30">
              <w:t>58 159,27</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2 907,96</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F0082"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0082" w:rsidRDefault="001F0082" w:rsidP="00604292">
            <w:pPr>
              <w:spacing w:line="256" w:lineRule="auto"/>
            </w:pPr>
            <w:r>
              <w:t xml:space="preserve">Владелец павильона, киоска, помимо платы не позднее 30 дней с даты заключения договора вносит обеспечительный </w:t>
            </w:r>
            <w:r>
              <w:lastRenderedPageBreak/>
              <w:t>(авансовый) платеж в размере годовой платы.</w:t>
            </w:r>
          </w:p>
          <w:p w:rsidR="001F0082" w:rsidRDefault="001F0082" w:rsidP="0060429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0082" w:rsidRDefault="001F0082" w:rsidP="001F0082">
      <w:pPr>
        <w:rPr>
          <w:b/>
        </w:rPr>
      </w:pPr>
    </w:p>
    <w:p w:rsidR="001F0082" w:rsidRDefault="001F0082" w:rsidP="001F0082">
      <w:pPr>
        <w:rPr>
          <w:b/>
        </w:rPr>
      </w:pPr>
      <w:r>
        <w:rPr>
          <w:b/>
        </w:rPr>
        <w:t>Лот № 4</w:t>
      </w:r>
    </w:p>
    <w:p w:rsidR="001F0082" w:rsidRDefault="001F0082" w:rsidP="001F0082">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Киоск, тип 1</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rPr>
                <w:color w:val="000000"/>
              </w:rPr>
              <w:t>С-К-66</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ул. Сибирская, 84</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6</w:t>
            </w:r>
          </w:p>
        </w:tc>
      </w:tr>
      <w:tr w:rsidR="001F0082"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Печать</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pPr>
            <w:r>
              <w:t>60</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spacing w:line="256" w:lineRule="auto"/>
              <w:rPr>
                <w:color w:val="FF0000"/>
              </w:rPr>
            </w:pPr>
            <w:r>
              <w:t>60 месяцев с даты заключения договора</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17 219,92</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17 219,92</w:t>
            </w:r>
          </w:p>
        </w:tc>
      </w:tr>
      <w:tr w:rsidR="001F0082" w:rsidTr="00604292">
        <w:tc>
          <w:tcPr>
            <w:tcW w:w="5637" w:type="dxa"/>
            <w:tcBorders>
              <w:top w:val="single" w:sz="4" w:space="0" w:color="auto"/>
              <w:left w:val="single" w:sz="4" w:space="0" w:color="auto"/>
              <w:bottom w:val="single" w:sz="4" w:space="0" w:color="auto"/>
              <w:right w:val="single" w:sz="4" w:space="0" w:color="auto"/>
            </w:tcBorders>
            <w:hideMark/>
          </w:tcPr>
          <w:p w:rsidR="001F0082" w:rsidRDefault="001F0082"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861,00</w:t>
            </w:r>
          </w:p>
          <w:p w:rsidR="001F0082" w:rsidRDefault="001F0082" w:rsidP="00604292">
            <w:pPr>
              <w:autoSpaceDE w:val="0"/>
              <w:autoSpaceDN w:val="0"/>
              <w:adjustRightInd w:val="0"/>
              <w:spacing w:line="256" w:lineRule="auto"/>
            </w:pP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F0082"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1F0082"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F0082" w:rsidRDefault="001F0082"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F0082" w:rsidRDefault="001F0082"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F0082" w:rsidRDefault="001F0082" w:rsidP="00604292">
            <w:pPr>
              <w:spacing w:line="256" w:lineRule="auto"/>
            </w:pPr>
            <w:r>
              <w:lastRenderedPageBreak/>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F0082" w:rsidRDefault="001F0082" w:rsidP="00604292">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F0082" w:rsidRDefault="001F0082" w:rsidP="001F0082">
      <w:pPr>
        <w:rPr>
          <w:b/>
        </w:rPr>
      </w:pPr>
    </w:p>
    <w:p w:rsidR="008268D0" w:rsidRDefault="008268D0" w:rsidP="006935FD">
      <w:pPr>
        <w:tabs>
          <w:tab w:val="center" w:pos="567"/>
        </w:tabs>
        <w:spacing w:line="276" w:lineRule="auto"/>
        <w:ind w:left="-567" w:firstLine="567"/>
        <w:jc w:val="center"/>
        <w:outlineLvl w:val="0"/>
        <w:rPr>
          <w:b/>
          <w:bCs/>
        </w:rPr>
      </w:pPr>
    </w:p>
    <w:p w:rsidR="00B42C79" w:rsidRDefault="00B42C79" w:rsidP="00B42C79">
      <w:pPr>
        <w:rPr>
          <w:b/>
        </w:rPr>
      </w:pPr>
      <w:r>
        <w:rPr>
          <w:b/>
        </w:rPr>
        <w:t>Лот № 5</w:t>
      </w:r>
    </w:p>
    <w:p w:rsidR="00B42C79" w:rsidRDefault="00B42C79" w:rsidP="00B42C7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И-ФТ-4</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ул. Мира,41</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38 705,69</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38 705,69</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1 935,28</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42C79" w:rsidRDefault="00B42C79" w:rsidP="00604292">
            <w:pPr>
              <w:autoSpaceDE w:val="0"/>
              <w:autoSpaceDN w:val="0"/>
              <w:adjustRightInd w:val="0"/>
              <w:spacing w:line="256" w:lineRule="auto"/>
            </w:pPr>
          </w:p>
        </w:tc>
      </w:tr>
    </w:tbl>
    <w:p w:rsidR="00B42C79" w:rsidRDefault="00B42C79" w:rsidP="00B42C79">
      <w:pPr>
        <w:rPr>
          <w:b/>
        </w:rPr>
      </w:pPr>
    </w:p>
    <w:p w:rsidR="00B42C79" w:rsidRDefault="00B42C79" w:rsidP="00B42C79">
      <w:pPr>
        <w:rPr>
          <w:b/>
        </w:rPr>
      </w:pPr>
      <w:r>
        <w:rPr>
          <w:b/>
        </w:rPr>
        <w:t>Лот № 6</w:t>
      </w:r>
    </w:p>
    <w:p w:rsidR="00B42C79" w:rsidRPr="0059528D" w:rsidRDefault="00B42C79" w:rsidP="00B42C7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И-ФТ-5</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ул. Мира,41</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38 705,69</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38 705,69</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1 935,28</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42C79" w:rsidRDefault="00B42C79" w:rsidP="00604292">
            <w:pPr>
              <w:autoSpaceDE w:val="0"/>
              <w:autoSpaceDN w:val="0"/>
              <w:adjustRightInd w:val="0"/>
              <w:spacing w:line="256" w:lineRule="auto"/>
            </w:pPr>
          </w:p>
        </w:tc>
      </w:tr>
    </w:tbl>
    <w:p w:rsidR="00B42C79" w:rsidRDefault="00B42C79" w:rsidP="00B42C79">
      <w:pPr>
        <w:rPr>
          <w:b/>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r>
        <w:rPr>
          <w:b/>
        </w:rPr>
        <w:lastRenderedPageBreak/>
        <w:t>Лот № 7</w:t>
      </w:r>
    </w:p>
    <w:p w:rsidR="00B42C79" w:rsidRPr="0059528D" w:rsidRDefault="00B42C79" w:rsidP="00B42C79">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И-ФТ-6</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шоссе Космонавтов, 152</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73220D">
              <w:t>33 587,32</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73220D">
              <w:t>33 587,32</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73220D">
              <w:t>1 679,37</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42C79" w:rsidRDefault="00B42C79" w:rsidP="00604292">
            <w:pPr>
              <w:autoSpaceDE w:val="0"/>
              <w:autoSpaceDN w:val="0"/>
              <w:adjustRightInd w:val="0"/>
              <w:spacing w:line="256" w:lineRule="auto"/>
            </w:pPr>
          </w:p>
        </w:tc>
      </w:tr>
    </w:tbl>
    <w:p w:rsidR="00B42C79" w:rsidRDefault="00B42C79" w:rsidP="00B42C79">
      <w:pPr>
        <w:tabs>
          <w:tab w:val="center" w:pos="567"/>
        </w:tabs>
        <w:spacing w:line="276" w:lineRule="auto"/>
        <w:ind w:left="-567" w:firstLine="567"/>
        <w:jc w:val="center"/>
        <w:outlineLvl w:val="0"/>
        <w:rPr>
          <w:b/>
          <w:bCs/>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p>
    <w:p w:rsidR="00B42C79" w:rsidRDefault="00B42C79" w:rsidP="00B42C79">
      <w:pPr>
        <w:rPr>
          <w:b/>
        </w:rPr>
      </w:pPr>
      <w:r>
        <w:rPr>
          <w:b/>
        </w:rPr>
        <w:lastRenderedPageBreak/>
        <w:t>Лот № 8</w:t>
      </w:r>
    </w:p>
    <w:p w:rsidR="00B42C79" w:rsidRDefault="00B42C79" w:rsidP="00B42C7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К-ФТ-1</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ул. Маршала Рыбалко, 106</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B543D4">
              <w:t>23 356,45</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B543D4">
              <w:t>23 356,45</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8E0451">
              <w:t>1 167,82</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42C79" w:rsidRDefault="00B42C79" w:rsidP="00604292">
            <w:pPr>
              <w:autoSpaceDE w:val="0"/>
              <w:autoSpaceDN w:val="0"/>
              <w:adjustRightInd w:val="0"/>
              <w:spacing w:line="256" w:lineRule="auto"/>
            </w:pPr>
          </w:p>
        </w:tc>
      </w:tr>
    </w:tbl>
    <w:p w:rsidR="00B42C79" w:rsidRDefault="00B42C79" w:rsidP="00B42C79">
      <w:pPr>
        <w:rPr>
          <w:b/>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rPr>
          <w:b/>
        </w:rPr>
      </w:pPr>
      <w:r>
        <w:rPr>
          <w:b/>
        </w:rPr>
        <w:lastRenderedPageBreak/>
        <w:t>Лот № 9</w:t>
      </w:r>
    </w:p>
    <w:p w:rsidR="00B42C79" w:rsidRDefault="00B42C79" w:rsidP="00B42C7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Л-ФТ-6</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ул. Советская,1б</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561ED6">
              <w:t>34 895,56</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561ED6">
              <w:t>34 895,56</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8E0451">
              <w:t>1 744,78</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42C79" w:rsidRDefault="00B42C79" w:rsidP="00604292">
            <w:pPr>
              <w:autoSpaceDE w:val="0"/>
              <w:autoSpaceDN w:val="0"/>
              <w:adjustRightInd w:val="0"/>
              <w:spacing w:line="256" w:lineRule="auto"/>
            </w:pPr>
          </w:p>
        </w:tc>
      </w:tr>
    </w:tbl>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rPr>
          <w:b/>
        </w:rPr>
      </w:pPr>
      <w:r>
        <w:rPr>
          <w:b/>
        </w:rPr>
        <w:lastRenderedPageBreak/>
        <w:t>Лот № 10</w:t>
      </w:r>
    </w:p>
    <w:p w:rsidR="00B42C79" w:rsidRDefault="00B42C79" w:rsidP="00B42C7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Фудтрак</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rPr>
                <w:color w:val="000000"/>
              </w:rPr>
              <w:t>С-ФТ-1</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Комсомольский проспект, 79</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18</w:t>
            </w:r>
          </w:p>
        </w:tc>
      </w:tr>
      <w:tr w:rsidR="00B42C79" w:rsidTr="00604292">
        <w:trPr>
          <w:trHeight w:val="22"/>
        </w:trPr>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Быстрое питание (готовая еда)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pPr>
            <w:r>
              <w:t>60</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spacing w:line="256" w:lineRule="auto"/>
              <w:rPr>
                <w:color w:val="FF0000"/>
              </w:rPr>
            </w:pPr>
            <w:r>
              <w:t>60 месяцев с даты заключения договора</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DF3186">
              <w:t>50 492,27</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r w:rsidRPr="00DF3186">
              <w:t>50 492,27</w:t>
            </w:r>
          </w:p>
        </w:tc>
      </w:tr>
      <w:tr w:rsidR="00B42C79" w:rsidTr="00604292">
        <w:tc>
          <w:tcPr>
            <w:tcW w:w="5637" w:type="dxa"/>
            <w:tcBorders>
              <w:top w:val="single" w:sz="4" w:space="0" w:color="auto"/>
              <w:left w:val="single" w:sz="4" w:space="0" w:color="auto"/>
              <w:bottom w:val="single" w:sz="4" w:space="0" w:color="auto"/>
              <w:right w:val="single" w:sz="4" w:space="0" w:color="auto"/>
            </w:tcBorders>
            <w:hideMark/>
          </w:tcPr>
          <w:p w:rsidR="00B42C79" w:rsidRDefault="00B42C79" w:rsidP="00604292">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rsidRPr="008E0451">
              <w:t>2 524,61</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42C79" w:rsidTr="00604292">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42C79" w:rsidTr="00604292">
        <w:trPr>
          <w:trHeight w:val="1714"/>
        </w:trPr>
        <w:tc>
          <w:tcPr>
            <w:tcW w:w="5637" w:type="dxa"/>
            <w:tcBorders>
              <w:top w:val="single" w:sz="4" w:space="0" w:color="auto"/>
              <w:left w:val="single" w:sz="4" w:space="0" w:color="auto"/>
              <w:bottom w:val="single" w:sz="4" w:space="0" w:color="auto"/>
              <w:right w:val="single" w:sz="4" w:space="0" w:color="auto"/>
            </w:tcBorders>
            <w:vAlign w:val="center"/>
            <w:hideMark/>
          </w:tcPr>
          <w:p w:rsidR="00B42C79" w:rsidRDefault="00B42C79" w:rsidP="00604292">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42C79" w:rsidRDefault="00B42C79" w:rsidP="00604292">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tc>
      </w:tr>
    </w:tbl>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B42C79">
      <w:pPr>
        <w:tabs>
          <w:tab w:val="center" w:pos="567"/>
        </w:tabs>
        <w:spacing w:line="276" w:lineRule="auto"/>
        <w:ind w:left="-567" w:firstLine="567"/>
        <w:jc w:val="center"/>
        <w:outlineLvl w:val="0"/>
        <w:rPr>
          <w:b/>
          <w:bCs/>
        </w:rPr>
      </w:pPr>
    </w:p>
    <w:p w:rsidR="00B42C79" w:rsidRDefault="00B42C79" w:rsidP="006935FD">
      <w:pPr>
        <w:tabs>
          <w:tab w:val="center" w:pos="567"/>
        </w:tabs>
        <w:spacing w:line="276" w:lineRule="auto"/>
        <w:ind w:left="-567" w:firstLine="567"/>
        <w:jc w:val="center"/>
        <w:outlineLvl w:val="0"/>
        <w:rPr>
          <w:b/>
          <w:bCs/>
        </w:rPr>
      </w:pPr>
    </w:p>
    <w:p w:rsidR="00B42C79" w:rsidRDefault="00B42C79" w:rsidP="006935FD">
      <w:pPr>
        <w:tabs>
          <w:tab w:val="center" w:pos="567"/>
        </w:tabs>
        <w:spacing w:line="276" w:lineRule="auto"/>
        <w:ind w:left="-567" w:firstLine="567"/>
        <w:jc w:val="center"/>
        <w:outlineLvl w:val="0"/>
        <w:rPr>
          <w:b/>
          <w:bCs/>
        </w:rPr>
      </w:pPr>
    </w:p>
    <w:p w:rsidR="00B42C79" w:rsidRDefault="00B42C79" w:rsidP="006935FD">
      <w:pPr>
        <w:tabs>
          <w:tab w:val="center" w:pos="567"/>
        </w:tabs>
        <w:spacing w:line="276" w:lineRule="auto"/>
        <w:ind w:left="-567" w:firstLine="567"/>
        <w:jc w:val="center"/>
        <w:outlineLvl w:val="0"/>
        <w:rPr>
          <w:b/>
          <w:bCs/>
        </w:rPr>
      </w:pPr>
    </w:p>
    <w:p w:rsidR="00B42C79" w:rsidRDefault="00B42C79" w:rsidP="006935FD">
      <w:pPr>
        <w:tabs>
          <w:tab w:val="center" w:pos="567"/>
        </w:tabs>
        <w:spacing w:line="276" w:lineRule="auto"/>
        <w:ind w:left="-567" w:firstLine="567"/>
        <w:jc w:val="center"/>
        <w:outlineLvl w:val="0"/>
        <w:rPr>
          <w:b/>
          <w:bCs/>
        </w:rPr>
      </w:pPr>
    </w:p>
    <w:p w:rsidR="00B42C79" w:rsidRDefault="00B42C79" w:rsidP="006935FD">
      <w:pPr>
        <w:tabs>
          <w:tab w:val="center" w:pos="567"/>
        </w:tabs>
        <w:spacing w:line="276" w:lineRule="auto"/>
        <w:ind w:left="-567" w:firstLine="567"/>
        <w:jc w:val="center"/>
        <w:outlineLvl w:val="0"/>
        <w:rPr>
          <w:b/>
          <w:bCs/>
        </w:rPr>
      </w:pPr>
    </w:p>
    <w:p w:rsidR="006935FD" w:rsidRDefault="006935FD" w:rsidP="006935FD">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палаток</w:t>
      </w:r>
    </w:p>
    <w:p w:rsidR="006935FD" w:rsidRDefault="006935FD" w:rsidP="006935FD">
      <w:pPr>
        <w:tabs>
          <w:tab w:val="center" w:pos="567"/>
        </w:tabs>
        <w:spacing w:line="276" w:lineRule="auto"/>
        <w:ind w:left="-567" w:firstLine="567"/>
        <w:jc w:val="both"/>
        <w:outlineLvl w:val="0"/>
        <w:rPr>
          <w:bCs/>
        </w:rPr>
      </w:pPr>
    </w:p>
    <w:p w:rsidR="006935FD" w:rsidRPr="00177DC1" w:rsidRDefault="006935FD" w:rsidP="006935FD">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Pr>
          <w:bCs/>
        </w:rPr>
        <w:t>п</w:t>
      </w:r>
      <w:r w:rsidRPr="001F6BAC">
        <w:rPr>
          <w:bCs/>
        </w:rPr>
        <w:t>риложении</w:t>
      </w:r>
      <w:r>
        <w:rPr>
          <w:bCs/>
        </w:rPr>
        <w:t xml:space="preserve"> 3 </w:t>
      </w:r>
      <w:r w:rsidRPr="001F6BAC">
        <w:rPr>
          <w:bCs/>
        </w:rPr>
        <w:t xml:space="preserve">к </w:t>
      </w:r>
      <w:r w:rsidRPr="006935FD">
        <w:rPr>
          <w:bCs/>
        </w:rPr>
        <w:t>настоящей аукционной документации 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both"/>
        <w:outlineLvl w:val="0"/>
        <w:rPr>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приложении </w:t>
      </w:r>
      <w:r>
        <w:rPr>
          <w:bCs/>
        </w:rPr>
        <w:t>4</w:t>
      </w:r>
      <w:r w:rsidRPr="009A5D52">
        <w:rPr>
          <w:bCs/>
        </w:rPr>
        <w:t xml:space="preserve"> к настоящ</w:t>
      </w:r>
      <w:r w:rsidR="00EC5C4C">
        <w:rPr>
          <w:bCs/>
        </w:rPr>
        <w:t>ей аукционной документации</w:t>
      </w:r>
      <w:r w:rsidR="00EC5C4C" w:rsidRPr="00EC5C4C">
        <w:t xml:space="preserve"> </w:t>
      </w:r>
      <w:r w:rsidR="00EC5C4C">
        <w:br/>
      </w:r>
      <w:r w:rsidR="00EC5C4C" w:rsidRPr="00EC5C4C">
        <w:rPr>
          <w:bCs/>
        </w:rPr>
        <w:t>и являются частью настоящей аукционной документации.</w:t>
      </w:r>
    </w:p>
    <w:p w:rsidR="009A5D52" w:rsidRPr="009A5D52" w:rsidRDefault="009A5D52" w:rsidP="009A5D52">
      <w:pPr>
        <w:tabs>
          <w:tab w:val="center" w:pos="567"/>
        </w:tabs>
        <w:spacing w:line="276" w:lineRule="auto"/>
        <w:ind w:left="-567" w:firstLine="567"/>
        <w:jc w:val="center"/>
        <w:outlineLvl w:val="0"/>
        <w:rPr>
          <w:b/>
          <w:bCs/>
        </w:rPr>
      </w:pPr>
    </w:p>
    <w:p w:rsidR="009A5D52" w:rsidRPr="009A5D52" w:rsidRDefault="009A5D52" w:rsidP="009A5D52">
      <w:pPr>
        <w:widowControl w:val="0"/>
        <w:ind w:left="567"/>
        <w:contextualSpacing/>
        <w:jc w:val="center"/>
        <w:rPr>
          <w:rFonts w:eastAsia="Courier New"/>
          <w:b/>
          <w:lang w:bidi="ru-RU"/>
        </w:rPr>
      </w:pPr>
      <w:r w:rsidRPr="009A5D52">
        <w:rPr>
          <w:rFonts w:eastAsia="Courier New"/>
          <w:b/>
          <w:lang w:bidi="ru-RU"/>
        </w:rPr>
        <w:t>Сроки, время подачи заявок, рассмотрения заявок, проведения аукциона</w:t>
      </w:r>
    </w:p>
    <w:p w:rsidR="009A5D52" w:rsidRPr="009A5D52" w:rsidRDefault="009A5D52" w:rsidP="009A5D52">
      <w:pPr>
        <w:widowControl w:val="0"/>
        <w:ind w:left="567"/>
        <w:contextualSpacing/>
        <w:jc w:val="center"/>
        <w:rPr>
          <w:rFonts w:eastAsia="Courier New"/>
          <w:b/>
          <w:lang w:bidi="ru-RU"/>
        </w:rPr>
      </w:pPr>
    </w:p>
    <w:p w:rsidR="001F0082" w:rsidRPr="00A25D54" w:rsidRDefault="001F0082" w:rsidP="001F008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18</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1F0082" w:rsidRPr="00A25D54" w:rsidRDefault="001F0082" w:rsidP="001F0082">
      <w:pPr>
        <w:widowControl w:val="0"/>
        <w:ind w:left="-567" w:firstLine="709"/>
        <w:jc w:val="both"/>
        <w:rPr>
          <w:rFonts w:eastAsia="Courier New"/>
          <w:lang w:bidi="ru-RU"/>
        </w:rPr>
      </w:pPr>
    </w:p>
    <w:p w:rsidR="001F0082" w:rsidRPr="00A25D54" w:rsidRDefault="001F0082" w:rsidP="001F008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81003D">
        <w:rPr>
          <w:rFonts w:eastAsia="Courier New"/>
          <w:lang w:bidi="ru-RU"/>
        </w:rPr>
        <w:t>12.</w:t>
      </w:r>
      <w:r w:rsidRPr="008E0451">
        <w:rPr>
          <w:rFonts w:eastAsia="Courier New"/>
          <w:lang w:bidi="ru-RU"/>
        </w:rPr>
        <w:t>0</w:t>
      </w:r>
      <w:r>
        <w:rPr>
          <w:rFonts w:eastAsia="Courier New"/>
          <w:lang w:bidi="ru-RU"/>
        </w:rPr>
        <w:t>8</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1F0082" w:rsidRPr="00A25D54" w:rsidRDefault="001F0082" w:rsidP="001F0082">
      <w:pPr>
        <w:widowControl w:val="0"/>
        <w:ind w:left="-567" w:firstLine="709"/>
        <w:jc w:val="both"/>
        <w:rPr>
          <w:rFonts w:eastAsia="Courier New"/>
          <w:b/>
          <w:lang w:bidi="ru-RU"/>
        </w:rPr>
      </w:pPr>
    </w:p>
    <w:p w:rsidR="001F0082" w:rsidRPr="00A25D54" w:rsidRDefault="001F0082" w:rsidP="001F008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15</w:t>
      </w:r>
      <w:r w:rsidRPr="00427D11">
        <w:rPr>
          <w:rFonts w:eastAsia="Courier New"/>
          <w:lang w:bidi="ru-RU"/>
        </w:rPr>
        <w:t>.</w:t>
      </w:r>
      <w:r>
        <w:rPr>
          <w:rFonts w:eastAsia="Courier New"/>
          <w:lang w:bidi="ru-RU"/>
        </w:rPr>
        <w:t>08</w:t>
      </w:r>
      <w:r w:rsidRPr="00A25D54">
        <w:rPr>
          <w:rFonts w:eastAsia="Courier New"/>
          <w:lang w:bidi="ru-RU"/>
        </w:rPr>
        <w:t>.20</w:t>
      </w:r>
      <w:r>
        <w:rPr>
          <w:rFonts w:eastAsia="Courier New"/>
          <w:lang w:bidi="ru-RU"/>
        </w:rPr>
        <w:t>22</w:t>
      </w:r>
      <w:r w:rsidRPr="00A25D54">
        <w:rPr>
          <w:rFonts w:eastAsia="Courier New"/>
          <w:lang w:bidi="ru-RU"/>
        </w:rPr>
        <w:t xml:space="preserve">. </w:t>
      </w:r>
    </w:p>
    <w:p w:rsidR="001F0082" w:rsidRPr="00A25D54" w:rsidRDefault="001F0082" w:rsidP="001F0082">
      <w:pPr>
        <w:widowControl w:val="0"/>
        <w:ind w:left="-567" w:firstLine="709"/>
        <w:jc w:val="both"/>
        <w:rPr>
          <w:rFonts w:eastAsia="Courier New"/>
          <w:lang w:bidi="ru-RU"/>
        </w:rPr>
      </w:pPr>
    </w:p>
    <w:p w:rsidR="001F0082" w:rsidRPr="00A25D54" w:rsidRDefault="001F0082" w:rsidP="001F008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16</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9A5D52" w:rsidRPr="009A5D52" w:rsidRDefault="009A5D52" w:rsidP="009A5D52">
      <w:pPr>
        <w:widowControl w:val="0"/>
        <w:ind w:left="-567" w:firstLine="709"/>
        <w:jc w:val="both"/>
        <w:rPr>
          <w:b/>
        </w:rPr>
      </w:pPr>
    </w:p>
    <w:p w:rsidR="009A5D52" w:rsidRPr="009A5D52" w:rsidRDefault="009A5D52" w:rsidP="009A5D52">
      <w:pPr>
        <w:widowControl w:val="0"/>
        <w:ind w:left="-567" w:firstLine="709"/>
        <w:jc w:val="both"/>
        <w:rPr>
          <w:rFonts w:eastAsia="Courier New"/>
          <w:lang w:bidi="ru-RU"/>
        </w:rPr>
      </w:pPr>
      <w:r w:rsidRPr="009A5D52">
        <w:rPr>
          <w:b/>
        </w:rPr>
        <w:t>Место проведения аукциона:</w:t>
      </w:r>
      <w:r w:rsidRPr="009A5D52">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lastRenderedPageBreak/>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F0082">
        <w:rPr>
          <w:rFonts w:ascii="Times New Roman" w:eastAsiaTheme="majorEastAsia" w:hAnsi="Times New Roman" w:cs="Times New Roman"/>
          <w:bCs/>
          <w:sz w:val="24"/>
          <w:szCs w:val="24"/>
          <w:lang w:eastAsia="ru-RU" w:bidi="ru-RU"/>
        </w:rPr>
        <w:t>18</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1F0082">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1F0082">
        <w:rPr>
          <w:rFonts w:ascii="Times New Roman" w:eastAsiaTheme="majorEastAsia" w:hAnsi="Times New Roman" w:cs="Times New Roman"/>
          <w:bCs/>
          <w:sz w:val="24"/>
          <w:szCs w:val="24"/>
          <w:lang w:eastAsia="ru-RU" w:bidi="ru-RU"/>
        </w:rPr>
        <w:t>12</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1F0082">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268D0">
        <w:rPr>
          <w:b/>
        </w:rPr>
        <w:t>1</w:t>
      </w:r>
      <w:r w:rsidR="001F0082">
        <w:rPr>
          <w:b/>
        </w:rPr>
        <w:t>6</w:t>
      </w:r>
      <w:r w:rsidRPr="00805CF1">
        <w:rPr>
          <w:b/>
        </w:rPr>
        <w:t>.</w:t>
      </w:r>
      <w:r w:rsidR="004516E3" w:rsidRPr="004516E3">
        <w:rPr>
          <w:b/>
        </w:rPr>
        <w:t>0</w:t>
      </w:r>
      <w:r w:rsidR="001F0082">
        <w:rPr>
          <w:b/>
        </w:rPr>
        <w:t>8</w:t>
      </w:r>
      <w:r w:rsidR="004516E3" w:rsidRPr="004516E3">
        <w:rPr>
          <w:b/>
        </w:rPr>
        <w:t>.</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268D0">
        <w:rPr>
          <w:bCs/>
          <w:snapToGrid w:val="0"/>
          <w:lang w:bidi="ru-RU"/>
        </w:rPr>
        <w:t>1</w:t>
      </w:r>
      <w:r w:rsidR="001F0082">
        <w:rPr>
          <w:bCs/>
          <w:snapToGrid w:val="0"/>
          <w:lang w:bidi="ru-RU"/>
        </w:rPr>
        <w:t>8</w:t>
      </w:r>
      <w:r w:rsidR="009B4FE1" w:rsidRPr="009B4FE1">
        <w:rPr>
          <w:bCs/>
          <w:snapToGrid w:val="0"/>
          <w:lang w:bidi="ru-RU"/>
        </w:rPr>
        <w:t>.0</w:t>
      </w:r>
      <w:r w:rsidR="001F0082">
        <w:rPr>
          <w:bCs/>
          <w:snapToGrid w:val="0"/>
          <w:lang w:bidi="ru-RU"/>
        </w:rPr>
        <w:t>7</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1F0082">
        <w:rPr>
          <w:bCs/>
          <w:snapToGrid w:val="0"/>
          <w:lang w:bidi="ru-RU"/>
        </w:rPr>
        <w:t>12</w:t>
      </w:r>
      <w:r w:rsidR="009B4FE1" w:rsidRPr="009B4FE1">
        <w:rPr>
          <w:bCs/>
          <w:snapToGrid w:val="0"/>
          <w:lang w:bidi="ru-RU"/>
        </w:rPr>
        <w:t>.0</w:t>
      </w:r>
      <w:r w:rsidR="001F0082">
        <w:rPr>
          <w:bCs/>
          <w:snapToGrid w:val="0"/>
          <w:lang w:bidi="ru-RU"/>
        </w:rPr>
        <w:t>8</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w:t>
      </w:r>
      <w:r w:rsidRPr="00805CF1">
        <w:rPr>
          <w:lang w:bidi="ru-RU"/>
        </w:rPr>
        <w:lastRenderedPageBreak/>
        <w:t>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2A62E5" w:rsidRDefault="00F05FE8" w:rsidP="00F05FE8">
      <w:pPr>
        <w:autoSpaceDE w:val="0"/>
        <w:autoSpaceDN w:val="0"/>
        <w:adjustRightInd w:val="0"/>
        <w:spacing w:line="276" w:lineRule="auto"/>
        <w:ind w:firstLine="708"/>
        <w:jc w:val="center"/>
        <w:rPr>
          <w:b/>
        </w:rPr>
      </w:pPr>
      <w:r w:rsidRPr="00F05FE8">
        <w:rPr>
          <w:b/>
        </w:rPr>
        <w:lastRenderedPageBreak/>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E1B60" w:rsidRDefault="006E1B6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268D0">
        <w:rPr>
          <w:bCs/>
        </w:rPr>
        <w:t>1</w:t>
      </w:r>
      <w:r w:rsidR="001F0082">
        <w:rPr>
          <w:bCs/>
        </w:rPr>
        <w:t>6</w:t>
      </w:r>
      <w:r w:rsidR="00884604" w:rsidRPr="000878F6">
        <w:rPr>
          <w:bCs/>
        </w:rPr>
        <w:t>.</w:t>
      </w:r>
      <w:r w:rsidR="00D64943">
        <w:rPr>
          <w:bCs/>
        </w:rPr>
        <w:t>0</w:t>
      </w:r>
      <w:r w:rsidR="001F0082">
        <w:rPr>
          <w:bCs/>
        </w:rPr>
        <w:t>8</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B42C79" w:rsidRDefault="00B42C79" w:rsidP="008B1701">
      <w:pPr>
        <w:pStyle w:val="a3"/>
        <w:ind w:left="5940" w:right="-545"/>
        <w:jc w:val="both"/>
        <w:rPr>
          <w:rFonts w:ascii="Times New Roman" w:hAnsi="Times New Roman"/>
          <w:b/>
          <w:sz w:val="24"/>
          <w:szCs w:val="24"/>
        </w:rPr>
      </w:pPr>
    </w:p>
    <w:p w:rsidR="001F0082" w:rsidRDefault="001F0082"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1558E7" w:rsidRPr="00404C08" w:rsidRDefault="001558E7" w:rsidP="001558E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1558E7" w:rsidRPr="00404C08" w:rsidRDefault="001558E7" w:rsidP="001558E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1558E7" w:rsidRPr="00404C08" w:rsidRDefault="001558E7" w:rsidP="001558E7">
      <w:pPr>
        <w:pStyle w:val="ConsPlusNormal"/>
        <w:jc w:val="both"/>
        <w:rPr>
          <w:rFonts w:ascii="Times New Roman" w:hAnsi="Times New Roman" w:cs="Times New Roman"/>
          <w:sz w:val="26"/>
          <w:szCs w:val="26"/>
        </w:rPr>
      </w:pPr>
    </w:p>
    <w:p w:rsidR="001558E7"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1558E7" w:rsidRPr="00404C08" w:rsidRDefault="001558E7" w:rsidP="001558E7">
      <w:pPr>
        <w:pStyle w:val="ConsPlusNonformat"/>
        <w:jc w:val="both"/>
        <w:rPr>
          <w:rFonts w:ascii="Times New Roman" w:hAnsi="Times New Roman" w:cs="Times New Roman"/>
          <w:sz w:val="26"/>
          <w:szCs w:val="26"/>
        </w:rPr>
      </w:pPr>
    </w:p>
    <w:p w:rsidR="001558E7" w:rsidRPr="00404C08" w:rsidRDefault="001558E7" w:rsidP="001558E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1558E7" w:rsidRPr="00404C08" w:rsidRDefault="001558E7" w:rsidP="001558E7">
      <w:pPr>
        <w:pStyle w:val="ConsPlusNormal"/>
        <w:jc w:val="center"/>
        <w:outlineLvl w:val="1"/>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1558E7" w:rsidRPr="00404C08" w:rsidRDefault="001558E7" w:rsidP="001558E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1558E7"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1558E7" w:rsidRPr="00404C08" w:rsidRDefault="001558E7" w:rsidP="001558E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1558E7" w:rsidRPr="00404C08" w:rsidTr="00604292">
        <w:tc>
          <w:tcPr>
            <w:tcW w:w="2552" w:type="dxa"/>
          </w:tcPr>
          <w:p w:rsidR="001558E7" w:rsidRPr="00404C08" w:rsidRDefault="001558E7" w:rsidP="0060429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1558E7" w:rsidRPr="00404C08" w:rsidRDefault="001558E7" w:rsidP="00604292">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1558E7" w:rsidRPr="00404C08" w:rsidRDefault="001558E7" w:rsidP="00604292">
            <w:pPr>
              <w:pStyle w:val="ConsPlusNormal"/>
              <w:ind w:right="6060"/>
              <w:rPr>
                <w:rFonts w:ascii="Times New Roman" w:hAnsi="Times New Roman" w:cs="Times New Roman"/>
                <w:sz w:val="26"/>
                <w:szCs w:val="26"/>
              </w:rPr>
            </w:pPr>
          </w:p>
        </w:tc>
      </w:tr>
      <w:tr w:rsidR="001558E7" w:rsidRPr="00404C08" w:rsidTr="00604292">
        <w:tc>
          <w:tcPr>
            <w:tcW w:w="2552" w:type="dxa"/>
          </w:tcPr>
          <w:p w:rsidR="001558E7" w:rsidRPr="00404C08" w:rsidRDefault="001558E7" w:rsidP="0060429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1558E7" w:rsidRPr="00404C08" w:rsidRDefault="001558E7" w:rsidP="00604292">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1558E7" w:rsidRPr="00404C08" w:rsidRDefault="001558E7" w:rsidP="00604292">
            <w:pPr>
              <w:pStyle w:val="ConsPlusNormal"/>
              <w:rPr>
                <w:rFonts w:ascii="Times New Roman" w:hAnsi="Times New Roman" w:cs="Times New Roman"/>
                <w:sz w:val="26"/>
                <w:szCs w:val="26"/>
              </w:rPr>
            </w:pPr>
          </w:p>
        </w:tc>
      </w:tr>
      <w:tr w:rsidR="001558E7" w:rsidRPr="00404C08" w:rsidTr="00604292">
        <w:tc>
          <w:tcPr>
            <w:tcW w:w="2552" w:type="dxa"/>
          </w:tcPr>
          <w:p w:rsidR="001558E7" w:rsidRPr="00404C08" w:rsidRDefault="001558E7" w:rsidP="00604292">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1558E7" w:rsidRPr="00404C08" w:rsidRDefault="001558E7" w:rsidP="00604292">
            <w:pPr>
              <w:pStyle w:val="ConsPlusNormal"/>
              <w:rPr>
                <w:rFonts w:ascii="Times New Roman" w:hAnsi="Times New Roman" w:cs="Times New Roman"/>
                <w:sz w:val="26"/>
                <w:szCs w:val="26"/>
              </w:rPr>
            </w:pPr>
          </w:p>
        </w:tc>
        <w:tc>
          <w:tcPr>
            <w:tcW w:w="3261" w:type="dxa"/>
          </w:tcPr>
          <w:p w:rsidR="001558E7" w:rsidRPr="00404C08" w:rsidRDefault="001558E7" w:rsidP="00604292">
            <w:pPr>
              <w:pStyle w:val="ConsPlusNormal"/>
              <w:rPr>
                <w:rFonts w:ascii="Times New Roman" w:hAnsi="Times New Roman" w:cs="Times New Roman"/>
                <w:sz w:val="26"/>
                <w:szCs w:val="26"/>
              </w:rPr>
            </w:pPr>
          </w:p>
        </w:tc>
      </w:tr>
    </w:tbl>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1558E7" w:rsidRDefault="001558E7" w:rsidP="001558E7">
      <w:pPr>
        <w:pStyle w:val="ConsPlusNormal"/>
        <w:jc w:val="center"/>
        <w:outlineLvl w:val="1"/>
        <w:rPr>
          <w:rFonts w:ascii="Times New Roman" w:hAnsi="Times New Roman" w:cs="Times New Roman"/>
          <w:b/>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1558E7" w:rsidRPr="00404C08" w:rsidRDefault="001558E7" w:rsidP="001558E7">
      <w:pPr>
        <w:rPr>
          <w:sz w:val="26"/>
          <w:szCs w:val="26"/>
        </w:rPr>
      </w:pPr>
      <w:r w:rsidRPr="00404C08">
        <w:rPr>
          <w:sz w:val="26"/>
          <w:szCs w:val="26"/>
        </w:rPr>
        <w:t>__________________ руб. в месяц;</w:t>
      </w:r>
    </w:p>
    <w:p w:rsidR="001558E7" w:rsidRPr="00404C08" w:rsidRDefault="001558E7" w:rsidP="001558E7">
      <w:pPr>
        <w:rPr>
          <w:sz w:val="26"/>
          <w:szCs w:val="26"/>
        </w:rPr>
      </w:pPr>
      <w:r w:rsidRPr="00404C08">
        <w:rPr>
          <w:sz w:val="26"/>
          <w:szCs w:val="26"/>
        </w:rPr>
        <w:t>__________________ руб. за период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1558E7" w:rsidRPr="00404C08" w:rsidRDefault="001558E7" w:rsidP="001558E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1558E7" w:rsidRPr="00404C08" w:rsidRDefault="001558E7" w:rsidP="001558E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1558E7" w:rsidRPr="00404C08" w:rsidRDefault="001558E7" w:rsidP="001558E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1558E7" w:rsidRPr="00757187" w:rsidRDefault="001558E7" w:rsidP="001558E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1558E7" w:rsidRDefault="001558E7" w:rsidP="001558E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1558E7" w:rsidRPr="00404C08" w:rsidRDefault="001558E7" w:rsidP="001558E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1558E7"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1558E7"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558E7"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1558E7" w:rsidRPr="00391FD5" w:rsidRDefault="001558E7" w:rsidP="001558E7">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1558E7" w:rsidRPr="00404C08" w:rsidRDefault="001558E7" w:rsidP="001558E7">
      <w:pPr>
        <w:pStyle w:val="ConsPlusNormal"/>
        <w:ind w:firstLine="540"/>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1558E7" w:rsidRPr="00415623" w:rsidRDefault="001558E7" w:rsidP="001558E7">
      <w:pPr>
        <w:pStyle w:val="ConsPlusNormal"/>
        <w:jc w:val="both"/>
        <w:rPr>
          <w:rFonts w:ascii="Times New Roman" w:hAnsi="Times New Roman" w:cs="Times New Roman"/>
          <w:sz w:val="26"/>
          <w:szCs w:val="26"/>
        </w:rPr>
      </w:pP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1558E7"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1558E7" w:rsidRPr="00404C08" w:rsidRDefault="001558E7" w:rsidP="001558E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1558E7" w:rsidRPr="00404C08" w:rsidTr="00604292">
        <w:trPr>
          <w:trHeight w:val="70"/>
        </w:trPr>
        <w:tc>
          <w:tcPr>
            <w:tcW w:w="10031" w:type="dxa"/>
          </w:tcPr>
          <w:p w:rsidR="001558E7" w:rsidRPr="00404C08" w:rsidRDefault="001558E7" w:rsidP="00604292">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1558E7" w:rsidRPr="00404C08" w:rsidRDefault="001558E7" w:rsidP="00604292">
            <w:pPr>
              <w:pStyle w:val="ConsPlusNormal"/>
              <w:contextualSpacing/>
              <w:jc w:val="both"/>
              <w:rPr>
                <w:rFonts w:ascii="Times New Roman" w:hAnsi="Times New Roman" w:cs="Times New Roman"/>
                <w:sz w:val="26"/>
                <w:szCs w:val="26"/>
              </w:rPr>
            </w:pPr>
          </w:p>
          <w:p w:rsidR="001558E7" w:rsidRPr="00404C08" w:rsidRDefault="001558E7" w:rsidP="0060429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1558E7" w:rsidRPr="00404C08" w:rsidRDefault="001558E7" w:rsidP="0060429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1558E7" w:rsidRPr="00404C08" w:rsidRDefault="001558E7" w:rsidP="00604292">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1558E7" w:rsidRPr="00404C08" w:rsidRDefault="001558E7" w:rsidP="0060429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1558E7" w:rsidRPr="00404C08" w:rsidRDefault="001558E7" w:rsidP="0060429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1558E7" w:rsidRPr="00404C08" w:rsidRDefault="001558E7" w:rsidP="00604292">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1558E7" w:rsidRDefault="001558E7" w:rsidP="00604292">
            <w:pPr>
              <w:pStyle w:val="ConsPlusNormal"/>
              <w:contextualSpacing/>
              <w:jc w:val="center"/>
              <w:outlineLvl w:val="0"/>
              <w:rPr>
                <w:rFonts w:ascii="Times New Roman" w:hAnsi="Times New Roman" w:cs="Times New Roman"/>
                <w:b/>
                <w:sz w:val="26"/>
                <w:szCs w:val="26"/>
              </w:rPr>
            </w:pPr>
          </w:p>
          <w:p w:rsidR="001558E7" w:rsidRPr="00404C08" w:rsidRDefault="001558E7" w:rsidP="00604292">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1558E7" w:rsidRDefault="001558E7" w:rsidP="00604292">
            <w:pPr>
              <w:pStyle w:val="ConsPlusNonformat"/>
              <w:contextualSpacing/>
              <w:jc w:val="both"/>
              <w:rPr>
                <w:rFonts w:ascii="Times New Roman" w:hAnsi="Times New Roman" w:cs="Times New Roman"/>
                <w:b/>
                <w:sz w:val="26"/>
                <w:szCs w:val="26"/>
              </w:rPr>
            </w:pPr>
          </w:p>
          <w:p w:rsidR="001558E7" w:rsidRDefault="001558E7" w:rsidP="00604292">
            <w:pPr>
              <w:pStyle w:val="ConsPlusNonformat"/>
              <w:contextualSpacing/>
              <w:jc w:val="both"/>
              <w:rPr>
                <w:rFonts w:ascii="Times New Roman" w:hAnsi="Times New Roman" w:cs="Times New Roman"/>
                <w:b/>
                <w:sz w:val="26"/>
                <w:szCs w:val="26"/>
              </w:rPr>
            </w:pPr>
          </w:p>
          <w:p w:rsidR="001558E7" w:rsidRPr="00404C08" w:rsidRDefault="001558E7" w:rsidP="00604292">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1558E7" w:rsidRPr="00404C08" w:rsidRDefault="001558E7" w:rsidP="00604292">
            <w:pPr>
              <w:pStyle w:val="ConsPlusNonformat"/>
              <w:contextualSpacing/>
              <w:jc w:val="both"/>
              <w:rPr>
                <w:rFonts w:ascii="Times New Roman" w:hAnsi="Times New Roman" w:cs="Times New Roman"/>
                <w:b/>
                <w:sz w:val="26"/>
                <w:szCs w:val="26"/>
              </w:rPr>
            </w:pPr>
          </w:p>
          <w:p w:rsidR="001558E7" w:rsidRPr="00404C08" w:rsidRDefault="001558E7" w:rsidP="00604292">
            <w:pPr>
              <w:rPr>
                <w:sz w:val="26"/>
                <w:szCs w:val="26"/>
              </w:rPr>
            </w:pPr>
          </w:p>
        </w:tc>
        <w:tc>
          <w:tcPr>
            <w:tcW w:w="5068" w:type="dxa"/>
          </w:tcPr>
          <w:p w:rsidR="001558E7" w:rsidRPr="00404C08" w:rsidRDefault="001558E7" w:rsidP="00604292">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557FD3" w:rsidRDefault="00557FD3" w:rsidP="00557FD3">
      <w:pPr>
        <w:pStyle w:val="a3"/>
        <w:spacing w:line="240" w:lineRule="exact"/>
        <w:ind w:left="5670" w:right="-545"/>
        <w:rPr>
          <w:rFonts w:ascii="Times New Roman" w:hAnsi="Times New Roman"/>
          <w:sz w:val="24"/>
          <w:szCs w:val="24"/>
          <w:lang w:val="en-US"/>
        </w:rPr>
      </w:pPr>
      <w:r w:rsidRPr="00647A76">
        <w:rPr>
          <w:rFonts w:ascii="Times New Roman" w:hAnsi="Times New Roman"/>
          <w:sz w:val="24"/>
          <w:szCs w:val="24"/>
        </w:rPr>
        <w:lastRenderedPageBreak/>
        <w:t xml:space="preserve">Приложение </w:t>
      </w:r>
      <w:r>
        <w:rPr>
          <w:rFonts w:ascii="Times New Roman" w:hAnsi="Times New Roman"/>
          <w:sz w:val="24"/>
          <w:szCs w:val="24"/>
          <w:lang w:val="en-US"/>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8268D0" w:rsidRPr="009C4551" w:rsidRDefault="008268D0" w:rsidP="008268D0">
      <w:pPr>
        <w:spacing w:before="720"/>
        <w:jc w:val="center"/>
        <w:rPr>
          <w:b/>
        </w:rPr>
      </w:pPr>
      <w:r w:rsidRPr="009C4551">
        <w:rPr>
          <w:b/>
        </w:rPr>
        <w:t>ТРЕБОВАНИЯ</w:t>
      </w:r>
    </w:p>
    <w:p w:rsidR="008268D0" w:rsidRPr="009C4551" w:rsidRDefault="008268D0" w:rsidP="008268D0">
      <w:pPr>
        <w:jc w:val="center"/>
        <w:rPr>
          <w:b/>
        </w:rPr>
      </w:pPr>
      <w:r w:rsidRPr="009C4551">
        <w:rPr>
          <w:b/>
          <w:bCs/>
        </w:rPr>
        <w:t>к типовым проектам палаток</w:t>
      </w:r>
      <w:r w:rsidRPr="009C4551">
        <w:rPr>
          <w:b/>
        </w:rPr>
        <w:t xml:space="preserve"> </w:t>
      </w:r>
    </w:p>
    <w:p w:rsidR="008268D0" w:rsidRPr="009C4551" w:rsidRDefault="008268D0" w:rsidP="008268D0"/>
    <w:p w:rsidR="008268D0" w:rsidRPr="009C4551" w:rsidRDefault="008268D0" w:rsidP="008268D0"/>
    <w:p w:rsidR="008268D0" w:rsidRPr="009C4551" w:rsidRDefault="008268D0" w:rsidP="008268D0">
      <w:pPr>
        <w:autoSpaceDE w:val="0"/>
        <w:autoSpaceDN w:val="0"/>
        <w:adjustRightInd w:val="0"/>
        <w:ind w:firstLine="709"/>
        <w:jc w:val="both"/>
      </w:pPr>
      <w:r w:rsidRPr="009C4551">
        <w:t>«Палатка»:</w:t>
      </w:r>
    </w:p>
    <w:p w:rsidR="008268D0" w:rsidRPr="009C4551" w:rsidRDefault="008268D0" w:rsidP="008268D0">
      <w:pPr>
        <w:autoSpaceDE w:val="0"/>
        <w:autoSpaceDN w:val="0"/>
        <w:adjustRightInd w:val="0"/>
        <w:ind w:firstLine="709"/>
        <w:jc w:val="both"/>
      </w:pPr>
      <w:r w:rsidRPr="009C4551">
        <w:t>«Палатка» тип 1 – площадь 6 кв. м (длина – 3,0 м, ширина – 2,0 м, высота в коньке – 2,2 м);</w:t>
      </w:r>
    </w:p>
    <w:p w:rsidR="008268D0" w:rsidRPr="009C4551" w:rsidRDefault="008268D0" w:rsidP="008268D0">
      <w:pPr>
        <w:autoSpaceDE w:val="0"/>
        <w:autoSpaceDN w:val="0"/>
        <w:adjustRightInd w:val="0"/>
        <w:ind w:firstLine="709"/>
        <w:jc w:val="both"/>
      </w:pPr>
      <w:r w:rsidRPr="009C4551">
        <w:t>«Палатка» тип 2 – площадь 9 кв. м (длина – 3,0 м, ширина – 3,0 м, высота в коньке – 2,2 м).</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Конструкции и материалы типовых проектов всех типов «Палатка»:</w:t>
      </w:r>
    </w:p>
    <w:p w:rsidR="008268D0" w:rsidRPr="009C4551" w:rsidRDefault="008268D0" w:rsidP="008268D0">
      <w:pPr>
        <w:autoSpaceDE w:val="0"/>
        <w:autoSpaceDN w:val="0"/>
        <w:adjustRightInd w:val="0"/>
        <w:ind w:firstLine="709"/>
        <w:jc w:val="both"/>
      </w:pPr>
      <w:r w:rsidRPr="009C4551">
        <w:t>несущий каркас: металлический;</w:t>
      </w:r>
    </w:p>
    <w:p w:rsidR="008268D0" w:rsidRPr="009C4551" w:rsidRDefault="008268D0" w:rsidP="008268D0">
      <w:pPr>
        <w:autoSpaceDE w:val="0"/>
        <w:autoSpaceDN w:val="0"/>
        <w:adjustRightInd w:val="0"/>
        <w:ind w:firstLine="709"/>
        <w:jc w:val="both"/>
      </w:pPr>
      <w:r w:rsidRPr="009C4551">
        <w:t>материал тента: ткань с ПВХ покрытием водостойким;</w:t>
      </w:r>
    </w:p>
    <w:p w:rsidR="008268D0" w:rsidRPr="009C4551" w:rsidRDefault="008268D0" w:rsidP="008268D0">
      <w:pPr>
        <w:autoSpaceDE w:val="0"/>
        <w:autoSpaceDN w:val="0"/>
        <w:adjustRightInd w:val="0"/>
        <w:ind w:firstLine="709"/>
        <w:jc w:val="both"/>
      </w:pPr>
      <w:r w:rsidRPr="009C4551">
        <w:t>крыша двускатная.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Цветовое решение типовых проектов всех типов «Палатка»:</w:t>
      </w:r>
    </w:p>
    <w:p w:rsidR="008268D0" w:rsidRPr="009C4551" w:rsidRDefault="008268D0" w:rsidP="008268D0">
      <w:pPr>
        <w:autoSpaceDE w:val="0"/>
        <w:autoSpaceDN w:val="0"/>
        <w:adjustRightInd w:val="0"/>
        <w:ind w:firstLine="709"/>
        <w:jc w:val="both"/>
      </w:pPr>
      <w:r w:rsidRPr="009C4551">
        <w:t xml:space="preserve">дворовой фасад и крыша: </w:t>
      </w:r>
      <w:r w:rsidRPr="009C4551">
        <w:rPr>
          <w:lang w:val="en-US"/>
        </w:rPr>
        <w:t>RAL</w:t>
      </w:r>
      <w:r w:rsidRPr="009C4551">
        <w:t xml:space="preserve"> 8017 шоколадно-коричневый, </w:t>
      </w:r>
      <w:r w:rsidRPr="009C4551">
        <w:rPr>
          <w:lang w:val="en-US"/>
        </w:rPr>
        <w:t>RAL</w:t>
      </w:r>
      <w:r w:rsidRPr="009C4551">
        <w:t xml:space="preserve"> 7016 </w:t>
      </w:r>
      <w:proofErr w:type="spellStart"/>
      <w:r w:rsidRPr="009C4551">
        <w:t>антрацитово</w:t>
      </w:r>
      <w:proofErr w:type="spellEnd"/>
      <w:r w:rsidRPr="009C4551">
        <w:t>-серый;</w:t>
      </w:r>
    </w:p>
    <w:p w:rsidR="008268D0" w:rsidRPr="009C4551" w:rsidRDefault="008268D0" w:rsidP="008268D0">
      <w:pPr>
        <w:autoSpaceDE w:val="0"/>
        <w:autoSpaceDN w:val="0"/>
        <w:adjustRightInd w:val="0"/>
        <w:ind w:firstLine="709"/>
        <w:jc w:val="both"/>
      </w:pPr>
      <w:r w:rsidRPr="009C4551">
        <w:t xml:space="preserve">боковые фасады и имитация декоративных панелей: </w:t>
      </w:r>
      <w:r w:rsidRPr="009C4551">
        <w:rPr>
          <w:lang w:val="en-US"/>
        </w:rPr>
        <w:t>RAL</w:t>
      </w:r>
      <w:r w:rsidRPr="009C4551">
        <w:t xml:space="preserve"> 1013 жемчужно-белый, </w:t>
      </w:r>
      <w:r w:rsidRPr="009C4551">
        <w:rPr>
          <w:lang w:val="en-US"/>
        </w:rPr>
        <w:t>RAL</w:t>
      </w:r>
      <w:r w:rsidRPr="009C4551">
        <w:t xml:space="preserve"> 1015 светлая слоновая кость.</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Установка вывески типовых проектов всех типов «Палатка»:</w:t>
      </w:r>
    </w:p>
    <w:p w:rsidR="008268D0" w:rsidRPr="009C4551" w:rsidRDefault="008268D0" w:rsidP="008268D0">
      <w:pPr>
        <w:autoSpaceDE w:val="0"/>
        <w:autoSpaceDN w:val="0"/>
        <w:adjustRightInd w:val="0"/>
        <w:ind w:firstLine="709"/>
        <w:jc w:val="both"/>
      </w:pPr>
      <w:r w:rsidRPr="009C4551">
        <w:t>вывеска состоит из графической и текстовой частей.</w:t>
      </w:r>
    </w:p>
    <w:p w:rsidR="008268D0" w:rsidRPr="009C4551" w:rsidRDefault="008268D0" w:rsidP="008268D0">
      <w:pPr>
        <w:autoSpaceDE w:val="0"/>
        <w:autoSpaceDN w:val="0"/>
        <w:adjustRightInd w:val="0"/>
        <w:ind w:firstLine="709"/>
        <w:jc w:val="both"/>
      </w:pPr>
      <w:r w:rsidRPr="009C4551">
        <w:t>Высота текстовой части – не более 150 мм.</w:t>
      </w:r>
    </w:p>
    <w:p w:rsidR="008268D0" w:rsidRPr="009C4551" w:rsidRDefault="008268D0" w:rsidP="008268D0">
      <w:pPr>
        <w:autoSpaceDE w:val="0"/>
        <w:autoSpaceDN w:val="0"/>
        <w:adjustRightInd w:val="0"/>
        <w:ind w:firstLine="709"/>
        <w:jc w:val="both"/>
      </w:pPr>
      <w:r w:rsidRPr="009C4551">
        <w:t>Высота графической части может превышать максимальную высоту текстовой части не более чем на 20%.</w:t>
      </w:r>
    </w:p>
    <w:p w:rsidR="008268D0" w:rsidRPr="009C4551" w:rsidRDefault="008268D0" w:rsidP="008268D0">
      <w:pPr>
        <w:autoSpaceDE w:val="0"/>
        <w:autoSpaceDN w:val="0"/>
        <w:adjustRightInd w:val="0"/>
        <w:ind w:firstLine="709"/>
        <w:jc w:val="both"/>
      </w:pPr>
      <w:r w:rsidRPr="009C4551">
        <w:t>Колористическое решение текстовой и графической частей определяется владельцем некапитального строения, сооружения.</w:t>
      </w:r>
    </w:p>
    <w:p w:rsidR="008268D0" w:rsidRPr="009C4551" w:rsidRDefault="008268D0" w:rsidP="008268D0">
      <w:pPr>
        <w:autoSpaceDE w:val="0"/>
        <w:autoSpaceDN w:val="0"/>
        <w:adjustRightInd w:val="0"/>
        <w:ind w:firstLine="709"/>
        <w:jc w:val="both"/>
      </w:pPr>
    </w:p>
    <w:p w:rsidR="008268D0" w:rsidRPr="009C4551" w:rsidRDefault="008268D0" w:rsidP="008268D0">
      <w:pPr>
        <w:autoSpaceDE w:val="0"/>
        <w:autoSpaceDN w:val="0"/>
        <w:adjustRightInd w:val="0"/>
        <w:ind w:firstLine="709"/>
        <w:jc w:val="both"/>
      </w:pPr>
      <w:r w:rsidRPr="009C4551">
        <w:t>Требования к оформлению прилавка (торгового стола) типовых проектов «Палатка»:</w:t>
      </w:r>
    </w:p>
    <w:p w:rsidR="008268D0" w:rsidRPr="009C4551" w:rsidRDefault="008268D0" w:rsidP="008268D0">
      <w:pPr>
        <w:autoSpaceDE w:val="0"/>
        <w:autoSpaceDN w:val="0"/>
        <w:adjustRightInd w:val="0"/>
        <w:ind w:firstLine="709"/>
        <w:jc w:val="both"/>
      </w:pPr>
      <w:r w:rsidRPr="009C4551">
        <w:t>прилавок (торговый стол) декорируется чехлом в цвет материала тента с имитацией декоративных панелей по углам.</w:t>
      </w:r>
    </w:p>
    <w:p w:rsidR="008268D0" w:rsidRPr="009C4551" w:rsidRDefault="008268D0" w:rsidP="008268D0">
      <w:pPr>
        <w:autoSpaceDE w:val="0"/>
        <w:autoSpaceDN w:val="0"/>
        <w:adjustRightInd w:val="0"/>
        <w:ind w:firstLine="709"/>
        <w:jc w:val="both"/>
      </w:pPr>
      <w:r w:rsidRPr="009C4551">
        <w:t>Допускается размещение вывески на чехле для прилавка (торгового стола) – информация в виде текста или логотипа не более 50% от всего поля.</w:t>
      </w:r>
    </w:p>
    <w:p w:rsidR="008268D0" w:rsidRPr="009C4551" w:rsidRDefault="008268D0" w:rsidP="008268D0">
      <w:pPr>
        <w:ind w:firstLine="708"/>
        <w:jc w:val="both"/>
      </w:pPr>
      <w:r w:rsidRPr="009C4551">
        <w:t xml:space="preserve">Графическое изображение типового проекта «Палатка» представлено </w:t>
      </w:r>
      <w:r w:rsidRPr="009C4551">
        <w:br/>
        <w:t>в Приложении к требованиям к типовым проектам палаток.</w:t>
      </w: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Pr="009C4551"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Default="008268D0" w:rsidP="008268D0">
      <w:pPr>
        <w:ind w:left="5670" w:right="14"/>
        <w:rPr>
          <w:rFonts w:eastAsia="Calibri"/>
        </w:rPr>
      </w:pPr>
    </w:p>
    <w:p w:rsidR="008268D0" w:rsidRPr="009C4551" w:rsidRDefault="008268D0" w:rsidP="008268D0">
      <w:pPr>
        <w:ind w:left="5670" w:right="14"/>
        <w:rPr>
          <w:rFonts w:eastAsia="Calibri"/>
        </w:rPr>
      </w:pPr>
      <w:r w:rsidRPr="009C4551">
        <w:rPr>
          <w:rFonts w:eastAsia="Calibri"/>
        </w:rPr>
        <w:lastRenderedPageBreak/>
        <w:t>ПРИЛОЖЕНИЕ</w:t>
      </w:r>
    </w:p>
    <w:p w:rsidR="008268D0" w:rsidRPr="009C4551" w:rsidRDefault="008268D0" w:rsidP="008268D0">
      <w:pPr>
        <w:ind w:left="5670"/>
      </w:pPr>
      <w:r w:rsidRPr="009C4551">
        <w:t>к Требованиям к типовым</w:t>
      </w:r>
      <w:r w:rsidRPr="009C4551">
        <w:br/>
        <w:t>проектам палаток</w:t>
      </w:r>
    </w:p>
    <w:p w:rsidR="008268D0" w:rsidRPr="009C4551" w:rsidRDefault="008268D0" w:rsidP="008268D0">
      <w:pPr>
        <w:ind w:right="14"/>
        <w:rPr>
          <w:rFonts w:eastAsia="Calibri"/>
        </w:rPr>
      </w:pPr>
    </w:p>
    <w:p w:rsidR="008268D0" w:rsidRPr="009C4551" w:rsidRDefault="008268D0" w:rsidP="008268D0">
      <w:pPr>
        <w:jc w:val="center"/>
        <w:rPr>
          <w:b/>
        </w:rPr>
      </w:pPr>
    </w:p>
    <w:p w:rsidR="008268D0" w:rsidRPr="009C4551" w:rsidRDefault="008268D0" w:rsidP="008268D0">
      <w:pPr>
        <w:jc w:val="center"/>
        <w:rPr>
          <w:b/>
        </w:rPr>
      </w:pPr>
      <w:r w:rsidRPr="009C4551">
        <w:rPr>
          <w:b/>
        </w:rPr>
        <w:t>Графическое изображение типового проекта «Палатка»</w:t>
      </w:r>
    </w:p>
    <w:p w:rsidR="008268D0" w:rsidRDefault="008268D0" w:rsidP="008268D0">
      <w:pPr>
        <w:jc w:val="center"/>
        <w:rPr>
          <w:b/>
          <w:sz w:val="28"/>
          <w:szCs w:val="28"/>
        </w:rPr>
      </w:pPr>
    </w:p>
    <w:p w:rsidR="008268D0" w:rsidRDefault="008268D0" w:rsidP="008268D0">
      <w:pPr>
        <w:ind w:firstLine="709"/>
        <w:jc w:val="both"/>
        <w:rPr>
          <w:sz w:val="28"/>
          <w:szCs w:val="28"/>
        </w:rPr>
      </w:pPr>
    </w:p>
    <w:p w:rsidR="008268D0" w:rsidRDefault="008268D0" w:rsidP="008268D0">
      <w:pPr>
        <w:ind w:firstLine="709"/>
        <w:jc w:val="both"/>
        <w:rPr>
          <w:sz w:val="28"/>
          <w:szCs w:val="28"/>
        </w:rPr>
      </w:pPr>
    </w:p>
    <w:p w:rsidR="008268D0" w:rsidRPr="00374712" w:rsidRDefault="008268D0" w:rsidP="008268D0">
      <w:pPr>
        <w:spacing w:after="200" w:line="276" w:lineRule="auto"/>
        <w:jc w:val="center"/>
        <w:rPr>
          <w:b/>
          <w:sz w:val="28"/>
          <w:szCs w:val="28"/>
        </w:rPr>
      </w:pPr>
    </w:p>
    <w:p w:rsidR="008268D0" w:rsidRPr="00374712" w:rsidRDefault="008268D0" w:rsidP="008268D0">
      <w:pPr>
        <w:suppressAutoHyphens/>
        <w:jc w:val="both"/>
      </w:pPr>
    </w:p>
    <w:p w:rsidR="008268D0" w:rsidRPr="00374712" w:rsidRDefault="008268D0" w:rsidP="008268D0">
      <w:pPr>
        <w:suppressAutoHyphens/>
        <w:jc w:val="both"/>
      </w:pPr>
    </w:p>
    <w:p w:rsidR="008268D0" w:rsidRPr="00374712" w:rsidRDefault="008268D0" w:rsidP="008268D0">
      <w:pPr>
        <w:spacing w:after="200" w:line="276" w:lineRule="auto"/>
      </w:pPr>
      <w:r>
        <w:rPr>
          <w:noProof/>
        </w:rPr>
        <w:lastRenderedPageBreak/>
        <w:drawing>
          <wp:inline distT="0" distB="0" distL="0" distR="0" wp14:anchorId="166BA7C8" wp14:editId="3B106CA3">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8268D0" w:rsidRPr="00374712" w:rsidRDefault="008268D0" w:rsidP="008268D0">
      <w:pPr>
        <w:spacing w:after="200" w:line="276" w:lineRule="auto"/>
      </w:pPr>
    </w:p>
    <w:p w:rsidR="008268D0" w:rsidRPr="00374712" w:rsidRDefault="008268D0" w:rsidP="008268D0">
      <w:pPr>
        <w:spacing w:after="200" w:line="276" w:lineRule="auto"/>
        <w:rPr>
          <w:noProof/>
        </w:rPr>
      </w:pPr>
      <w:r>
        <w:rPr>
          <w:noProof/>
        </w:rPr>
        <w:lastRenderedPageBreak/>
        <w:drawing>
          <wp:inline distT="0" distB="0" distL="0" distR="0" wp14:anchorId="00247FE9" wp14:editId="134BC731">
            <wp:extent cx="6316980" cy="894213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8268D0" w:rsidRPr="00374712" w:rsidRDefault="008268D0" w:rsidP="008268D0">
      <w:pPr>
        <w:spacing w:after="200" w:line="276" w:lineRule="auto"/>
      </w:pPr>
      <w:r>
        <w:rPr>
          <w:noProof/>
        </w:rPr>
        <w:lastRenderedPageBreak/>
        <w:drawing>
          <wp:inline distT="0" distB="0" distL="0" distR="0" wp14:anchorId="5D256975" wp14:editId="7F4BA0B9">
            <wp:extent cx="6301740" cy="851654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8268D0" w:rsidRPr="00374712" w:rsidRDefault="008268D0" w:rsidP="008268D0">
      <w:pPr>
        <w:spacing w:after="200" w:line="276" w:lineRule="auto"/>
      </w:pPr>
    </w:p>
    <w:p w:rsidR="008268D0" w:rsidRDefault="008268D0" w:rsidP="008268D0">
      <w:pPr>
        <w:tabs>
          <w:tab w:val="left" w:pos="3024"/>
        </w:tabs>
      </w:pPr>
      <w:r>
        <w:rPr>
          <w:noProof/>
        </w:rPr>
        <w:lastRenderedPageBreak/>
        <w:drawing>
          <wp:inline distT="0" distB="0" distL="0" distR="0" wp14:anchorId="1361C8DA" wp14:editId="29631F8D">
            <wp:extent cx="6112510" cy="8644890"/>
            <wp:effectExtent l="0" t="0" r="254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C208AE" w:rsidRPr="004516E3"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004516E3" w:rsidRPr="004516E3">
        <w:rPr>
          <w:rFonts w:ascii="Times New Roman" w:hAnsi="Times New Roman"/>
          <w:sz w:val="24"/>
          <w:szCs w:val="24"/>
        </w:rPr>
        <w:t>4</w:t>
      </w:r>
    </w:p>
    <w:p w:rsidR="00C208AE" w:rsidRPr="00647A76" w:rsidRDefault="00C208AE" w:rsidP="006E1B60">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6E1B60" w:rsidRPr="00374735" w:rsidRDefault="006E1B60" w:rsidP="004516E3">
      <w:pPr>
        <w:spacing w:before="720"/>
        <w:jc w:val="center"/>
        <w:rPr>
          <w:b/>
        </w:rPr>
      </w:pPr>
      <w:r w:rsidRPr="00374735">
        <w:rPr>
          <w:b/>
        </w:rPr>
        <w:t>ТРЕБОВАНИЯ</w:t>
      </w:r>
    </w:p>
    <w:p w:rsidR="006E1B60" w:rsidRPr="00374735" w:rsidRDefault="006E1B60" w:rsidP="006E1B60">
      <w:pPr>
        <w:jc w:val="center"/>
        <w:rPr>
          <w:b/>
        </w:rPr>
      </w:pPr>
      <w:r w:rsidRPr="00374735">
        <w:rPr>
          <w:b/>
        </w:rPr>
        <w:t>к типовым проектам некапитальных строений, сооружений,</w:t>
      </w:r>
    </w:p>
    <w:p w:rsidR="006E1B60" w:rsidRPr="00374735" w:rsidRDefault="006E1B60" w:rsidP="006E1B60">
      <w:pPr>
        <w:jc w:val="center"/>
        <w:rPr>
          <w:b/>
        </w:rPr>
      </w:pPr>
      <w:r w:rsidRPr="00374735">
        <w:rPr>
          <w:b/>
        </w:rPr>
        <w:t>используемых для осуществления торговой деятельности и деятельности</w:t>
      </w:r>
    </w:p>
    <w:p w:rsidR="006E1B60" w:rsidRPr="00374735" w:rsidRDefault="006E1B60" w:rsidP="006E1B60">
      <w:pPr>
        <w:jc w:val="center"/>
        <w:rPr>
          <w:b/>
        </w:rPr>
      </w:pPr>
      <w:r w:rsidRPr="00374735">
        <w:rPr>
          <w:b/>
        </w:rPr>
        <w:t>по оказанию услуг населению, включая услуги общественного питания</w:t>
      </w:r>
    </w:p>
    <w:p w:rsidR="006E1B60" w:rsidRPr="00C41047" w:rsidRDefault="006E1B60" w:rsidP="006E1B60">
      <w:pPr>
        <w:jc w:val="both"/>
        <w:rPr>
          <w:sz w:val="28"/>
          <w:szCs w:val="28"/>
        </w:rPr>
      </w:pPr>
    </w:p>
    <w:p w:rsidR="006E1B60" w:rsidRPr="00374735" w:rsidRDefault="006E1B60" w:rsidP="006E1B60">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6E1B60" w:rsidRPr="00374735" w:rsidRDefault="006E1B60" w:rsidP="006E1B60">
      <w:pPr>
        <w:ind w:firstLine="708"/>
        <w:jc w:val="both"/>
      </w:pPr>
      <w:r w:rsidRPr="00374735">
        <w:t>2. Типовые проекты установлены для видов некапитальных строений: «киоск», «павильон».</w:t>
      </w:r>
    </w:p>
    <w:p w:rsidR="006E1B60" w:rsidRPr="00374735" w:rsidRDefault="006E1B60" w:rsidP="006E1B60">
      <w:pPr>
        <w:ind w:firstLine="708"/>
        <w:jc w:val="both"/>
      </w:pPr>
      <w:r w:rsidRPr="00374735">
        <w:t>Графическое изображение типовых проектов приведено в приложении к настоящим Требованиям.</w:t>
      </w:r>
    </w:p>
    <w:p w:rsidR="006E1B60" w:rsidRPr="00374735" w:rsidRDefault="006E1B60" w:rsidP="006E1B60">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E1B60" w:rsidRPr="00374735" w:rsidRDefault="006E1B60" w:rsidP="006E1B60">
      <w:pPr>
        <w:ind w:firstLine="708"/>
        <w:jc w:val="both"/>
      </w:pPr>
      <w:r w:rsidRPr="00374735">
        <w:t>3.1. Параметры.</w:t>
      </w:r>
    </w:p>
    <w:p w:rsidR="006E1B60" w:rsidRPr="00374735" w:rsidRDefault="006E1B60" w:rsidP="006E1B60">
      <w:pPr>
        <w:ind w:firstLine="708"/>
        <w:jc w:val="both"/>
      </w:pPr>
      <w:r w:rsidRPr="00374735">
        <w:t>«Киоск»:</w:t>
      </w:r>
    </w:p>
    <w:p w:rsidR="006E1B60" w:rsidRPr="00374735" w:rsidRDefault="006E1B60" w:rsidP="006E1B60">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6E1B60" w:rsidRPr="00374735" w:rsidRDefault="006E1B60" w:rsidP="006E1B60">
      <w:pPr>
        <w:ind w:firstLine="708"/>
        <w:jc w:val="both"/>
      </w:pPr>
      <w:r w:rsidRPr="00374735">
        <w:t>«Киоск» тип 2 – площадь 6 кв. м (длина – 3,0 м, ширина – 2,0 м, высота – 2,6 м);</w:t>
      </w:r>
    </w:p>
    <w:p w:rsidR="006E1B60" w:rsidRPr="00374735" w:rsidRDefault="006E1B60" w:rsidP="006E1B60">
      <w:pPr>
        <w:ind w:firstLine="708"/>
        <w:jc w:val="both"/>
      </w:pPr>
      <w:r w:rsidRPr="00374735">
        <w:t>«Киоск» тип 3 – площадь 9 кв. м (длина – 3,6 м, ширина – 2,5 м, высота – 2,6 м).</w:t>
      </w:r>
    </w:p>
    <w:p w:rsidR="006E1B60" w:rsidRPr="00374735" w:rsidRDefault="006E1B60" w:rsidP="006E1B60">
      <w:pPr>
        <w:ind w:firstLine="708"/>
        <w:jc w:val="both"/>
      </w:pPr>
      <w:r w:rsidRPr="00374735">
        <w:t>«Павильон»:</w:t>
      </w:r>
    </w:p>
    <w:p w:rsidR="006E1B60" w:rsidRPr="00374735" w:rsidRDefault="006E1B60" w:rsidP="006E1B60">
      <w:pPr>
        <w:ind w:firstLine="708"/>
        <w:jc w:val="both"/>
      </w:pPr>
      <w:r w:rsidRPr="00374735">
        <w:t>«Павильон» тип 1 – площадь 30 кв. м (длина – 7,5 м, ширина – 4,0 м, высота – 3,2 м);</w:t>
      </w:r>
    </w:p>
    <w:p w:rsidR="006E1B60" w:rsidRPr="00374735" w:rsidRDefault="006E1B60" w:rsidP="006E1B60">
      <w:pPr>
        <w:ind w:firstLine="708"/>
        <w:jc w:val="both"/>
      </w:pPr>
      <w:r w:rsidRPr="00374735">
        <w:t>«Павильон» тип 2 – площадь 28 кв. м (длина – 7,0 м, ширина – 4,0 м, высота – 3,2 м).</w:t>
      </w:r>
    </w:p>
    <w:p w:rsidR="006E1B60" w:rsidRPr="00374735" w:rsidRDefault="006E1B60" w:rsidP="006E1B60">
      <w:pPr>
        <w:ind w:firstLine="708"/>
        <w:jc w:val="both"/>
      </w:pPr>
      <w:r w:rsidRPr="00374735">
        <w:t>3.2. Конструкции и материалы типовых проектов всех типов «Киоск», «Павильон»:</w:t>
      </w:r>
    </w:p>
    <w:p w:rsidR="006E1B60" w:rsidRPr="00374735" w:rsidRDefault="006E1B60" w:rsidP="006E1B60">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E1B60" w:rsidRPr="00374735" w:rsidRDefault="006E1B60" w:rsidP="006E1B60">
      <w:pPr>
        <w:ind w:firstLine="709"/>
        <w:jc w:val="both"/>
      </w:pPr>
      <w:r w:rsidRPr="00374735">
        <w:t>оконные и дверные переплеты: алюминиевый профиль с порошковым окрашиванием, ламинированный ПВХ;</w:t>
      </w:r>
    </w:p>
    <w:p w:rsidR="006E1B60" w:rsidRPr="00374735" w:rsidRDefault="006E1B60" w:rsidP="006E1B60">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6E1B60" w:rsidRPr="00374735" w:rsidRDefault="006E1B60" w:rsidP="006E1B60">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6E1B60" w:rsidRPr="00374735" w:rsidRDefault="006E1B60" w:rsidP="006E1B60">
      <w:pPr>
        <w:ind w:firstLine="709"/>
        <w:jc w:val="both"/>
      </w:pPr>
      <w:r w:rsidRPr="00374735">
        <w:t>вентиляционные решетки: металлические;</w:t>
      </w:r>
    </w:p>
    <w:p w:rsidR="006E1B60" w:rsidRPr="00374735" w:rsidRDefault="006E1B60" w:rsidP="006E1B60">
      <w:pPr>
        <w:ind w:firstLine="709"/>
        <w:jc w:val="both"/>
      </w:pPr>
      <w:r w:rsidRPr="00374735">
        <w:lastRenderedPageBreak/>
        <w:t>цоколь: композит.</w:t>
      </w:r>
    </w:p>
    <w:p w:rsidR="006E1B60" w:rsidRPr="00374735" w:rsidRDefault="006E1B60" w:rsidP="006E1B60">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6E1B60" w:rsidRPr="00374735" w:rsidRDefault="006E1B60" w:rsidP="006E1B60">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6E1B60" w:rsidRPr="00374735" w:rsidRDefault="006E1B60" w:rsidP="006E1B60">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6E1B60" w:rsidRPr="00374735" w:rsidRDefault="006E1B60" w:rsidP="006E1B60">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3.4. Установка вывески типовых проектов:</w:t>
      </w:r>
    </w:p>
    <w:p w:rsidR="006E1B60" w:rsidRPr="00374735" w:rsidRDefault="006E1B60" w:rsidP="006E1B60">
      <w:pPr>
        <w:ind w:firstLine="709"/>
        <w:jc w:val="both"/>
      </w:pPr>
      <w:r w:rsidRPr="00374735">
        <w:t>3.4.1 установка вывески типовых проектов всех типов «Киоск»:</w:t>
      </w:r>
    </w:p>
    <w:p w:rsidR="006E1B60" w:rsidRPr="00374735" w:rsidRDefault="006E1B60" w:rsidP="006E1B60">
      <w:pPr>
        <w:ind w:firstLine="709"/>
        <w:jc w:val="both"/>
        <w:rPr>
          <w:rFonts w:eastAsia="Calibri"/>
        </w:rPr>
      </w:pPr>
      <w:r w:rsidRPr="00374735">
        <w:rPr>
          <w:rFonts w:eastAsia="Calibri"/>
        </w:rPr>
        <w:t>вывеска состоит из графической и текстовой частей.</w:t>
      </w:r>
    </w:p>
    <w:p w:rsidR="006E1B60" w:rsidRPr="00374735" w:rsidRDefault="006E1B60" w:rsidP="006E1B60">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6E1B60" w:rsidRPr="00374735" w:rsidRDefault="006E1B60" w:rsidP="006E1B60">
      <w:pPr>
        <w:ind w:firstLine="709"/>
        <w:jc w:val="both"/>
        <w:rPr>
          <w:rFonts w:eastAsia="Calibri"/>
        </w:rPr>
      </w:pPr>
      <w:r w:rsidRPr="00374735">
        <w:rPr>
          <w:rFonts w:eastAsia="Calibri"/>
        </w:rPr>
        <w:t>Высота горизонтальной информационной панели (далее – фриз) – 450 мм.</w:t>
      </w:r>
    </w:p>
    <w:p w:rsidR="006E1B60" w:rsidRPr="00374735" w:rsidRDefault="006E1B60" w:rsidP="006E1B60">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6E1B60" w:rsidRPr="00374735" w:rsidRDefault="006E1B60" w:rsidP="006E1B60">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rPr>
          <w:rFonts w:eastAsia="Calibri"/>
        </w:rPr>
      </w:pPr>
      <w:r w:rsidRPr="00374735">
        <w:rPr>
          <w:rFonts w:eastAsia="Calibri"/>
        </w:rPr>
        <w:t>Материал графической и текстовой частей – пластик, дерево, металл.</w:t>
      </w:r>
    </w:p>
    <w:p w:rsidR="006E1B60" w:rsidRPr="00374735" w:rsidRDefault="006E1B60" w:rsidP="006E1B60">
      <w:pPr>
        <w:ind w:firstLine="709"/>
        <w:jc w:val="both"/>
      </w:pPr>
      <w:r w:rsidRPr="00374735">
        <w:t>3.4.2 установка вывески типовых проектов всех типов «Павильон»:</w:t>
      </w:r>
    </w:p>
    <w:p w:rsidR="006E1B60" w:rsidRPr="00374735" w:rsidRDefault="006E1B60" w:rsidP="006E1B60">
      <w:pPr>
        <w:ind w:firstLine="709"/>
        <w:jc w:val="both"/>
      </w:pPr>
      <w:r w:rsidRPr="00374735">
        <w:t>вывеска состоит из графической и текстовой частей.</w:t>
      </w:r>
    </w:p>
    <w:p w:rsidR="006E1B60" w:rsidRPr="00374735" w:rsidRDefault="006E1B60" w:rsidP="006E1B60">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6E1B60" w:rsidRPr="00374735" w:rsidRDefault="006E1B60" w:rsidP="006E1B60">
      <w:pPr>
        <w:ind w:firstLine="709"/>
        <w:jc w:val="both"/>
      </w:pPr>
      <w:r w:rsidRPr="00374735">
        <w:t>Высота фриза – 700 мм.</w:t>
      </w:r>
    </w:p>
    <w:p w:rsidR="006E1B60" w:rsidRPr="00374735" w:rsidRDefault="006E1B60" w:rsidP="006E1B60">
      <w:pPr>
        <w:ind w:firstLine="709"/>
        <w:jc w:val="both"/>
      </w:pPr>
      <w:r w:rsidRPr="00374735">
        <w:t>Высота текстовой части – не более 500 мм (2/3 высоты фриза); размещение: строго в границах фриза.</w:t>
      </w:r>
    </w:p>
    <w:p w:rsidR="006E1B60" w:rsidRPr="00374735" w:rsidRDefault="006E1B60" w:rsidP="006E1B60">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E1B60" w:rsidRPr="00374735" w:rsidRDefault="006E1B60" w:rsidP="006E1B60">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6E1B60" w:rsidRPr="00374735" w:rsidRDefault="006E1B60" w:rsidP="006E1B60">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6E1B60" w:rsidRPr="00374735" w:rsidRDefault="006E1B60" w:rsidP="006E1B60">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6E1B60" w:rsidRPr="00374735" w:rsidRDefault="006E1B60" w:rsidP="006E1B60">
      <w:pPr>
        <w:ind w:firstLine="709"/>
        <w:jc w:val="both"/>
      </w:pPr>
      <w:r w:rsidRPr="00374735">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pPr>
      <w:r w:rsidRPr="00374735">
        <w:t>Материал графической и текстовой частей – пластик, дерево, металл.</w:t>
      </w:r>
    </w:p>
    <w:p w:rsidR="006E1B60" w:rsidRPr="00374735" w:rsidRDefault="006E1B60" w:rsidP="006E1B60">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6E1B60" w:rsidRPr="00374735" w:rsidRDefault="006E1B60" w:rsidP="006E1B60">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6E1B60" w:rsidRPr="00374735" w:rsidRDefault="006E1B60" w:rsidP="006E1B60">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6E1B60" w:rsidRPr="00374735" w:rsidRDefault="006E1B60" w:rsidP="006E1B60">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6E1B60" w:rsidRPr="00374735" w:rsidRDefault="006E1B60" w:rsidP="006E1B60">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6E1B60" w:rsidRPr="00374735" w:rsidRDefault="006E1B60" w:rsidP="006E1B60">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6E1B60" w:rsidRPr="00374735" w:rsidRDefault="006E1B60" w:rsidP="006E1B60">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6E1B60" w:rsidRPr="00374735" w:rsidRDefault="006E1B60" w:rsidP="006E1B60">
      <w:pPr>
        <w:ind w:firstLine="709"/>
        <w:jc w:val="both"/>
        <w:rPr>
          <w:rFonts w:eastAsia="Calibri"/>
        </w:rPr>
      </w:pPr>
      <w:r w:rsidRPr="00374735">
        <w:rPr>
          <w:rFonts w:eastAsia="Calibri"/>
        </w:rPr>
        <w:t>Допускается внешняя и внутренняя система кондиционирования.</w:t>
      </w:r>
    </w:p>
    <w:p w:rsidR="006E1B60" w:rsidRPr="00374735" w:rsidRDefault="006E1B60" w:rsidP="006E1B60">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6E1B60" w:rsidRPr="00374735" w:rsidRDefault="006E1B60" w:rsidP="006E1B60">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6E1B60" w:rsidRPr="00374735" w:rsidRDefault="006E1B60" w:rsidP="006E1B60">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6E1B60" w:rsidRPr="00374735" w:rsidRDefault="006E1B60" w:rsidP="006E1B60">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6E1B60" w:rsidRPr="00374735" w:rsidRDefault="006E1B60" w:rsidP="006E1B60">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6E1B60" w:rsidRPr="00374735" w:rsidRDefault="006E1B60" w:rsidP="006E1B60">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6E1B60" w:rsidRPr="00374735" w:rsidRDefault="006E1B60" w:rsidP="006E1B60">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6E1B60" w:rsidRPr="00374735" w:rsidRDefault="006E1B60" w:rsidP="006E1B60">
      <w:pPr>
        <w:ind w:firstLine="708"/>
        <w:jc w:val="both"/>
      </w:pPr>
      <w:r w:rsidRPr="00374735">
        <w:t>Графическое изображение типовых проектов некапитальных строений,</w:t>
      </w:r>
    </w:p>
    <w:p w:rsidR="006E1B60" w:rsidRPr="00374735" w:rsidRDefault="006E1B60" w:rsidP="006E1B60">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Pr="00374735" w:rsidRDefault="006E1B60" w:rsidP="006E1B60">
      <w:pPr>
        <w:ind w:left="5670" w:right="14"/>
        <w:rPr>
          <w:rFonts w:eastAsia="Calibri"/>
        </w:rPr>
      </w:pPr>
      <w:r w:rsidRPr="00374735">
        <w:rPr>
          <w:rFonts w:eastAsia="Calibri"/>
        </w:rPr>
        <w:lastRenderedPageBreak/>
        <w:t>ПРИЛОЖЕНИЕ</w:t>
      </w:r>
    </w:p>
    <w:p w:rsidR="006E1B60" w:rsidRPr="00374735" w:rsidRDefault="006E1B60" w:rsidP="006E1B60">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6E1B60" w:rsidRPr="00374735" w:rsidRDefault="006E1B60" w:rsidP="006E1B60">
      <w:pPr>
        <w:ind w:right="14"/>
        <w:rPr>
          <w:rFonts w:eastAsia="Calibri"/>
        </w:rPr>
      </w:pPr>
    </w:p>
    <w:p w:rsidR="006E1B60" w:rsidRPr="00374735" w:rsidRDefault="006E1B60" w:rsidP="006E1B60">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6E1B60" w:rsidRPr="00C41047" w:rsidRDefault="006E1B60" w:rsidP="006E1B60">
      <w:pPr>
        <w:jc w:val="center"/>
        <w:rPr>
          <w:b/>
          <w:sz w:val="28"/>
          <w:szCs w:val="28"/>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27F4920E" wp14:editId="6C93DECD">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6E1B60" w:rsidRPr="00C41047" w:rsidRDefault="006E1B60" w:rsidP="006E1B6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6E1B60" w:rsidRPr="00C41047" w:rsidRDefault="006E1B60" w:rsidP="006E1B60">
      <w:pPr>
        <w:jc w:val="center"/>
        <w:rPr>
          <w:rFonts w:ascii="Arial" w:hAnsi="Arial" w:cs="Arial"/>
          <w:b/>
          <w:bCs/>
          <w:sz w:val="20"/>
          <w:szCs w:val="20"/>
          <w:u w:val="single"/>
          <w:lang w:val="en-US"/>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7FD755C1" wp14:editId="0301D3EA">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Pr="00C41047" w:rsidRDefault="006E1B60" w:rsidP="006E1B6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6E1B60" w:rsidRDefault="006E1B60" w:rsidP="006E1B60">
      <w:pPr>
        <w:jc w:val="center"/>
        <w:rPr>
          <w:b/>
          <w:noProof/>
          <w:sz w:val="28"/>
          <w:szCs w:val="28"/>
        </w:rPr>
      </w:pPr>
      <w:r w:rsidRPr="00C41047">
        <w:rPr>
          <w:b/>
          <w:noProof/>
          <w:sz w:val="28"/>
          <w:szCs w:val="28"/>
        </w:rPr>
        <w:drawing>
          <wp:inline distT="0" distB="0" distL="0" distR="0" wp14:anchorId="782B62CA" wp14:editId="3379D4B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Default="006E1B60" w:rsidP="006E1B60">
      <w:pPr>
        <w:spacing w:line="240" w:lineRule="exact"/>
        <w:contextualSpacing/>
      </w:pPr>
    </w:p>
    <w:p w:rsidR="006E1B60" w:rsidRPr="00C41047" w:rsidRDefault="006E1B60" w:rsidP="006E1B60">
      <w:pPr>
        <w:jc w:val="center"/>
        <w:rPr>
          <w:b/>
          <w:noProof/>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63E298FE" wp14:editId="071435AC">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2D5BC274" wp14:editId="343FB41C">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b/>
        </w:rPr>
      </w:pPr>
      <w:r w:rsidRPr="00C41047">
        <w:rPr>
          <w:b/>
          <w:noProof/>
          <w:sz w:val="28"/>
          <w:szCs w:val="28"/>
        </w:rPr>
        <w:lastRenderedPageBreak/>
        <w:drawing>
          <wp:inline distT="0" distB="0" distL="0" distR="0" wp14:anchorId="0AED5318" wp14:editId="4D9966AE">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6E1B60" w:rsidSect="002524E1">
      <w:headerReference w:type="default" r:id="rId26"/>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965" w:rsidRDefault="00840965" w:rsidP="000C771F">
      <w:r>
        <w:separator/>
      </w:r>
    </w:p>
  </w:endnote>
  <w:endnote w:type="continuationSeparator" w:id="0">
    <w:p w:rsidR="00840965" w:rsidRDefault="00840965"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965" w:rsidRDefault="00840965" w:rsidP="000C771F">
      <w:r>
        <w:separator/>
      </w:r>
    </w:p>
  </w:footnote>
  <w:footnote w:type="continuationSeparator" w:id="0">
    <w:p w:rsidR="00840965" w:rsidRDefault="00840965"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9A5D52" w:rsidRPr="00AE6EC7" w:rsidRDefault="009A5D52">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216F08" w:rsidRPr="00216F08">
          <w:rPr>
            <w:noProof/>
            <w:sz w:val="28"/>
            <w:szCs w:val="28"/>
            <w:lang w:val="ru-RU"/>
          </w:rPr>
          <w:t>3</w:t>
        </w:r>
        <w:r w:rsidRPr="00AE6EC7">
          <w:rPr>
            <w:sz w:val="28"/>
            <w:szCs w:val="28"/>
          </w:rPr>
          <w:fldChar w:fldCharType="end"/>
        </w:r>
      </w:p>
    </w:sdtContent>
  </w:sdt>
  <w:p w:rsidR="009A5D52" w:rsidRDefault="009A5D5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8E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0082"/>
    <w:rsid w:val="001F3157"/>
    <w:rsid w:val="001F6BAC"/>
    <w:rsid w:val="001F7F54"/>
    <w:rsid w:val="0020220F"/>
    <w:rsid w:val="00206FEA"/>
    <w:rsid w:val="00210ADF"/>
    <w:rsid w:val="00216570"/>
    <w:rsid w:val="00216F08"/>
    <w:rsid w:val="00231EA0"/>
    <w:rsid w:val="00232043"/>
    <w:rsid w:val="00233C49"/>
    <w:rsid w:val="002442FC"/>
    <w:rsid w:val="00246D10"/>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D3C4D"/>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0965"/>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2C79"/>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439BC"/>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 w:val="00FE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7D24B10"/>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utp.sberbank-ast.ru/AP/Notice/653/Requisites"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F652-0190-43EA-BB72-A31B1CC4C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39</Pages>
  <Words>9409</Words>
  <Characters>53635</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20</cp:revision>
  <cp:lastPrinted>2019-02-11T06:33:00Z</cp:lastPrinted>
  <dcterms:created xsi:type="dcterms:W3CDTF">2022-04-20T07:21:00Z</dcterms:created>
  <dcterms:modified xsi:type="dcterms:W3CDTF">2022-07-13T06:44:00Z</dcterms:modified>
</cp:coreProperties>
</file>