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A944FF" w:rsidRPr="00711401" w:rsidRDefault="00A944FF" w:rsidP="00A944FF">
      <w:pPr>
        <w:pStyle w:val="a3"/>
        <w:tabs>
          <w:tab w:val="left" w:pos="5670"/>
        </w:tabs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711401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  <w:r>
        <w:rPr>
          <w:rFonts w:ascii="Times New Roman" w:hAnsi="Times New Roman"/>
          <w:sz w:val="28"/>
          <w:szCs w:val="28"/>
        </w:rPr>
        <w:br/>
      </w:r>
      <w:r w:rsidR="00AC606F" w:rsidRPr="00AC606F">
        <w:rPr>
          <w:rFonts w:ascii="Times New Roman" w:hAnsi="Times New Roman"/>
          <w:sz w:val="28"/>
          <w:szCs w:val="28"/>
        </w:rPr>
        <w:t>от</w:t>
      </w:r>
      <w:r w:rsidR="00E11AB3">
        <w:rPr>
          <w:rFonts w:ascii="Times New Roman" w:hAnsi="Times New Roman"/>
          <w:sz w:val="28"/>
          <w:szCs w:val="28"/>
        </w:rPr>
        <w:t xml:space="preserve"> </w:t>
      </w:r>
      <w:r w:rsidR="00946A07" w:rsidRPr="00946A07">
        <w:rPr>
          <w:rFonts w:ascii="Times New Roman" w:hAnsi="Times New Roman"/>
          <w:sz w:val="28"/>
          <w:szCs w:val="28"/>
        </w:rPr>
        <w:t>31</w:t>
      </w:r>
      <w:r w:rsidR="00946A07">
        <w:rPr>
          <w:rFonts w:ascii="Times New Roman" w:hAnsi="Times New Roman"/>
          <w:sz w:val="28"/>
          <w:szCs w:val="28"/>
        </w:rPr>
        <w:t>.</w:t>
      </w:r>
      <w:r w:rsidR="00946A07" w:rsidRPr="00946A07">
        <w:rPr>
          <w:rFonts w:ascii="Times New Roman" w:hAnsi="Times New Roman"/>
          <w:sz w:val="28"/>
          <w:szCs w:val="28"/>
        </w:rPr>
        <w:t>10</w:t>
      </w:r>
      <w:r w:rsidR="00946A07">
        <w:rPr>
          <w:rFonts w:ascii="Times New Roman" w:hAnsi="Times New Roman"/>
          <w:sz w:val="28"/>
          <w:szCs w:val="28"/>
        </w:rPr>
        <w:t>.</w:t>
      </w:r>
      <w:r w:rsidR="00946A07" w:rsidRPr="00946A07">
        <w:rPr>
          <w:rFonts w:ascii="Times New Roman" w:hAnsi="Times New Roman"/>
          <w:sz w:val="28"/>
          <w:szCs w:val="28"/>
        </w:rPr>
        <w:t>2022</w:t>
      </w:r>
      <w:r w:rsidR="00AC606F" w:rsidRPr="00AC606F">
        <w:rPr>
          <w:rFonts w:ascii="Times New Roman" w:hAnsi="Times New Roman"/>
          <w:sz w:val="28"/>
          <w:szCs w:val="28"/>
        </w:rPr>
        <w:t xml:space="preserve"> </w:t>
      </w:r>
      <w:r w:rsidR="00946A07">
        <w:rPr>
          <w:rFonts w:ascii="Times New Roman" w:hAnsi="Times New Roman"/>
          <w:sz w:val="28"/>
          <w:szCs w:val="28"/>
        </w:rPr>
        <w:t>№ 059-19-01-11-144</w:t>
      </w:r>
      <w:r w:rsidR="00AC606F" w:rsidRPr="00AC606F">
        <w:rPr>
          <w:rFonts w:ascii="Times New Roman" w:hAnsi="Times New Roman"/>
          <w:sz w:val="28"/>
          <w:szCs w:val="28"/>
        </w:rPr>
        <w:t xml:space="preserve"> </w:t>
      </w:r>
      <w:r w:rsidRPr="00711401">
        <w:rPr>
          <w:rFonts w:ascii="Times New Roman" w:hAnsi="Times New Roman"/>
          <w:sz w:val="28"/>
          <w:szCs w:val="28"/>
        </w:rPr>
        <w:t xml:space="preserve"> </w:t>
      </w:r>
    </w:p>
    <w:p w:rsidR="00F73B20" w:rsidRPr="002F2C23" w:rsidRDefault="00F73B20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4636D0" w:rsidRDefault="00B5436B" w:rsidP="00BC3B9D">
      <w:pPr>
        <w:spacing w:before="720"/>
        <w:jc w:val="center"/>
        <w:rPr>
          <w:b/>
          <w:sz w:val="28"/>
          <w:szCs w:val="28"/>
        </w:rPr>
      </w:pPr>
      <w:r w:rsidRPr="004636D0">
        <w:rPr>
          <w:b/>
          <w:sz w:val="28"/>
          <w:szCs w:val="28"/>
        </w:rPr>
        <w:t xml:space="preserve">Извещение о проведении </w:t>
      </w:r>
      <w:r w:rsidR="001B7876">
        <w:rPr>
          <w:b/>
          <w:sz w:val="28"/>
          <w:szCs w:val="28"/>
        </w:rPr>
        <w:t>06</w:t>
      </w:r>
      <w:r w:rsidR="00002597" w:rsidRPr="004636D0">
        <w:rPr>
          <w:b/>
          <w:sz w:val="28"/>
          <w:szCs w:val="28"/>
        </w:rPr>
        <w:t>.</w:t>
      </w:r>
      <w:r w:rsidR="001B7876">
        <w:rPr>
          <w:b/>
          <w:sz w:val="28"/>
          <w:szCs w:val="28"/>
        </w:rPr>
        <w:t>12</w:t>
      </w:r>
      <w:r w:rsidR="00002597" w:rsidRPr="004636D0">
        <w:rPr>
          <w:b/>
          <w:sz w:val="28"/>
          <w:szCs w:val="28"/>
        </w:rPr>
        <w:t>.20</w:t>
      </w:r>
      <w:r w:rsidR="00EA3634" w:rsidRPr="004636D0">
        <w:rPr>
          <w:b/>
          <w:sz w:val="28"/>
          <w:szCs w:val="28"/>
        </w:rPr>
        <w:t>2</w:t>
      </w:r>
      <w:r w:rsidR="009048C9" w:rsidRPr="004636D0">
        <w:rPr>
          <w:b/>
          <w:sz w:val="28"/>
          <w:szCs w:val="28"/>
        </w:rPr>
        <w:t>2</w:t>
      </w:r>
      <w:r w:rsidR="00002597" w:rsidRPr="004636D0">
        <w:rPr>
          <w:b/>
          <w:sz w:val="28"/>
          <w:szCs w:val="28"/>
        </w:rPr>
        <w:t xml:space="preserve"> г. </w:t>
      </w:r>
      <w:r w:rsidRPr="004636D0">
        <w:rPr>
          <w:b/>
          <w:sz w:val="28"/>
          <w:szCs w:val="28"/>
        </w:rPr>
        <w:t xml:space="preserve">аукциона </w:t>
      </w:r>
      <w:r w:rsidR="00B25439" w:rsidRPr="004636D0">
        <w:rPr>
          <w:b/>
          <w:sz w:val="28"/>
          <w:szCs w:val="28"/>
        </w:rPr>
        <w:t xml:space="preserve">в электронной форме </w:t>
      </w:r>
      <w:r w:rsidR="004636D0">
        <w:rPr>
          <w:b/>
          <w:sz w:val="28"/>
          <w:szCs w:val="28"/>
        </w:rPr>
        <w:br/>
      </w:r>
      <w:r w:rsidR="00B25439" w:rsidRPr="004636D0">
        <w:rPr>
          <w:b/>
          <w:sz w:val="28"/>
          <w:szCs w:val="28"/>
        </w:rPr>
        <w:t>на право заключения договора на размещение нестационарного торгового объекта</w:t>
      </w:r>
    </w:p>
    <w:p w:rsidR="00B5436B" w:rsidRPr="004636D0" w:rsidRDefault="00B5436B" w:rsidP="00B5436B">
      <w:pPr>
        <w:rPr>
          <w:bCs/>
          <w:sz w:val="28"/>
          <w:szCs w:val="28"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>приказ начальника департамента имущественных отношений администрации города Перми</w:t>
      </w:r>
      <w:r w:rsidR="002E7D92">
        <w:rPr>
          <w:bCs/>
        </w:rPr>
        <w:t xml:space="preserve"> </w:t>
      </w:r>
      <w:r w:rsidR="00AC606F" w:rsidRPr="00AC606F">
        <w:rPr>
          <w:bCs/>
        </w:rPr>
        <w:t xml:space="preserve">от </w:t>
      </w:r>
      <w:bookmarkStart w:id="0" w:name="_GoBack"/>
      <w:r w:rsidR="00946A07">
        <w:rPr>
          <w:bCs/>
        </w:rPr>
        <w:t>31.10.</w:t>
      </w:r>
      <w:r w:rsidR="00E11AB3" w:rsidRPr="00E11AB3">
        <w:rPr>
          <w:bCs/>
        </w:rPr>
        <w:t>2022 № 059-19-01-11-</w:t>
      </w:r>
      <w:r w:rsidR="00946A07">
        <w:rPr>
          <w:bCs/>
        </w:rPr>
        <w:t>144</w:t>
      </w:r>
      <w:r w:rsidR="00836546">
        <w:rPr>
          <w:bCs/>
        </w:rPr>
        <w:t>.</w:t>
      </w:r>
    </w:p>
    <w:bookmarkEnd w:id="0"/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Default="002335E3" w:rsidP="002335E3">
      <w:pPr>
        <w:widowControl w:val="0"/>
        <w:ind w:left="-567" w:firstLine="709"/>
        <w:jc w:val="both"/>
        <w:rPr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</w:t>
      </w:r>
      <w:r w:rsidRPr="00A73CD8">
        <w:rPr>
          <w:b/>
          <w:bCs/>
        </w:rPr>
        <w:lastRenderedPageBreak/>
        <w:t xml:space="preserve">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D15A04" w:rsidRPr="006C767A" w:rsidRDefault="00D15A04" w:rsidP="002335E3">
      <w:pPr>
        <w:widowControl w:val="0"/>
        <w:ind w:left="-567" w:firstLine="709"/>
        <w:jc w:val="both"/>
        <w:rPr>
          <w:b/>
          <w:bCs/>
        </w:rPr>
      </w:pP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5862B1" w:rsidRPr="009A5D52" w:rsidRDefault="005862B1" w:rsidP="005862B1">
      <w:pPr>
        <w:rPr>
          <w:b/>
        </w:rPr>
      </w:pPr>
      <w:r w:rsidRPr="009A5D52">
        <w:rPr>
          <w:b/>
        </w:rPr>
        <w:t>Лот № 1</w:t>
      </w:r>
    </w:p>
    <w:p w:rsidR="005862B1" w:rsidRPr="009A5D52" w:rsidRDefault="005862B1" w:rsidP="005862B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rPr>
                <w:color w:val="000000"/>
              </w:rPr>
              <w:t>И</w:t>
            </w:r>
            <w:r w:rsidRPr="009A5D52">
              <w:rPr>
                <w:color w:val="000000"/>
              </w:rPr>
              <w:t>-ВА-</w:t>
            </w:r>
            <w:r>
              <w:rPr>
                <w:color w:val="000000"/>
              </w:rPr>
              <w:t>54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t>ул. Мира, 68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3,4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Вода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60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7 320,02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7 320,02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366,00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862B1" w:rsidRPr="009A5D52" w:rsidTr="007A3F1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Pr="009A5D52" w:rsidRDefault="005862B1" w:rsidP="005862B1">
      <w:pPr>
        <w:rPr>
          <w:b/>
        </w:rPr>
      </w:pPr>
      <w:r w:rsidRPr="009A5D52">
        <w:rPr>
          <w:b/>
        </w:rPr>
        <w:lastRenderedPageBreak/>
        <w:t xml:space="preserve">Лот № </w:t>
      </w:r>
      <w:r>
        <w:rPr>
          <w:b/>
        </w:rPr>
        <w:t>2</w:t>
      </w:r>
    </w:p>
    <w:p w:rsidR="005862B1" w:rsidRPr="009A5D52" w:rsidRDefault="005862B1" w:rsidP="005862B1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Торговый автомат (</w:t>
            </w:r>
            <w:proofErr w:type="spellStart"/>
            <w:r w:rsidRPr="009A5D52">
              <w:t>вендинговый</w:t>
            </w:r>
            <w:proofErr w:type="spellEnd"/>
            <w:r w:rsidRPr="009A5D52">
              <w:t xml:space="preserve"> автомат), тип 1, тип 2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rPr>
                <w:color w:val="000000"/>
              </w:rPr>
              <w:t>М</w:t>
            </w:r>
            <w:r w:rsidRPr="009A5D52">
              <w:rPr>
                <w:color w:val="000000"/>
              </w:rPr>
              <w:t>-ВА-</w:t>
            </w:r>
            <w:r>
              <w:rPr>
                <w:color w:val="000000"/>
              </w:rPr>
              <w:t>70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5862B1">
            <w:pPr>
              <w:spacing w:line="256" w:lineRule="auto"/>
            </w:pPr>
            <w:r>
              <w:t>ул. Лебедева, 43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3,4</w:t>
            </w:r>
          </w:p>
        </w:tc>
      </w:tr>
      <w:tr w:rsidR="005862B1" w:rsidRPr="009A5D52" w:rsidTr="007A3F13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Вода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60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 w:rsidRPr="009A5D52"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spacing w:line="256" w:lineRule="auto"/>
              <w:rPr>
                <w:color w:val="FF0000"/>
              </w:rPr>
            </w:pPr>
            <w:r w:rsidRPr="009A5D52">
              <w:t>60 месяцев с даты заключения договора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9 256,20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9 256,20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>
              <w:t>462,81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Юридические лица </w:t>
            </w:r>
            <w:r w:rsidRPr="009A5D52">
              <w:br/>
              <w:t xml:space="preserve">и индивидуальные </w:t>
            </w:r>
            <w:r w:rsidRPr="009A5D52"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62B1" w:rsidRPr="009A5D52" w:rsidTr="007A3F13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  <w:r w:rsidRPr="009A5D52"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 w:rsidRPr="009A5D52">
              <w:br/>
              <w:t>(об итогах аукциона)</w:t>
            </w:r>
          </w:p>
        </w:tc>
      </w:tr>
      <w:tr w:rsidR="005862B1" w:rsidRPr="009A5D52" w:rsidTr="007A3F13">
        <w:trPr>
          <w:trHeight w:val="184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62B1" w:rsidRPr="009A5D52" w:rsidRDefault="005862B1" w:rsidP="007A3F1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 w:rsidRPr="009A5D52"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2B1" w:rsidRPr="009A5D52" w:rsidRDefault="005862B1" w:rsidP="007A3F13">
            <w:pPr>
              <w:spacing w:line="256" w:lineRule="auto"/>
            </w:pPr>
            <w:r w:rsidRPr="009A5D52"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5862B1" w:rsidRPr="009A5D52" w:rsidRDefault="005862B1" w:rsidP="007A3F13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5862B1" w:rsidRDefault="005862B1" w:rsidP="00B34959">
      <w:pPr>
        <w:rPr>
          <w:b/>
        </w:rPr>
      </w:pP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lastRenderedPageBreak/>
        <w:t xml:space="preserve">Требования к типовым проектам </w:t>
      </w:r>
      <w:r>
        <w:rPr>
          <w:b/>
          <w:bCs/>
        </w:rPr>
        <w:t xml:space="preserve">торгового автомата (вендингового автомата) </w:t>
      </w:r>
      <w:r>
        <w:rPr>
          <w:b/>
          <w:bCs/>
        </w:rPr>
        <w:br/>
        <w:t>по продаже питьевой воды</w:t>
      </w: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71147" w:rsidRDefault="00D71147" w:rsidP="00D7114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торгового автомата (вендингового автомата) по продаже питьевой воды</w:t>
      </w:r>
      <w:r>
        <w:rPr>
          <w:bCs/>
        </w:rPr>
        <w:t xml:space="preserve"> </w:t>
      </w:r>
      <w:r w:rsidRPr="00177DC1">
        <w:rPr>
          <w:bCs/>
        </w:rPr>
        <w:t xml:space="preserve">представлены в </w:t>
      </w:r>
      <w:r w:rsidRPr="001F6BAC">
        <w:rPr>
          <w:bCs/>
        </w:rPr>
        <w:t>Приложении к настояще</w:t>
      </w:r>
      <w:r>
        <w:rPr>
          <w:bCs/>
        </w:rPr>
        <w:t>му извещению</w:t>
      </w:r>
      <w:r w:rsidRPr="001F6BAC">
        <w:rPr>
          <w:bCs/>
        </w:rPr>
        <w:t>.</w:t>
      </w:r>
    </w:p>
    <w:p w:rsidR="00434144" w:rsidRDefault="00434144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1B7876">
        <w:rPr>
          <w:rFonts w:eastAsia="Courier New"/>
          <w:lang w:bidi="ru-RU"/>
        </w:rPr>
        <w:t>07</w:t>
      </w:r>
      <w:r w:rsidRPr="00A25D54">
        <w:rPr>
          <w:rFonts w:eastAsia="Courier New"/>
          <w:lang w:bidi="ru-RU"/>
        </w:rPr>
        <w:t>.</w:t>
      </w:r>
      <w:r w:rsidR="001B7876">
        <w:rPr>
          <w:rFonts w:eastAsia="Courier New"/>
          <w:lang w:bidi="ru-RU"/>
        </w:rPr>
        <w:t>11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2C43EE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1B7876" w:rsidRPr="001B7876">
        <w:rPr>
          <w:rFonts w:eastAsia="Courier New"/>
          <w:lang w:bidi="ru-RU"/>
        </w:rPr>
        <w:t>02</w:t>
      </w:r>
      <w:r w:rsidRPr="001B7876">
        <w:rPr>
          <w:rFonts w:eastAsia="Courier New"/>
          <w:lang w:bidi="ru-RU"/>
        </w:rPr>
        <w:t>.</w:t>
      </w:r>
      <w:r w:rsidR="001B7876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1B7876">
        <w:rPr>
          <w:rFonts w:eastAsia="Courier New"/>
          <w:lang w:bidi="ru-RU"/>
        </w:rPr>
        <w:t>05</w:t>
      </w:r>
      <w:r w:rsidRPr="00427D11">
        <w:rPr>
          <w:rFonts w:eastAsia="Courier New"/>
          <w:lang w:bidi="ru-RU"/>
        </w:rPr>
        <w:t>.</w:t>
      </w:r>
      <w:r w:rsidR="001B7876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1B7876">
        <w:rPr>
          <w:rFonts w:eastAsia="Courier New"/>
          <w:lang w:bidi="ru-RU"/>
        </w:rPr>
        <w:t>06</w:t>
      </w:r>
      <w:r w:rsidRPr="00A25D54">
        <w:rPr>
          <w:rFonts w:eastAsia="Courier New"/>
          <w:lang w:bidi="ru-RU"/>
        </w:rPr>
        <w:t>.</w:t>
      </w:r>
      <w:r w:rsidR="001B7876">
        <w:rPr>
          <w:rFonts w:eastAsia="Courier New"/>
          <w:lang w:bidi="ru-RU"/>
        </w:rPr>
        <w:t>12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048C9">
        <w:rPr>
          <w:rFonts w:eastAsia="Courier New"/>
          <w:lang w:bidi="ru-RU"/>
        </w:rPr>
        <w:t>2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6A3888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</w:t>
      </w:r>
    </w:p>
    <w:p w:rsidR="00075FAF" w:rsidRDefault="00075FAF" w:rsidP="006A3888">
      <w:pPr>
        <w:pStyle w:val="a7"/>
        <w:widowControl w:val="0"/>
        <w:spacing w:after="0"/>
        <w:ind w:left="-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0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1B7876">
        <w:rPr>
          <w:b/>
        </w:rPr>
        <w:t>06</w:t>
      </w:r>
      <w:r w:rsidRPr="00805CF1">
        <w:rPr>
          <w:b/>
        </w:rPr>
        <w:t>.</w:t>
      </w:r>
      <w:r w:rsidR="001B7876">
        <w:rPr>
          <w:b/>
        </w:rPr>
        <w:t>12</w:t>
      </w:r>
      <w:r w:rsidRPr="00805CF1">
        <w:rPr>
          <w:b/>
        </w:rPr>
        <w:t>.20</w:t>
      </w:r>
      <w:r w:rsidR="001C0315">
        <w:rPr>
          <w:b/>
        </w:rPr>
        <w:t>2</w:t>
      </w:r>
      <w:r w:rsidR="009048C9">
        <w:rPr>
          <w:b/>
        </w:rPr>
        <w:t>2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1B7876">
        <w:rPr>
          <w:bCs/>
          <w:snapToGrid w:val="0"/>
          <w:lang w:bidi="ru-RU"/>
        </w:rPr>
        <w:t>07</w:t>
      </w:r>
      <w:r w:rsidR="002C43EE" w:rsidRPr="002C43EE">
        <w:rPr>
          <w:bCs/>
          <w:snapToGrid w:val="0"/>
          <w:lang w:bidi="ru-RU"/>
        </w:rPr>
        <w:t>.</w:t>
      </w:r>
      <w:r w:rsidR="001B7876">
        <w:rPr>
          <w:bCs/>
          <w:snapToGrid w:val="0"/>
          <w:lang w:bidi="ru-RU"/>
        </w:rPr>
        <w:t>11</w:t>
      </w:r>
      <w:r w:rsidR="002C43EE" w:rsidRPr="002C43EE">
        <w:rPr>
          <w:bCs/>
          <w:snapToGrid w:val="0"/>
          <w:lang w:bidi="ru-RU"/>
        </w:rPr>
        <w:t>.202</w:t>
      </w:r>
      <w:r w:rsidR="002C43EE">
        <w:rPr>
          <w:bCs/>
          <w:snapToGrid w:val="0"/>
          <w:lang w:bidi="ru-RU"/>
        </w:rPr>
        <w:t>2</w:t>
      </w:r>
      <w:r w:rsidR="002C43EE" w:rsidRPr="002C43EE">
        <w:rPr>
          <w:bCs/>
          <w:snapToGrid w:val="0"/>
          <w:lang w:bidi="ru-RU"/>
        </w:rPr>
        <w:t xml:space="preserve"> по </w:t>
      </w:r>
      <w:r w:rsidR="001B7876">
        <w:rPr>
          <w:bCs/>
          <w:snapToGrid w:val="0"/>
          <w:lang w:bidi="ru-RU"/>
        </w:rPr>
        <w:t>02</w:t>
      </w:r>
      <w:r w:rsidR="002C43EE" w:rsidRPr="002C43EE">
        <w:rPr>
          <w:bCs/>
          <w:snapToGrid w:val="0"/>
          <w:lang w:bidi="ru-RU"/>
        </w:rPr>
        <w:t>.</w:t>
      </w:r>
      <w:r w:rsidR="001B7876">
        <w:rPr>
          <w:bCs/>
          <w:snapToGrid w:val="0"/>
          <w:lang w:bidi="ru-RU"/>
        </w:rPr>
        <w:t>12</w:t>
      </w:r>
      <w:r w:rsidR="002C43EE" w:rsidRPr="002C43EE">
        <w:rPr>
          <w:bCs/>
          <w:snapToGrid w:val="0"/>
          <w:lang w:bidi="ru-RU"/>
        </w:rPr>
        <w:t>.2022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 xml:space="preserve">Задаток победителя или единственного участника аукциона засчитывается в счет платы </w:t>
      </w:r>
      <w:r w:rsidR="007524EE">
        <w:rPr>
          <w:color w:val="000000"/>
          <w:lang w:bidi="ru-RU"/>
        </w:rPr>
        <w:br/>
      </w:r>
      <w:r w:rsidRPr="006018BE">
        <w:rPr>
          <w:color w:val="000000"/>
          <w:lang w:bidi="ru-RU"/>
        </w:rPr>
        <w:t>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7524EE" w:rsidRDefault="007524EE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 xml:space="preserve">, </w:t>
      </w:r>
      <w:r w:rsidR="008E0451">
        <w:rPr>
          <w:lang w:bidi="ru-RU"/>
        </w:rPr>
        <w:br/>
      </w:r>
      <w:r w:rsidR="00930A26">
        <w:rPr>
          <w:lang w:bidi="ru-RU"/>
        </w:rPr>
        <w:t>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</w:t>
      </w:r>
      <w:r w:rsidR="008E0451">
        <w:rPr>
          <w:lang w:bidi="ru-RU"/>
        </w:rPr>
        <w:br/>
      </w:r>
      <w:r>
        <w:rPr>
          <w:lang w:bidi="ru-RU"/>
        </w:rPr>
        <w:t>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</w:t>
      </w:r>
      <w:r w:rsidR="008E0451">
        <w:rPr>
          <w:lang w:bidi="ru-RU"/>
        </w:rPr>
        <w:br/>
      </w:r>
      <w:r>
        <w:rPr>
          <w:lang w:bidi="ru-RU"/>
        </w:rPr>
        <w:t>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</w:t>
      </w:r>
      <w:r w:rsidR="008E0451">
        <w:rPr>
          <w:shd w:val="clear" w:color="auto" w:fill="FFFFFF"/>
        </w:rPr>
        <w:br/>
      </w:r>
      <w:r w:rsidRPr="00930A26">
        <w:rPr>
          <w:shd w:val="clear" w:color="auto" w:fill="FFFFFF"/>
        </w:rPr>
        <w:t>им в качестве задатка, не возвращаются.</w:t>
      </w:r>
    </w:p>
    <w:p w:rsidR="00293E26" w:rsidRDefault="00293E26" w:rsidP="00075FAF">
      <w:pPr>
        <w:tabs>
          <w:tab w:val="center" w:pos="5076"/>
        </w:tabs>
        <w:jc w:val="center"/>
        <w:outlineLvl w:val="0"/>
        <w:rPr>
          <w:b/>
          <w:bCs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 xml:space="preserve">организующие </w:t>
      </w:r>
      <w:r w:rsidR="008E0451">
        <w:br/>
      </w:r>
      <w:r w:rsidR="00B60BA2">
        <w:t>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11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</w:t>
      </w: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lastRenderedPageBreak/>
        <w:t>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="008E0451">
        <w:rPr>
          <w:rFonts w:eastAsia="Courier New"/>
          <w:lang w:bidi="ru-RU"/>
        </w:rPr>
        <w:br/>
      </w:r>
      <w:r w:rsidRPr="00C52AE4">
        <w:rPr>
          <w:rFonts w:eastAsia="Courier New"/>
          <w:lang w:bidi="ru-RU"/>
        </w:rPr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lastRenderedPageBreak/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F95AC9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первым подавшим заявку, в случае, когда никто 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</w:t>
      </w:r>
      <w:r w:rsidR="00F95AC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81003D" w:rsidRDefault="0081003D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1028AB" w:rsidRDefault="001028AB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434144" w:rsidRDefault="00434144" w:rsidP="006A3888">
      <w:pPr>
        <w:autoSpaceDE w:val="0"/>
        <w:autoSpaceDN w:val="0"/>
        <w:adjustRightInd w:val="0"/>
        <w:spacing w:line="240" w:lineRule="exact"/>
        <w:ind w:left="5670" w:firstLine="567"/>
        <w:rPr>
          <w:rFonts w:eastAsia="Courier New"/>
          <w:lang w:bidi="ru-RU"/>
        </w:rPr>
      </w:pPr>
    </w:p>
    <w:p w:rsidR="00A27458" w:rsidRPr="00BC3B9D" w:rsidRDefault="00A27458" w:rsidP="006765E1">
      <w:pPr>
        <w:autoSpaceDE w:val="0"/>
        <w:autoSpaceDN w:val="0"/>
        <w:adjustRightInd w:val="0"/>
        <w:spacing w:after="720" w:line="240" w:lineRule="exact"/>
        <w:ind w:left="5670" w:firstLine="567"/>
        <w:rPr>
          <w:rFonts w:eastAsia="Courier New"/>
          <w:lang w:bidi="ru-RU"/>
        </w:rPr>
      </w:pPr>
      <w:r w:rsidRPr="00BC3B9D">
        <w:rPr>
          <w:rFonts w:eastAsia="Courier New"/>
          <w:lang w:bidi="ru-RU"/>
        </w:rPr>
        <w:lastRenderedPageBreak/>
        <w:t xml:space="preserve">Приложение </w:t>
      </w:r>
      <w:r w:rsidRPr="00BC3B9D">
        <w:rPr>
          <w:rFonts w:eastAsia="Courier New"/>
          <w:lang w:bidi="ru-RU"/>
        </w:rPr>
        <w:br/>
        <w:t xml:space="preserve">        </w:t>
      </w:r>
      <w:r w:rsidR="009C4551" w:rsidRPr="00BC3B9D">
        <w:rPr>
          <w:rFonts w:eastAsia="Courier New"/>
          <w:lang w:bidi="ru-RU"/>
        </w:rPr>
        <w:t xml:space="preserve">  </w:t>
      </w:r>
      <w:r w:rsidRPr="00BC3B9D">
        <w:rPr>
          <w:rFonts w:eastAsia="Courier New"/>
          <w:lang w:bidi="ru-RU"/>
        </w:rPr>
        <w:t>к извещению</w:t>
      </w:r>
    </w:p>
    <w:p w:rsidR="00A27458" w:rsidRPr="009C4551" w:rsidRDefault="00A27458" w:rsidP="00A27458">
      <w:pPr>
        <w:jc w:val="center"/>
        <w:rPr>
          <w:b/>
        </w:rPr>
      </w:pPr>
    </w:p>
    <w:p w:rsidR="00D71147" w:rsidRPr="00511088" w:rsidRDefault="00D71147" w:rsidP="00D71147">
      <w:pPr>
        <w:spacing w:before="720"/>
        <w:jc w:val="center"/>
        <w:rPr>
          <w:b/>
        </w:rPr>
      </w:pPr>
      <w:r w:rsidRPr="00511088">
        <w:rPr>
          <w:b/>
        </w:rPr>
        <w:t>ТРЕБОВАНИЯ</w:t>
      </w:r>
    </w:p>
    <w:p w:rsidR="00D71147" w:rsidRPr="00511088" w:rsidRDefault="00D71147" w:rsidP="00D71147">
      <w:pPr>
        <w:jc w:val="center"/>
        <w:rPr>
          <w:b/>
        </w:rPr>
      </w:pPr>
      <w:r w:rsidRPr="00511088">
        <w:rPr>
          <w:b/>
          <w:bCs/>
        </w:rPr>
        <w:t xml:space="preserve">к типовым проектам торгового автомата (вендингового автомата) </w:t>
      </w:r>
      <w:r w:rsidRPr="00511088">
        <w:rPr>
          <w:b/>
          <w:bCs/>
        </w:rPr>
        <w:br/>
        <w:t>по продаже питьевой воды</w:t>
      </w:r>
      <w:r w:rsidRPr="00511088">
        <w:rPr>
          <w:b/>
        </w:rPr>
        <w:t xml:space="preserve"> </w:t>
      </w:r>
    </w:p>
    <w:p w:rsidR="00D71147" w:rsidRPr="00511088" w:rsidRDefault="00D71147" w:rsidP="00D71147"/>
    <w:p w:rsidR="00D71147" w:rsidRPr="00511088" w:rsidRDefault="00D71147" w:rsidP="00D71147"/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 тип 1 – площадь 3,4 кв. м, высота – 4,21 м;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 с пеналом» тип 2 – площадь 3,4 кв. м, высота – 4,21 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Конструкции и материалы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несущий каркас: из металлических листов (толщина металла не менее 0,8 мм), из трубы профильной металлической (диаметром не менее 108 мм) и стальных уголков;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бак: оболочка и крыша из гнутого металлического оцинкованного листа (толщина металла не менее 0,8 мм), емкость для воды из пищевой нержавеющей стали;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допускается пенал для продажи бутылей – металлический;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автоматический модуль: из листовой нержавеющей стали (толщина металла не менее 0,8 мм) без окрашивания;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декоративные элементы внешней отделки: декоративные панели (рейки) – металл, дерево (с вертикальным расположением); декоративная полоса – пластик, композит (толщина не менее 5 мм).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Цветовое решение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 xml:space="preserve">несущий каркас: </w:t>
      </w:r>
      <w:r w:rsidRPr="00511088">
        <w:rPr>
          <w:lang w:val="en-US"/>
        </w:rPr>
        <w:t>RAL</w:t>
      </w:r>
      <w:r w:rsidRPr="00511088">
        <w:t xml:space="preserve"> 7040/</w:t>
      </w:r>
      <w:r w:rsidRPr="00511088">
        <w:rPr>
          <w:lang w:val="en-US"/>
        </w:rPr>
        <w:t>ORACAL</w:t>
      </w:r>
      <w:r w:rsidRPr="00511088">
        <w:t xml:space="preserve"> 076 серое окно;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дверные переплеты: должны соответствовать выбранному RAL для каркаса;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декоративные панели (рейки): RAL 1015/</w:t>
      </w:r>
      <w:r w:rsidRPr="00511088">
        <w:rPr>
          <w:lang w:val="en-US"/>
        </w:rPr>
        <w:t>ORACAL</w:t>
      </w:r>
      <w:r w:rsidRPr="00511088">
        <w:t xml:space="preserve"> 082 светлая слоновая кость;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декоративная полоса: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автоматическом модуле: поле панели RAL 7016/</w:t>
      </w:r>
      <w:r w:rsidRPr="00511088">
        <w:rPr>
          <w:lang w:val="en-US"/>
        </w:rPr>
        <w:t>ORACAL</w:t>
      </w:r>
      <w:r w:rsidRPr="00511088">
        <w:t xml:space="preserve"> 073 </w:t>
      </w:r>
      <w:proofErr w:type="spellStart"/>
      <w:r w:rsidRPr="00511088">
        <w:t>антрацитово</w:t>
      </w:r>
      <w:proofErr w:type="spellEnd"/>
      <w:r w:rsidRPr="00511088">
        <w:t>-серый,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информационная панель на двери: поле панели должно соответствовать RAL для каркаса; текст панели RAL 9010/</w:t>
      </w:r>
      <w:r w:rsidRPr="00511088">
        <w:rPr>
          <w:lang w:val="en-US"/>
        </w:rPr>
        <w:t>ORACAL</w:t>
      </w:r>
      <w:r w:rsidRPr="00511088">
        <w:t xml:space="preserve"> 010 белый;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графическое изображение на пенале: RAL 9010/</w:t>
      </w:r>
      <w:r w:rsidRPr="00511088">
        <w:rPr>
          <w:lang w:val="en-US"/>
        </w:rPr>
        <w:t>ORACAL</w:t>
      </w:r>
      <w:r w:rsidRPr="00511088">
        <w:t xml:space="preserve"> 010 белый.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Установка вывески типовых проектов всех типов «Торговый автомат (</w:t>
      </w:r>
      <w:proofErr w:type="spellStart"/>
      <w:r w:rsidRPr="00511088">
        <w:t>вендинговый</w:t>
      </w:r>
      <w:proofErr w:type="spellEnd"/>
      <w:r w:rsidRPr="00511088">
        <w:t xml:space="preserve"> автомат) по продаже питьевой воды»: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вывеска состоит из графической и текстовой частей.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 xml:space="preserve">Текстовая часть в виде отдельно стоящих букв, объемных или плоскостных, световых или </w:t>
      </w:r>
      <w:proofErr w:type="spellStart"/>
      <w:r w:rsidRPr="00511088">
        <w:t>несветовых</w:t>
      </w:r>
      <w:proofErr w:type="spellEnd"/>
      <w:r w:rsidRPr="00511088">
        <w:t>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Высота информационного поля вывески – 700 мм, ширина информационного поля вывески – 1250 мм.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lastRenderedPageBreak/>
        <w:t>Колористическое решение текстовой и графической частей вывески определяется владельцем некапитального строения, сооружения.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двери – 650 мм (для автоматов с пеналом – 600 мм), высота – 1600 мм (для автоматов с пеналом – 1300 мм).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Ширина текстовой части информационной панели на автоматическом модуле – 400 мм, высота – 530 мм.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  <w:r w:rsidRPr="00511088">
        <w:t>Материал – пленка, пластик.</w:t>
      </w:r>
    </w:p>
    <w:p w:rsidR="00D71147" w:rsidRPr="00511088" w:rsidRDefault="00D71147" w:rsidP="00D71147">
      <w:pPr>
        <w:autoSpaceDE w:val="0"/>
        <w:autoSpaceDN w:val="0"/>
        <w:adjustRightInd w:val="0"/>
        <w:ind w:firstLine="709"/>
        <w:jc w:val="both"/>
      </w:pPr>
    </w:p>
    <w:p w:rsidR="00D71147" w:rsidRPr="00511088" w:rsidRDefault="00D71147" w:rsidP="00D71147">
      <w:pPr>
        <w:ind w:firstLine="708"/>
        <w:jc w:val="both"/>
      </w:pPr>
      <w:r w:rsidRPr="00511088">
        <w:t>Графическое изображение типовых проектов торгового автомата (вендингового автомата) по продаже питьевой воды представлено в Приложении к требованиям к типовым проектам торгового автомата (вендингового автомата) по продаже питьевой воды, палатки</w:t>
      </w: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</w:p>
    <w:p w:rsidR="00D71147" w:rsidRPr="00511088" w:rsidRDefault="00D71147" w:rsidP="00D71147">
      <w:pPr>
        <w:ind w:left="5670" w:right="14"/>
        <w:rPr>
          <w:rFonts w:eastAsia="Calibri"/>
        </w:rPr>
      </w:pPr>
      <w:r w:rsidRPr="00511088">
        <w:rPr>
          <w:rFonts w:eastAsia="Calibri"/>
        </w:rPr>
        <w:t>ПРИЛОЖЕНИЕ</w:t>
      </w:r>
    </w:p>
    <w:p w:rsidR="00D71147" w:rsidRPr="00511088" w:rsidRDefault="00D71147" w:rsidP="00D71147">
      <w:pPr>
        <w:ind w:left="5670"/>
      </w:pPr>
      <w:r w:rsidRPr="00511088">
        <w:t>к Требованиям к типовым</w:t>
      </w:r>
      <w:r w:rsidRPr="00511088">
        <w:br/>
        <w:t>проектам торгового автомата (вендингового автомата) по продаже питьевой воды, палатки</w:t>
      </w:r>
    </w:p>
    <w:p w:rsidR="00D71147" w:rsidRPr="00511088" w:rsidRDefault="00D71147" w:rsidP="00D71147">
      <w:pPr>
        <w:ind w:right="14"/>
        <w:rPr>
          <w:rFonts w:eastAsia="Calibri"/>
        </w:rPr>
      </w:pPr>
    </w:p>
    <w:p w:rsidR="00D71147" w:rsidRPr="00511088" w:rsidRDefault="00D71147" w:rsidP="00D71147">
      <w:pPr>
        <w:jc w:val="center"/>
        <w:rPr>
          <w:b/>
        </w:rPr>
      </w:pPr>
    </w:p>
    <w:p w:rsidR="00D71147" w:rsidRPr="00511088" w:rsidRDefault="00D71147" w:rsidP="00D71147">
      <w:pPr>
        <w:jc w:val="center"/>
        <w:rPr>
          <w:b/>
        </w:rPr>
      </w:pPr>
      <w:r w:rsidRPr="00511088">
        <w:rPr>
          <w:b/>
        </w:rPr>
        <w:t>Графическое изображение типовых проектов торгового автомата (вендингового автомата) по продаже питьевой воды</w:t>
      </w:r>
    </w:p>
    <w:p w:rsidR="00D71147" w:rsidRPr="00511088" w:rsidRDefault="00D71147" w:rsidP="00D71147">
      <w:pPr>
        <w:ind w:firstLine="709"/>
        <w:jc w:val="both"/>
      </w:pPr>
    </w:p>
    <w:p w:rsidR="00D71147" w:rsidRPr="00374712" w:rsidRDefault="00D71147" w:rsidP="00D71147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0260445" wp14:editId="5D7EB0BE">
            <wp:extent cx="6202680" cy="856109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9" cy="856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47" w:rsidRPr="00374712" w:rsidRDefault="00D71147" w:rsidP="00D7114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604F5585" wp14:editId="5E90A9C1">
            <wp:extent cx="6347460" cy="9204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2854" r="3353" b="2431"/>
                    <a:stretch/>
                  </pic:blipFill>
                  <pic:spPr bwMode="auto">
                    <a:xfrm>
                      <a:off x="0" y="0"/>
                      <a:ext cx="6347460" cy="920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147" w:rsidRPr="00374712" w:rsidRDefault="00D71147" w:rsidP="00D71147">
      <w:pPr>
        <w:suppressAutoHyphens/>
        <w:jc w:val="both"/>
      </w:pPr>
      <w:r>
        <w:rPr>
          <w:noProof/>
        </w:rPr>
        <w:lastRenderedPageBreak/>
        <w:drawing>
          <wp:inline distT="0" distB="0" distL="0" distR="0" wp14:anchorId="6ECD342A" wp14:editId="51573468">
            <wp:extent cx="6202680" cy="8677064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60" b="8466"/>
                    <a:stretch/>
                  </pic:blipFill>
                  <pic:spPr bwMode="auto">
                    <a:xfrm>
                      <a:off x="0" y="0"/>
                      <a:ext cx="6205415" cy="86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1147" w:rsidRPr="00374712" w:rsidSect="004F7C95">
      <w:headerReference w:type="default" r:id="rId18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0EC1" w:rsidRDefault="00D40EC1" w:rsidP="00BC3B9D">
      <w:r>
        <w:separator/>
      </w:r>
    </w:p>
  </w:endnote>
  <w:endnote w:type="continuationSeparator" w:id="0">
    <w:p w:rsidR="00D40EC1" w:rsidRDefault="00D40EC1" w:rsidP="00BC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0EC1" w:rsidRDefault="00D40EC1" w:rsidP="00BC3B9D">
      <w:r>
        <w:separator/>
      </w:r>
    </w:p>
  </w:footnote>
  <w:footnote w:type="continuationSeparator" w:id="0">
    <w:p w:rsidR="00D40EC1" w:rsidRDefault="00D40EC1" w:rsidP="00BC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69526030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810781" w:rsidRPr="00DF17BB" w:rsidRDefault="00810781">
        <w:pPr>
          <w:pStyle w:val="af0"/>
          <w:jc w:val="center"/>
          <w:rPr>
            <w:sz w:val="28"/>
            <w:szCs w:val="28"/>
          </w:rPr>
        </w:pPr>
        <w:r w:rsidRPr="00DF17BB">
          <w:rPr>
            <w:sz w:val="28"/>
            <w:szCs w:val="28"/>
          </w:rPr>
          <w:fldChar w:fldCharType="begin"/>
        </w:r>
        <w:r w:rsidRPr="00DF17BB">
          <w:rPr>
            <w:sz w:val="28"/>
            <w:szCs w:val="28"/>
          </w:rPr>
          <w:instrText>PAGE   \* MERGEFORMAT</w:instrText>
        </w:r>
        <w:r w:rsidRPr="00DF17BB">
          <w:rPr>
            <w:sz w:val="28"/>
            <w:szCs w:val="28"/>
          </w:rPr>
          <w:fldChar w:fldCharType="separate"/>
        </w:r>
        <w:r w:rsidR="00946A07" w:rsidRPr="00946A07">
          <w:rPr>
            <w:noProof/>
            <w:sz w:val="28"/>
            <w:szCs w:val="28"/>
            <w:lang w:val="ru-RU"/>
          </w:rPr>
          <w:t>12</w:t>
        </w:r>
        <w:r w:rsidRPr="00DF17BB">
          <w:rPr>
            <w:sz w:val="28"/>
            <w:szCs w:val="28"/>
          </w:rPr>
          <w:fldChar w:fldCharType="end"/>
        </w:r>
      </w:p>
    </w:sdtContent>
  </w:sdt>
  <w:p w:rsidR="00810781" w:rsidRDefault="00810781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2597"/>
    <w:rsid w:val="00024F67"/>
    <w:rsid w:val="00031665"/>
    <w:rsid w:val="000322D9"/>
    <w:rsid w:val="000328CD"/>
    <w:rsid w:val="00032DBC"/>
    <w:rsid w:val="000345D2"/>
    <w:rsid w:val="00036490"/>
    <w:rsid w:val="00037792"/>
    <w:rsid w:val="00041609"/>
    <w:rsid w:val="00041CBA"/>
    <w:rsid w:val="000453EA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208"/>
    <w:rsid w:val="000C289D"/>
    <w:rsid w:val="000C2AFA"/>
    <w:rsid w:val="000C3446"/>
    <w:rsid w:val="000C4740"/>
    <w:rsid w:val="000D743B"/>
    <w:rsid w:val="000E064E"/>
    <w:rsid w:val="000E3E10"/>
    <w:rsid w:val="00100BBD"/>
    <w:rsid w:val="001028AB"/>
    <w:rsid w:val="0010291C"/>
    <w:rsid w:val="001103F1"/>
    <w:rsid w:val="0011250E"/>
    <w:rsid w:val="00124BE2"/>
    <w:rsid w:val="00125E6C"/>
    <w:rsid w:val="001273D5"/>
    <w:rsid w:val="001402FD"/>
    <w:rsid w:val="00141F4A"/>
    <w:rsid w:val="00144250"/>
    <w:rsid w:val="0014675D"/>
    <w:rsid w:val="00154FE1"/>
    <w:rsid w:val="00156BC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B7876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4AB7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36ECE"/>
    <w:rsid w:val="0024500F"/>
    <w:rsid w:val="00256D3F"/>
    <w:rsid w:val="00261168"/>
    <w:rsid w:val="0026171C"/>
    <w:rsid w:val="00261C25"/>
    <w:rsid w:val="002621BC"/>
    <w:rsid w:val="002643C1"/>
    <w:rsid w:val="002656B1"/>
    <w:rsid w:val="00265AF4"/>
    <w:rsid w:val="00275336"/>
    <w:rsid w:val="0027717A"/>
    <w:rsid w:val="002930FC"/>
    <w:rsid w:val="00293844"/>
    <w:rsid w:val="00293E26"/>
    <w:rsid w:val="002A0673"/>
    <w:rsid w:val="002A1540"/>
    <w:rsid w:val="002A2C57"/>
    <w:rsid w:val="002B4477"/>
    <w:rsid w:val="002B6EA8"/>
    <w:rsid w:val="002B76F2"/>
    <w:rsid w:val="002B7FFA"/>
    <w:rsid w:val="002C43EE"/>
    <w:rsid w:val="002C7AF3"/>
    <w:rsid w:val="002D1996"/>
    <w:rsid w:val="002D4504"/>
    <w:rsid w:val="002E19F6"/>
    <w:rsid w:val="002E7D92"/>
    <w:rsid w:val="002F1DCD"/>
    <w:rsid w:val="002F2C23"/>
    <w:rsid w:val="002F4C49"/>
    <w:rsid w:val="002F4DFB"/>
    <w:rsid w:val="002F6612"/>
    <w:rsid w:val="003005C6"/>
    <w:rsid w:val="00300E15"/>
    <w:rsid w:val="00304485"/>
    <w:rsid w:val="00304F31"/>
    <w:rsid w:val="00316676"/>
    <w:rsid w:val="00332877"/>
    <w:rsid w:val="00336F8E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86ABF"/>
    <w:rsid w:val="003920EC"/>
    <w:rsid w:val="003A1944"/>
    <w:rsid w:val="003A1E9B"/>
    <w:rsid w:val="003A2F92"/>
    <w:rsid w:val="003A559E"/>
    <w:rsid w:val="003A7C2D"/>
    <w:rsid w:val="003B08EF"/>
    <w:rsid w:val="003B1E04"/>
    <w:rsid w:val="003B2ABE"/>
    <w:rsid w:val="003B4032"/>
    <w:rsid w:val="003B5735"/>
    <w:rsid w:val="003C0261"/>
    <w:rsid w:val="003C3B36"/>
    <w:rsid w:val="003C6248"/>
    <w:rsid w:val="003D03CB"/>
    <w:rsid w:val="003D10C3"/>
    <w:rsid w:val="003D79FE"/>
    <w:rsid w:val="003F035D"/>
    <w:rsid w:val="003F1E13"/>
    <w:rsid w:val="003F4D57"/>
    <w:rsid w:val="003F62BC"/>
    <w:rsid w:val="003F78E1"/>
    <w:rsid w:val="00403718"/>
    <w:rsid w:val="00406F67"/>
    <w:rsid w:val="00411A2A"/>
    <w:rsid w:val="00426C16"/>
    <w:rsid w:val="004338CA"/>
    <w:rsid w:val="00433FA7"/>
    <w:rsid w:val="00434144"/>
    <w:rsid w:val="0045007D"/>
    <w:rsid w:val="0045434C"/>
    <w:rsid w:val="00454DCD"/>
    <w:rsid w:val="00455252"/>
    <w:rsid w:val="00456CF4"/>
    <w:rsid w:val="0046288A"/>
    <w:rsid w:val="0046313C"/>
    <w:rsid w:val="004636D0"/>
    <w:rsid w:val="00463722"/>
    <w:rsid w:val="004649D3"/>
    <w:rsid w:val="004650F9"/>
    <w:rsid w:val="00465749"/>
    <w:rsid w:val="00466971"/>
    <w:rsid w:val="00470EE1"/>
    <w:rsid w:val="00474BE4"/>
    <w:rsid w:val="004836E2"/>
    <w:rsid w:val="00483D48"/>
    <w:rsid w:val="0048725A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4F7C95"/>
    <w:rsid w:val="00505809"/>
    <w:rsid w:val="00515027"/>
    <w:rsid w:val="00517571"/>
    <w:rsid w:val="00517E31"/>
    <w:rsid w:val="0052328F"/>
    <w:rsid w:val="005237E3"/>
    <w:rsid w:val="00523F44"/>
    <w:rsid w:val="00527FED"/>
    <w:rsid w:val="0053074A"/>
    <w:rsid w:val="00532A09"/>
    <w:rsid w:val="00532D2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BE7"/>
    <w:rsid w:val="00581446"/>
    <w:rsid w:val="00582A83"/>
    <w:rsid w:val="005862B1"/>
    <w:rsid w:val="005903DD"/>
    <w:rsid w:val="00591906"/>
    <w:rsid w:val="00593F9E"/>
    <w:rsid w:val="00596B33"/>
    <w:rsid w:val="005A12D4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2696"/>
    <w:rsid w:val="00614370"/>
    <w:rsid w:val="0061544E"/>
    <w:rsid w:val="00615A5F"/>
    <w:rsid w:val="00616127"/>
    <w:rsid w:val="0063205D"/>
    <w:rsid w:val="00632535"/>
    <w:rsid w:val="00634DD1"/>
    <w:rsid w:val="0063691D"/>
    <w:rsid w:val="00641EFC"/>
    <w:rsid w:val="0064637D"/>
    <w:rsid w:val="00652E38"/>
    <w:rsid w:val="006546E1"/>
    <w:rsid w:val="0065621B"/>
    <w:rsid w:val="00664F8B"/>
    <w:rsid w:val="00670C4D"/>
    <w:rsid w:val="00672CC4"/>
    <w:rsid w:val="006748AF"/>
    <w:rsid w:val="006765E1"/>
    <w:rsid w:val="0068289B"/>
    <w:rsid w:val="00684B12"/>
    <w:rsid w:val="006910D3"/>
    <w:rsid w:val="00696A72"/>
    <w:rsid w:val="006970E6"/>
    <w:rsid w:val="006A1E12"/>
    <w:rsid w:val="006A20A8"/>
    <w:rsid w:val="006A3888"/>
    <w:rsid w:val="006A672E"/>
    <w:rsid w:val="006A6769"/>
    <w:rsid w:val="006B29EC"/>
    <w:rsid w:val="006B2C4B"/>
    <w:rsid w:val="006C717F"/>
    <w:rsid w:val="006C767A"/>
    <w:rsid w:val="006D6E56"/>
    <w:rsid w:val="006E32B0"/>
    <w:rsid w:val="006E60CF"/>
    <w:rsid w:val="006F33D0"/>
    <w:rsid w:val="006F39BE"/>
    <w:rsid w:val="00700CE5"/>
    <w:rsid w:val="00702042"/>
    <w:rsid w:val="00722652"/>
    <w:rsid w:val="00727A79"/>
    <w:rsid w:val="0073220D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24EE"/>
    <w:rsid w:val="007542A1"/>
    <w:rsid w:val="00757C53"/>
    <w:rsid w:val="007801F2"/>
    <w:rsid w:val="007856A8"/>
    <w:rsid w:val="00791107"/>
    <w:rsid w:val="00797A5F"/>
    <w:rsid w:val="00797DA3"/>
    <w:rsid w:val="007A2915"/>
    <w:rsid w:val="007A5061"/>
    <w:rsid w:val="007A6A2A"/>
    <w:rsid w:val="007B35EC"/>
    <w:rsid w:val="007B546F"/>
    <w:rsid w:val="007C694A"/>
    <w:rsid w:val="007D7165"/>
    <w:rsid w:val="007D743C"/>
    <w:rsid w:val="007E6B6D"/>
    <w:rsid w:val="007E6EC0"/>
    <w:rsid w:val="007F04AA"/>
    <w:rsid w:val="007F279A"/>
    <w:rsid w:val="007F6CDF"/>
    <w:rsid w:val="007F6DAD"/>
    <w:rsid w:val="007F7C30"/>
    <w:rsid w:val="0081003D"/>
    <w:rsid w:val="00810781"/>
    <w:rsid w:val="00810A12"/>
    <w:rsid w:val="00821B31"/>
    <w:rsid w:val="00822A51"/>
    <w:rsid w:val="00823686"/>
    <w:rsid w:val="00827162"/>
    <w:rsid w:val="008333D4"/>
    <w:rsid w:val="00833496"/>
    <w:rsid w:val="00836546"/>
    <w:rsid w:val="008410B4"/>
    <w:rsid w:val="00841C82"/>
    <w:rsid w:val="00843272"/>
    <w:rsid w:val="008441B9"/>
    <w:rsid w:val="0084541F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073A"/>
    <w:rsid w:val="00885DE0"/>
    <w:rsid w:val="008907B1"/>
    <w:rsid w:val="00893C35"/>
    <w:rsid w:val="00896E92"/>
    <w:rsid w:val="008A0F64"/>
    <w:rsid w:val="008A18EE"/>
    <w:rsid w:val="008A6225"/>
    <w:rsid w:val="008B44AD"/>
    <w:rsid w:val="008C76D4"/>
    <w:rsid w:val="008D180F"/>
    <w:rsid w:val="008D3FDA"/>
    <w:rsid w:val="008E0451"/>
    <w:rsid w:val="008E11C6"/>
    <w:rsid w:val="008E4E1A"/>
    <w:rsid w:val="008E79C4"/>
    <w:rsid w:val="008F1377"/>
    <w:rsid w:val="008F16B5"/>
    <w:rsid w:val="008F2F58"/>
    <w:rsid w:val="008F4C67"/>
    <w:rsid w:val="008F58AE"/>
    <w:rsid w:val="00903F93"/>
    <w:rsid w:val="009048C9"/>
    <w:rsid w:val="00906F69"/>
    <w:rsid w:val="009074E2"/>
    <w:rsid w:val="009119D4"/>
    <w:rsid w:val="00912203"/>
    <w:rsid w:val="009169C4"/>
    <w:rsid w:val="009223AD"/>
    <w:rsid w:val="00930A26"/>
    <w:rsid w:val="00934A62"/>
    <w:rsid w:val="0094154A"/>
    <w:rsid w:val="00942D2C"/>
    <w:rsid w:val="00942F56"/>
    <w:rsid w:val="00943EDF"/>
    <w:rsid w:val="00946A07"/>
    <w:rsid w:val="00950219"/>
    <w:rsid w:val="00950412"/>
    <w:rsid w:val="009510F1"/>
    <w:rsid w:val="009543D7"/>
    <w:rsid w:val="0095477E"/>
    <w:rsid w:val="00956021"/>
    <w:rsid w:val="00964BC0"/>
    <w:rsid w:val="009672F8"/>
    <w:rsid w:val="00967FA0"/>
    <w:rsid w:val="00973001"/>
    <w:rsid w:val="009747B0"/>
    <w:rsid w:val="00980446"/>
    <w:rsid w:val="009822DE"/>
    <w:rsid w:val="009855E9"/>
    <w:rsid w:val="00987D04"/>
    <w:rsid w:val="009943CC"/>
    <w:rsid w:val="009A73C9"/>
    <w:rsid w:val="009B11E1"/>
    <w:rsid w:val="009B178F"/>
    <w:rsid w:val="009B6243"/>
    <w:rsid w:val="009C0F2B"/>
    <w:rsid w:val="009C4551"/>
    <w:rsid w:val="009D2435"/>
    <w:rsid w:val="009D27E7"/>
    <w:rsid w:val="009D39C3"/>
    <w:rsid w:val="009D4F4C"/>
    <w:rsid w:val="009D541D"/>
    <w:rsid w:val="009D711E"/>
    <w:rsid w:val="009E2084"/>
    <w:rsid w:val="009E5967"/>
    <w:rsid w:val="00A055D8"/>
    <w:rsid w:val="00A12F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64F9D"/>
    <w:rsid w:val="00A6708D"/>
    <w:rsid w:val="00A73CD8"/>
    <w:rsid w:val="00A7756C"/>
    <w:rsid w:val="00A776D9"/>
    <w:rsid w:val="00A83F49"/>
    <w:rsid w:val="00A9104B"/>
    <w:rsid w:val="00A944FF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06F"/>
    <w:rsid w:val="00AC642F"/>
    <w:rsid w:val="00AD186B"/>
    <w:rsid w:val="00AD7242"/>
    <w:rsid w:val="00AD77C0"/>
    <w:rsid w:val="00AE22FA"/>
    <w:rsid w:val="00AE2705"/>
    <w:rsid w:val="00AE4C87"/>
    <w:rsid w:val="00AE5125"/>
    <w:rsid w:val="00AF2528"/>
    <w:rsid w:val="00AF4898"/>
    <w:rsid w:val="00B05D72"/>
    <w:rsid w:val="00B12A11"/>
    <w:rsid w:val="00B13289"/>
    <w:rsid w:val="00B13D07"/>
    <w:rsid w:val="00B16E71"/>
    <w:rsid w:val="00B24B61"/>
    <w:rsid w:val="00B25439"/>
    <w:rsid w:val="00B3110C"/>
    <w:rsid w:val="00B33327"/>
    <w:rsid w:val="00B33FD7"/>
    <w:rsid w:val="00B34959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A70CA"/>
    <w:rsid w:val="00BA791D"/>
    <w:rsid w:val="00BB58CA"/>
    <w:rsid w:val="00BC3B9D"/>
    <w:rsid w:val="00BC4B4C"/>
    <w:rsid w:val="00BC52AC"/>
    <w:rsid w:val="00BC5F27"/>
    <w:rsid w:val="00BD2E92"/>
    <w:rsid w:val="00BD2F0D"/>
    <w:rsid w:val="00BE0058"/>
    <w:rsid w:val="00BE18C3"/>
    <w:rsid w:val="00BF4F44"/>
    <w:rsid w:val="00C01D05"/>
    <w:rsid w:val="00C15897"/>
    <w:rsid w:val="00C22AE2"/>
    <w:rsid w:val="00C22F97"/>
    <w:rsid w:val="00C234FC"/>
    <w:rsid w:val="00C237C3"/>
    <w:rsid w:val="00C248FE"/>
    <w:rsid w:val="00C269C8"/>
    <w:rsid w:val="00C30CCA"/>
    <w:rsid w:val="00C33473"/>
    <w:rsid w:val="00C33519"/>
    <w:rsid w:val="00C340FE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2879"/>
    <w:rsid w:val="00C63901"/>
    <w:rsid w:val="00C71AA8"/>
    <w:rsid w:val="00C7619C"/>
    <w:rsid w:val="00C7695C"/>
    <w:rsid w:val="00C80590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D6EA4"/>
    <w:rsid w:val="00CE0205"/>
    <w:rsid w:val="00CE3348"/>
    <w:rsid w:val="00CE61F3"/>
    <w:rsid w:val="00D049BF"/>
    <w:rsid w:val="00D15A04"/>
    <w:rsid w:val="00D22B5B"/>
    <w:rsid w:val="00D25E89"/>
    <w:rsid w:val="00D333E1"/>
    <w:rsid w:val="00D3573E"/>
    <w:rsid w:val="00D406DF"/>
    <w:rsid w:val="00D40EC1"/>
    <w:rsid w:val="00D42618"/>
    <w:rsid w:val="00D44459"/>
    <w:rsid w:val="00D44F8E"/>
    <w:rsid w:val="00D5185D"/>
    <w:rsid w:val="00D55980"/>
    <w:rsid w:val="00D62F3A"/>
    <w:rsid w:val="00D71147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7BB"/>
    <w:rsid w:val="00DF1DD1"/>
    <w:rsid w:val="00DF4841"/>
    <w:rsid w:val="00DF51AF"/>
    <w:rsid w:val="00E0392A"/>
    <w:rsid w:val="00E03BB8"/>
    <w:rsid w:val="00E07E73"/>
    <w:rsid w:val="00E11AB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77406"/>
    <w:rsid w:val="00E86F81"/>
    <w:rsid w:val="00E92C33"/>
    <w:rsid w:val="00EA3374"/>
    <w:rsid w:val="00EA3634"/>
    <w:rsid w:val="00EA5163"/>
    <w:rsid w:val="00EB6C14"/>
    <w:rsid w:val="00EB7340"/>
    <w:rsid w:val="00EC1A20"/>
    <w:rsid w:val="00EC3895"/>
    <w:rsid w:val="00EC6384"/>
    <w:rsid w:val="00EC6AA4"/>
    <w:rsid w:val="00ED17C8"/>
    <w:rsid w:val="00ED3214"/>
    <w:rsid w:val="00ED4865"/>
    <w:rsid w:val="00ED6623"/>
    <w:rsid w:val="00EF6EC0"/>
    <w:rsid w:val="00F007BD"/>
    <w:rsid w:val="00F00ADA"/>
    <w:rsid w:val="00F01CC5"/>
    <w:rsid w:val="00F12F61"/>
    <w:rsid w:val="00F2276D"/>
    <w:rsid w:val="00F23F8C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6783B"/>
    <w:rsid w:val="00F73B20"/>
    <w:rsid w:val="00F7573A"/>
    <w:rsid w:val="00F75B60"/>
    <w:rsid w:val="00F86339"/>
    <w:rsid w:val="00F90D9A"/>
    <w:rsid w:val="00F95AC9"/>
    <w:rsid w:val="00F979C7"/>
    <w:rsid w:val="00FA6B33"/>
    <w:rsid w:val="00FB05CC"/>
    <w:rsid w:val="00FB0765"/>
    <w:rsid w:val="00FB49EE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560EF18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4215694C951DA97DBB7463CD5BFAE99B4A64AC2452FCA32F652B9D0017A2AE67355E27A94kFK3G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hyperlink" Target="http://utp.sberbank-ast.ru/AP/Notice/653/Requisit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B4505B-5073-4A8A-AA7C-761B04804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2872</Words>
  <Characters>16375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36</cp:revision>
  <cp:lastPrinted>2019-10-08T04:58:00Z</cp:lastPrinted>
  <dcterms:created xsi:type="dcterms:W3CDTF">2022-04-20T07:22:00Z</dcterms:created>
  <dcterms:modified xsi:type="dcterms:W3CDTF">2022-10-31T06:49:00Z</dcterms:modified>
</cp:coreProperties>
</file>