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</w:t>
      </w:r>
      <w:proofErr w:type="spell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E68EC">
        <w:rPr>
          <w:rFonts w:ascii="Arial" w:hAnsi="Arial" w:cs="Arial"/>
          <w:b/>
          <w:bCs/>
          <w:color w:val="115DEE"/>
          <w:spacing w:val="11"/>
          <w:sz w:val="21"/>
          <w:szCs w:val="21"/>
        </w:rPr>
        <w:t>Сохранить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роведении</w:t>
      </w:r>
      <w:proofErr w:type="spell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657F4" w:rsidRPr="004657F4">
        <w:rPr>
          <w:rFonts w:eastAsia="Courier New"/>
          <w:color w:val="000000"/>
          <w:sz w:val="24"/>
          <w:szCs w:val="24"/>
          <w:lang w:bidi="ru-RU"/>
        </w:rPr>
        <w:t>16</w:t>
      </w:r>
      <w:r w:rsidR="004657F4">
        <w:rPr>
          <w:rFonts w:eastAsia="Courier New"/>
          <w:color w:val="000000"/>
          <w:sz w:val="24"/>
          <w:szCs w:val="24"/>
          <w:lang w:bidi="ru-RU"/>
        </w:rPr>
        <w:t>.12</w:t>
      </w:r>
      <w:r w:rsidR="00CF609E">
        <w:rPr>
          <w:rFonts w:eastAsia="Courier New"/>
          <w:color w:val="000000"/>
          <w:sz w:val="24"/>
          <w:szCs w:val="24"/>
          <w:lang w:bidi="ru-RU"/>
        </w:rPr>
        <w:t>.2022 № 059-19-01-10-</w:t>
      </w:r>
      <w:r w:rsidR="004657F4">
        <w:rPr>
          <w:rFonts w:eastAsia="Courier New"/>
          <w:color w:val="000000"/>
          <w:sz w:val="24"/>
          <w:szCs w:val="24"/>
          <w:lang w:bidi="ru-RU"/>
        </w:rPr>
        <w:t>1841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4657F4" w:rsidRPr="000525E4" w:rsidTr="00CF609E">
        <w:tc>
          <w:tcPr>
            <w:tcW w:w="722" w:type="dxa"/>
          </w:tcPr>
          <w:p w:rsidR="004657F4" w:rsidRPr="000525E4" w:rsidRDefault="004657F4" w:rsidP="004657F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4657F4" w:rsidRPr="004657F4" w:rsidRDefault="004657F4" w:rsidP="004657F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657F4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площадью 87,1 кв. м (состоящие из 3 объектов: площадью 43,7 кв. м (кадастровый номер 59:01:4413677:1176), площадью 21,4 кв. м (кадастровый номер 59:01:4413677:1127), площадью 22,0 кв. м (кадастровый номер 59:01:4413677:1126), на 1 этаже пристроя к жилому дому по адресу: Пермский край, г. Пермь, Свердловский район, ул. Новосибирская, д. 17. Помещения пустуют.</w:t>
            </w:r>
          </w:p>
        </w:tc>
        <w:tc>
          <w:tcPr>
            <w:tcW w:w="2507" w:type="dxa"/>
          </w:tcPr>
          <w:p w:rsidR="004657F4" w:rsidRPr="004657F4" w:rsidRDefault="004657F4" w:rsidP="004657F4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>2 100 000,00</w:t>
            </w:r>
          </w:p>
          <w:p w:rsidR="004657F4" w:rsidRPr="004657F4" w:rsidRDefault="004657F4" w:rsidP="004657F4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>(</w:t>
            </w:r>
            <w:proofErr w:type="gramStart"/>
            <w:r w:rsidRPr="004657F4">
              <w:rPr>
                <w:rFonts w:ascii="Times New Roman" w:hAnsi="Times New Roman" w:cs="Times New Roman"/>
              </w:rPr>
              <w:t>два</w:t>
            </w:r>
            <w:proofErr w:type="gramEnd"/>
            <w:r w:rsidRPr="004657F4">
              <w:rPr>
                <w:rFonts w:ascii="Times New Roman" w:hAnsi="Times New Roman" w:cs="Times New Roman"/>
              </w:rPr>
              <w:t xml:space="preserve"> миллиона сто тысяч) рублей </w:t>
            </w:r>
          </w:p>
        </w:tc>
        <w:tc>
          <w:tcPr>
            <w:tcW w:w="1724" w:type="dxa"/>
          </w:tcPr>
          <w:p w:rsidR="004657F4" w:rsidRPr="004657F4" w:rsidRDefault="004657F4" w:rsidP="004657F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3871" w:type="dxa"/>
          </w:tcPr>
          <w:p w:rsidR="004657F4" w:rsidRPr="00F13381" w:rsidRDefault="004657F4" w:rsidP="004657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орги не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проводились</w:t>
            </w:r>
          </w:p>
        </w:tc>
      </w:tr>
      <w:tr w:rsidR="004657F4" w:rsidRPr="000525E4" w:rsidTr="00CF609E">
        <w:trPr>
          <w:trHeight w:val="1246"/>
        </w:trPr>
        <w:tc>
          <w:tcPr>
            <w:tcW w:w="722" w:type="dxa"/>
          </w:tcPr>
          <w:p w:rsidR="004657F4" w:rsidRPr="000525E4" w:rsidRDefault="004657F4" w:rsidP="004657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4657F4" w:rsidRPr="004657F4" w:rsidRDefault="004657F4" w:rsidP="004657F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657F4">
              <w:rPr>
                <w:rFonts w:ascii="Times New Roman" w:hAnsi="Times New Roman" w:cs="Times New Roman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1 185 +/-7 кв. 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(техническое состояние здания – аварийное).</w:t>
            </w:r>
          </w:p>
        </w:tc>
        <w:tc>
          <w:tcPr>
            <w:tcW w:w="2507" w:type="dxa"/>
          </w:tcPr>
          <w:p w:rsidR="004657F4" w:rsidRPr="004657F4" w:rsidRDefault="004657F4" w:rsidP="004657F4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 xml:space="preserve">2 450 000,00 (два миллиона четыреста пятьдесят тысяч) рублей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(с учетом затрат, связанных с </w:t>
            </w:r>
            <w:proofErr w:type="spellStart"/>
            <w:r w:rsidRPr="004657F4">
              <w:rPr>
                <w:rFonts w:ascii="Times New Roman" w:hAnsi="Times New Roman" w:cs="Times New Roman"/>
                <w:bCs/>
                <w:color w:val="000000"/>
              </w:rPr>
              <w:t>демонтажом</w:t>
            </w:r>
            <w:proofErr w:type="spellEnd"/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аварийного здания, НДС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br/>
              <w:t>не облагается)</w:t>
            </w:r>
          </w:p>
        </w:tc>
        <w:tc>
          <w:tcPr>
            <w:tcW w:w="1724" w:type="dxa"/>
          </w:tcPr>
          <w:p w:rsidR="004657F4" w:rsidRPr="004657F4" w:rsidRDefault="004657F4" w:rsidP="004657F4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>245 000,00</w:t>
            </w:r>
          </w:p>
        </w:tc>
        <w:tc>
          <w:tcPr>
            <w:tcW w:w="3871" w:type="dxa"/>
          </w:tcPr>
          <w:p w:rsidR="004657F4" w:rsidRPr="00F13381" w:rsidRDefault="004657F4" w:rsidP="004657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15.12.2021, 09.03.2022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19.05.2022, 05.07.2022, 19.08.2022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657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.12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657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3.01.2023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7F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E022CF">
        <w:rPr>
          <w:rFonts w:ascii="Times New Roman" w:eastAsia="Times New Roman" w:hAnsi="Times New Roman" w:cs="Times New Roman"/>
          <w:b/>
          <w:sz w:val="24"/>
          <w:szCs w:val="24"/>
        </w:rPr>
        <w:t>.01.2023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 26</w:t>
      </w:r>
      <w:r w:rsidR="00E022CF">
        <w:rPr>
          <w:b/>
          <w:sz w:val="24"/>
          <w:szCs w:val="24"/>
        </w:rPr>
        <w:t>.12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>
        <w:rPr>
          <w:rFonts w:eastAsiaTheme="majorEastAsia"/>
          <w:b/>
          <w:bCs/>
          <w:sz w:val="24"/>
          <w:szCs w:val="24"/>
          <w:lang w:bidi="ru-RU"/>
        </w:rPr>
        <w:t>26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.01.2023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D641D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8097E-70FD-462B-B9D5-08DB6416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8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123</cp:revision>
  <cp:lastPrinted>2022-12-05T04:36:00Z</cp:lastPrinted>
  <dcterms:created xsi:type="dcterms:W3CDTF">2017-09-25T05:00:00Z</dcterms:created>
  <dcterms:modified xsi:type="dcterms:W3CDTF">2022-12-22T05:50:00Z</dcterms:modified>
</cp:coreProperties>
</file>