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11" w:rsidRPr="00F54BFD" w:rsidRDefault="00E15353" w:rsidP="00F54BFD">
      <w:pPr>
        <w:spacing w:line="240" w:lineRule="exact"/>
        <w:ind w:left="5670"/>
        <w:rPr>
          <w:sz w:val="28"/>
          <w:szCs w:val="28"/>
        </w:rPr>
      </w:pPr>
      <w:r w:rsidRPr="00F54BFD">
        <w:rPr>
          <w:sz w:val="28"/>
          <w:szCs w:val="28"/>
        </w:rPr>
        <w:t xml:space="preserve">Приложение </w:t>
      </w:r>
      <w:r w:rsidR="00272A84">
        <w:rPr>
          <w:sz w:val="28"/>
          <w:szCs w:val="28"/>
        </w:rPr>
        <w:t>3</w:t>
      </w:r>
    </w:p>
    <w:p w:rsidR="00FF5E18" w:rsidRDefault="00FF5E18" w:rsidP="00F54BFD">
      <w:pPr>
        <w:spacing w:line="240" w:lineRule="exact"/>
        <w:ind w:left="5670"/>
        <w:rPr>
          <w:sz w:val="28"/>
          <w:szCs w:val="28"/>
        </w:rPr>
      </w:pPr>
      <w:r w:rsidRPr="00F54BFD">
        <w:rPr>
          <w:sz w:val="28"/>
          <w:szCs w:val="28"/>
        </w:rPr>
        <w:t xml:space="preserve">к </w:t>
      </w:r>
      <w:r w:rsidR="00F55C2D">
        <w:rPr>
          <w:sz w:val="28"/>
          <w:szCs w:val="28"/>
        </w:rPr>
        <w:t>распоряжению</w:t>
      </w:r>
      <w:r w:rsidRPr="00F54BFD">
        <w:rPr>
          <w:sz w:val="28"/>
          <w:szCs w:val="28"/>
        </w:rPr>
        <w:t xml:space="preserve"> начальника департамента имущественных отношений администрации города Перми</w:t>
      </w:r>
    </w:p>
    <w:p w:rsidR="00F54BFD" w:rsidRPr="00F54BFD" w:rsidRDefault="00F54BFD" w:rsidP="00F54BFD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  <w:r w:rsidR="00363357">
        <w:rPr>
          <w:sz w:val="28"/>
          <w:szCs w:val="28"/>
        </w:rPr>
        <w:t xml:space="preserve"> 10.05.2023   </w:t>
      </w:r>
      <w:bookmarkStart w:id="0" w:name="_GoBack"/>
      <w:bookmarkEnd w:id="0"/>
      <w:r w:rsidR="00363357">
        <w:rPr>
          <w:sz w:val="28"/>
          <w:szCs w:val="28"/>
        </w:rPr>
        <w:t xml:space="preserve"> 059-19-01-10-579</w:t>
      </w:r>
    </w:p>
    <w:p w:rsidR="009A6408" w:rsidRDefault="009A6408" w:rsidP="00A72FF5">
      <w:pPr>
        <w:jc w:val="both"/>
        <w:rPr>
          <w:b/>
        </w:rPr>
      </w:pPr>
    </w:p>
    <w:p w:rsidR="00FF5E18" w:rsidRPr="00700DFC" w:rsidRDefault="00A72FF5" w:rsidP="00A72FF5">
      <w:pPr>
        <w:jc w:val="both"/>
        <w:rPr>
          <w:b/>
        </w:rPr>
      </w:pPr>
      <w:r w:rsidRPr="00700DFC">
        <w:rPr>
          <w:b/>
        </w:rPr>
        <w:tab/>
      </w:r>
      <w:r w:rsidRPr="00700DFC">
        <w:rPr>
          <w:b/>
        </w:rPr>
        <w:tab/>
      </w:r>
      <w:r w:rsidRPr="00700DFC">
        <w:rPr>
          <w:b/>
        </w:rPr>
        <w:tab/>
      </w:r>
      <w:r w:rsidRPr="00700DFC">
        <w:rPr>
          <w:b/>
        </w:rPr>
        <w:tab/>
      </w:r>
      <w:r w:rsidRPr="00700DFC">
        <w:rPr>
          <w:b/>
        </w:rPr>
        <w:tab/>
      </w:r>
      <w:r w:rsidRPr="00700DFC">
        <w:rPr>
          <w:b/>
        </w:rPr>
        <w:tab/>
      </w:r>
      <w:r w:rsidRPr="00700DFC">
        <w:rPr>
          <w:b/>
        </w:rPr>
        <w:tab/>
        <w:t xml:space="preserve">  </w:t>
      </w:r>
    </w:p>
    <w:p w:rsidR="00FF5E18" w:rsidRPr="00700DFC" w:rsidRDefault="00FF5E18" w:rsidP="00146F08">
      <w:pPr>
        <w:ind w:firstLine="5670"/>
        <w:jc w:val="both"/>
        <w:rPr>
          <w:b/>
        </w:rPr>
      </w:pPr>
    </w:p>
    <w:p w:rsidR="00FF5E18" w:rsidRPr="00700DFC" w:rsidRDefault="00FF5E18" w:rsidP="00146F08">
      <w:pPr>
        <w:pStyle w:val="a3"/>
        <w:ind w:left="1870" w:right="-263" w:hanging="1870"/>
        <w:jc w:val="center"/>
        <w:rPr>
          <w:rFonts w:ascii="Times New Roman" w:hAnsi="Times New Roman"/>
          <w:b/>
          <w:sz w:val="24"/>
          <w:szCs w:val="24"/>
        </w:rPr>
      </w:pPr>
    </w:p>
    <w:p w:rsidR="00146F08" w:rsidRPr="00700DFC" w:rsidRDefault="00146F08" w:rsidP="00146F08">
      <w:pPr>
        <w:pStyle w:val="a3"/>
        <w:ind w:left="1870" w:right="-263" w:hanging="1870"/>
        <w:jc w:val="center"/>
        <w:rPr>
          <w:rFonts w:ascii="Times New Roman" w:hAnsi="Times New Roman"/>
          <w:b/>
          <w:sz w:val="28"/>
          <w:szCs w:val="28"/>
        </w:rPr>
      </w:pPr>
      <w:r w:rsidRPr="00700DFC">
        <w:rPr>
          <w:rFonts w:ascii="Times New Roman" w:hAnsi="Times New Roman"/>
          <w:b/>
          <w:sz w:val="28"/>
          <w:szCs w:val="28"/>
        </w:rPr>
        <w:t>Департамент имущественных отношений администрации города Перми</w:t>
      </w:r>
    </w:p>
    <w:p w:rsidR="00146F08" w:rsidRDefault="00146F08" w:rsidP="00146F08">
      <w:pPr>
        <w:pStyle w:val="a3"/>
        <w:ind w:right="-263"/>
        <w:jc w:val="center"/>
        <w:rPr>
          <w:rFonts w:ascii="Times New Roman" w:hAnsi="Times New Roman"/>
          <w:b/>
          <w:sz w:val="28"/>
          <w:szCs w:val="28"/>
        </w:rPr>
      </w:pPr>
      <w:r w:rsidRPr="00700DFC">
        <w:rPr>
          <w:rFonts w:ascii="Times New Roman" w:hAnsi="Times New Roman"/>
          <w:b/>
          <w:sz w:val="28"/>
          <w:szCs w:val="28"/>
        </w:rPr>
        <w:t xml:space="preserve">извещает о проведении </w:t>
      </w:r>
      <w:r w:rsidR="00996529" w:rsidRPr="00996529">
        <w:rPr>
          <w:rFonts w:ascii="Times New Roman" w:hAnsi="Times New Roman"/>
          <w:b/>
          <w:sz w:val="28"/>
          <w:szCs w:val="28"/>
        </w:rPr>
        <w:t>0</w:t>
      </w:r>
      <w:r w:rsidR="000508D1" w:rsidRPr="000508D1">
        <w:rPr>
          <w:rFonts w:ascii="Times New Roman" w:hAnsi="Times New Roman"/>
          <w:b/>
          <w:sz w:val="28"/>
          <w:szCs w:val="28"/>
        </w:rPr>
        <w:t>6</w:t>
      </w:r>
      <w:r w:rsidR="00AB6759">
        <w:rPr>
          <w:rFonts w:ascii="Times New Roman" w:hAnsi="Times New Roman"/>
          <w:b/>
          <w:sz w:val="28"/>
          <w:szCs w:val="28"/>
        </w:rPr>
        <w:t>.</w:t>
      </w:r>
      <w:r w:rsidR="00F55C2D">
        <w:rPr>
          <w:rFonts w:ascii="Times New Roman" w:hAnsi="Times New Roman"/>
          <w:b/>
          <w:sz w:val="28"/>
          <w:szCs w:val="28"/>
        </w:rPr>
        <w:t>0</w:t>
      </w:r>
      <w:r w:rsidR="000508D1" w:rsidRPr="000508D1">
        <w:rPr>
          <w:rFonts w:ascii="Times New Roman" w:hAnsi="Times New Roman"/>
          <w:b/>
          <w:sz w:val="28"/>
          <w:szCs w:val="28"/>
        </w:rPr>
        <w:t>6</w:t>
      </w:r>
      <w:r w:rsidR="00BC55F0">
        <w:rPr>
          <w:rFonts w:ascii="Times New Roman" w:hAnsi="Times New Roman"/>
          <w:b/>
          <w:sz w:val="28"/>
          <w:szCs w:val="28"/>
        </w:rPr>
        <w:t>.202</w:t>
      </w:r>
      <w:r w:rsidR="00F55C2D">
        <w:rPr>
          <w:rFonts w:ascii="Times New Roman" w:hAnsi="Times New Roman"/>
          <w:b/>
          <w:sz w:val="28"/>
          <w:szCs w:val="28"/>
        </w:rPr>
        <w:t>3</w:t>
      </w:r>
      <w:r w:rsidR="00187197" w:rsidRPr="00700DFC">
        <w:rPr>
          <w:rFonts w:ascii="Times New Roman" w:hAnsi="Times New Roman"/>
          <w:b/>
          <w:sz w:val="28"/>
          <w:szCs w:val="28"/>
        </w:rPr>
        <w:t xml:space="preserve"> </w:t>
      </w:r>
      <w:r w:rsidRPr="00700DFC">
        <w:rPr>
          <w:rFonts w:ascii="Times New Roman" w:hAnsi="Times New Roman"/>
          <w:b/>
          <w:sz w:val="28"/>
          <w:szCs w:val="28"/>
        </w:rPr>
        <w:t>аукциона на право заключения договор</w:t>
      </w:r>
      <w:r w:rsidR="00EE5704">
        <w:rPr>
          <w:rFonts w:ascii="Times New Roman" w:hAnsi="Times New Roman"/>
          <w:b/>
          <w:sz w:val="28"/>
          <w:szCs w:val="28"/>
        </w:rPr>
        <w:t>а</w:t>
      </w:r>
      <w:r w:rsidRPr="00700DFC">
        <w:rPr>
          <w:rFonts w:ascii="Times New Roman" w:hAnsi="Times New Roman"/>
          <w:b/>
          <w:sz w:val="28"/>
          <w:szCs w:val="28"/>
        </w:rPr>
        <w:t xml:space="preserve"> аренды муниципального имущества</w:t>
      </w:r>
      <w:r w:rsidR="00EE5704">
        <w:rPr>
          <w:rFonts w:ascii="Times New Roman" w:hAnsi="Times New Roman"/>
          <w:b/>
          <w:sz w:val="28"/>
          <w:szCs w:val="28"/>
        </w:rPr>
        <w:t>, составляющего имущество казны муниципального образования город Пермь</w:t>
      </w:r>
    </w:p>
    <w:p w:rsidR="00EE5704" w:rsidRPr="00700DFC" w:rsidRDefault="00EE5704" w:rsidP="00146F08">
      <w:pPr>
        <w:pStyle w:val="a3"/>
        <w:ind w:right="-2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6F08" w:rsidRPr="00700DFC" w:rsidRDefault="00146F08" w:rsidP="00146F08">
      <w:pPr>
        <w:jc w:val="center"/>
        <w:rPr>
          <w:b/>
          <w:sz w:val="28"/>
          <w:szCs w:val="28"/>
        </w:rPr>
      </w:pPr>
    </w:p>
    <w:p w:rsidR="00146F08" w:rsidRPr="00EE5704" w:rsidRDefault="00146F08" w:rsidP="00146F08">
      <w:pPr>
        <w:jc w:val="center"/>
        <w:rPr>
          <w:b/>
          <w:sz w:val="28"/>
          <w:szCs w:val="28"/>
        </w:rPr>
      </w:pPr>
      <w:r w:rsidRPr="00EE5704">
        <w:rPr>
          <w:b/>
          <w:sz w:val="28"/>
          <w:szCs w:val="28"/>
        </w:rPr>
        <w:t>Извещение о проведении</w:t>
      </w:r>
      <w:r w:rsidR="007E6A0A" w:rsidRPr="00EE5704">
        <w:rPr>
          <w:b/>
          <w:sz w:val="28"/>
          <w:szCs w:val="28"/>
        </w:rPr>
        <w:t xml:space="preserve"> </w:t>
      </w:r>
      <w:r w:rsidRPr="00EE5704">
        <w:rPr>
          <w:b/>
          <w:sz w:val="28"/>
          <w:szCs w:val="28"/>
        </w:rPr>
        <w:t xml:space="preserve">аукциона </w:t>
      </w:r>
    </w:p>
    <w:p w:rsidR="00146F08" w:rsidRPr="00EE5704" w:rsidRDefault="00146F08" w:rsidP="00146F08">
      <w:pPr>
        <w:jc w:val="center"/>
        <w:rPr>
          <w:b/>
          <w:sz w:val="28"/>
          <w:szCs w:val="28"/>
        </w:rPr>
      </w:pPr>
      <w:r w:rsidRPr="00EE5704">
        <w:rPr>
          <w:b/>
          <w:sz w:val="28"/>
          <w:szCs w:val="28"/>
        </w:rPr>
        <w:t>на право заключения договор</w:t>
      </w:r>
      <w:r w:rsidR="00EE5704" w:rsidRPr="00EE5704">
        <w:rPr>
          <w:b/>
          <w:sz w:val="28"/>
          <w:szCs w:val="28"/>
        </w:rPr>
        <w:t>а</w:t>
      </w:r>
      <w:r w:rsidRPr="00EE5704">
        <w:rPr>
          <w:b/>
          <w:sz w:val="28"/>
          <w:szCs w:val="28"/>
        </w:rPr>
        <w:t xml:space="preserve"> аренды муниципального имущества</w:t>
      </w:r>
      <w:r w:rsidR="00EE5704" w:rsidRPr="00EE5704">
        <w:rPr>
          <w:b/>
          <w:sz w:val="28"/>
          <w:szCs w:val="28"/>
        </w:rPr>
        <w:t>, составляющего имущество казны муниципального образования                      город Пермь</w:t>
      </w:r>
      <w:r w:rsidR="00EE5704">
        <w:rPr>
          <w:b/>
          <w:sz w:val="28"/>
          <w:szCs w:val="28"/>
        </w:rPr>
        <w:t xml:space="preserve">, </w:t>
      </w:r>
      <w:r w:rsidR="00996529" w:rsidRPr="00996529">
        <w:rPr>
          <w:b/>
          <w:sz w:val="28"/>
          <w:szCs w:val="28"/>
        </w:rPr>
        <w:t>0</w:t>
      </w:r>
      <w:r w:rsidR="000508D1" w:rsidRPr="000508D1">
        <w:rPr>
          <w:b/>
          <w:sz w:val="28"/>
          <w:szCs w:val="28"/>
        </w:rPr>
        <w:t>6</w:t>
      </w:r>
      <w:r w:rsidR="00AB6759" w:rsidRPr="00EE5704">
        <w:rPr>
          <w:b/>
          <w:sz w:val="28"/>
          <w:szCs w:val="28"/>
        </w:rPr>
        <w:t>.</w:t>
      </w:r>
      <w:r w:rsidR="00F55C2D" w:rsidRPr="00EE5704">
        <w:rPr>
          <w:b/>
          <w:sz w:val="28"/>
          <w:szCs w:val="28"/>
        </w:rPr>
        <w:t>0</w:t>
      </w:r>
      <w:r w:rsidR="000508D1" w:rsidRPr="000508D1">
        <w:rPr>
          <w:b/>
          <w:sz w:val="28"/>
          <w:szCs w:val="28"/>
        </w:rPr>
        <w:t>6</w:t>
      </w:r>
      <w:r w:rsidR="00BC55F0" w:rsidRPr="00EE5704">
        <w:rPr>
          <w:b/>
          <w:sz w:val="28"/>
          <w:szCs w:val="28"/>
        </w:rPr>
        <w:t>.202</w:t>
      </w:r>
      <w:r w:rsidR="00F55C2D" w:rsidRPr="00EE5704">
        <w:rPr>
          <w:b/>
          <w:sz w:val="28"/>
          <w:szCs w:val="28"/>
        </w:rPr>
        <w:t>3</w:t>
      </w:r>
    </w:p>
    <w:p w:rsidR="00146F08" w:rsidRDefault="00146F08" w:rsidP="00146F08">
      <w:pPr>
        <w:jc w:val="center"/>
        <w:rPr>
          <w:b/>
        </w:rPr>
      </w:pPr>
    </w:p>
    <w:p w:rsidR="006746B8" w:rsidRDefault="006746B8" w:rsidP="006746B8">
      <w:pPr>
        <w:rPr>
          <w:b/>
        </w:rPr>
      </w:pPr>
      <w:r w:rsidRPr="009500E1">
        <w:rPr>
          <w:b/>
        </w:rPr>
        <w:t xml:space="preserve">Лот № </w:t>
      </w:r>
      <w:r>
        <w:rPr>
          <w:b/>
        </w:rPr>
        <w:t>1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09"/>
      </w:tblGrid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jc w:val="both"/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B1774F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Департамент имущественных </w:t>
            </w:r>
            <w:proofErr w:type="gramStart"/>
            <w:r w:rsidRPr="00F14FB0">
              <w:rPr>
                <w:bCs/>
              </w:rPr>
              <w:t xml:space="preserve">отношений </w:t>
            </w:r>
            <w:r w:rsidR="00B1774F" w:rsidRPr="00F14FB0">
              <w:rPr>
                <w:bCs/>
              </w:rPr>
              <w:t xml:space="preserve"> </w:t>
            </w:r>
            <w:r w:rsidRPr="00F14FB0">
              <w:rPr>
                <w:bCs/>
              </w:rPr>
              <w:t>администрации</w:t>
            </w:r>
            <w:proofErr w:type="gramEnd"/>
            <w:r w:rsidR="00B1774F" w:rsidRPr="00F14FB0">
              <w:rPr>
                <w:bCs/>
              </w:rPr>
              <w:t xml:space="preserve"> </w:t>
            </w:r>
            <w:r w:rsidRPr="00F14FB0">
              <w:rPr>
                <w:bCs/>
              </w:rPr>
              <w:t>города Перми</w:t>
            </w:r>
          </w:p>
          <w:p w:rsidR="00896049" w:rsidRPr="00F14FB0" w:rsidRDefault="00896049" w:rsidP="00896049">
            <w:pPr>
              <w:tabs>
                <w:tab w:val="center" w:pos="5076"/>
              </w:tabs>
              <w:ind w:left="-108" w:firstLine="108"/>
              <w:outlineLvl w:val="0"/>
              <w:rPr>
                <w:bCs/>
              </w:rPr>
            </w:pPr>
            <w:r w:rsidRPr="00F14FB0">
              <w:rPr>
                <w:bCs/>
              </w:rPr>
              <w:t>614000, г. Пермь, ул.Сибирская,14.</w:t>
            </w: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  <w:lang w:val="en-US"/>
              </w:rPr>
              <w:t>E</w:t>
            </w:r>
            <w:r w:rsidRPr="00F14FB0">
              <w:rPr>
                <w:bCs/>
              </w:rPr>
              <w:t>-</w:t>
            </w:r>
            <w:r w:rsidRPr="00F14FB0">
              <w:rPr>
                <w:bCs/>
                <w:lang w:val="en-US"/>
              </w:rPr>
              <w:t>mail</w:t>
            </w:r>
            <w:r w:rsidRPr="00F14FB0">
              <w:rPr>
                <w:bCs/>
              </w:rPr>
              <w:t xml:space="preserve">: </w:t>
            </w:r>
            <w:proofErr w:type="spellStart"/>
            <w:r w:rsidRPr="00F14FB0">
              <w:rPr>
                <w:bCs/>
                <w:lang w:val="en-US"/>
              </w:rPr>
              <w:t>dio</w:t>
            </w:r>
            <w:proofErr w:type="spellEnd"/>
            <w:r w:rsidRPr="00F14FB0">
              <w:rPr>
                <w:bCs/>
              </w:rPr>
              <w:t>@</w:t>
            </w:r>
            <w:proofErr w:type="spellStart"/>
            <w:r w:rsidRPr="00F14FB0">
              <w:rPr>
                <w:bCs/>
                <w:lang w:val="en-US"/>
              </w:rPr>
              <w:t>gorodperm</w:t>
            </w:r>
            <w:proofErr w:type="spellEnd"/>
            <w:r w:rsidRPr="00F14FB0">
              <w:rPr>
                <w:bCs/>
              </w:rPr>
              <w:t>.</w:t>
            </w:r>
            <w:proofErr w:type="spellStart"/>
            <w:r w:rsidRPr="00F14FB0">
              <w:rPr>
                <w:bCs/>
                <w:lang w:val="en-US"/>
              </w:rPr>
              <w:t>ru</w:t>
            </w:r>
            <w:proofErr w:type="spellEnd"/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тел.212-77-24 (отдел по распоряжению муниципальным имуществом).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t>Место расположения, описание и технические</w:t>
            </w:r>
            <w:r w:rsidRPr="00F14FB0">
              <w:rPr>
                <w:b/>
              </w:rPr>
              <w:t xml:space="preserve"> </w:t>
            </w:r>
            <w:r w:rsidRPr="00F14FB0"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0508D1" w:rsidP="000508D1">
            <w:pPr>
              <w:jc w:val="both"/>
            </w:pPr>
            <w:r w:rsidRPr="000508D1">
              <w:rPr>
                <w:shd w:val="clear" w:color="auto" w:fill="FFFFFF"/>
              </w:rPr>
              <w:t xml:space="preserve">Встроенные нежилые помещения на 1 этаже жилого дома основной площадью 83,1 кв. м (кадастровый номер 59:01:4011834:1089), что для цели исчисления арендной платы составляет 83,1 кв. м (83,1 кв. м – основная площадь, 0 кв. м – доля от площади помещений, предоставляемых Арендатору в совместное пользование с третьими лицами) по адресу:                          г. Пермь, ул. </w:t>
            </w:r>
            <w:proofErr w:type="spellStart"/>
            <w:r w:rsidRPr="000508D1">
              <w:rPr>
                <w:shd w:val="clear" w:color="auto" w:fill="FFFFFF"/>
              </w:rPr>
              <w:t>Гарцовская</w:t>
            </w:r>
            <w:proofErr w:type="spellEnd"/>
            <w:r w:rsidRPr="000508D1">
              <w:rPr>
                <w:shd w:val="clear" w:color="auto" w:fill="FFFFFF"/>
              </w:rPr>
              <w:t>, 58.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Требования к объекту, перечню, качеству и сроки выполнения работ, которые необходимо выполнить в отношении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Содержать Объект в порядке, предусмотренном техническими, санитарными, противопожарными и иными обязательными правилами, и нормами. За свой счет производить текущий ремонт, капитальный ремонт в случае, если он вызван неотложной необходимостью.</w:t>
            </w:r>
          </w:p>
          <w:p w:rsidR="00896049" w:rsidRPr="00F14FB0" w:rsidRDefault="00896049" w:rsidP="0070318B">
            <w:pPr>
              <w:autoSpaceDE w:val="0"/>
              <w:autoSpaceDN w:val="0"/>
              <w:adjustRightInd w:val="0"/>
              <w:jc w:val="both"/>
            </w:pPr>
            <w:r w:rsidRPr="00F14FB0">
              <w:t>Обеспечивать сохранность инженерных сетей и инженерного оборудования, их эксплуатацию в соответствии с требованиями технических норм и правил.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t xml:space="preserve">Требования к техническому состоянию объекта аукциона, </w:t>
            </w:r>
            <w:r w:rsidRPr="00F14FB0">
              <w:t xml:space="preserve">которым объект должен соответствовать на момент окончания срока договора аренды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14FB0">
              <w:t xml:space="preserve">На момент окончания срока договора аренды Объект должен быть передан Арендодателю в </w:t>
            </w:r>
            <w:r w:rsidRPr="00F14FB0">
              <w:rPr>
                <w:lang w:val="x-none"/>
              </w:rPr>
              <w:t>техническ</w:t>
            </w:r>
            <w:r w:rsidRPr="00F14FB0">
              <w:t>и исправном</w:t>
            </w:r>
            <w:r w:rsidRPr="00F14FB0">
              <w:rPr>
                <w:lang w:val="x-none"/>
              </w:rPr>
              <w:t xml:space="preserve"> состоянии, с учетом </w:t>
            </w:r>
            <w:r w:rsidRPr="00F14FB0">
              <w:t>естественного</w:t>
            </w:r>
            <w:r w:rsidRPr="00F14FB0">
              <w:rPr>
                <w:lang w:val="x-none"/>
              </w:rPr>
              <w:t xml:space="preserve"> износа</w:t>
            </w:r>
            <w:r w:rsidRPr="00F14FB0">
              <w:t xml:space="preserve">, со всеми произведенными неотделимыми улучшениями, с исправно работающим инженерным оборудованием, </w:t>
            </w:r>
            <w:r w:rsidRPr="00F14FB0">
              <w:lastRenderedPageBreak/>
              <w:t xml:space="preserve">соответствующим требованиям технических норм и правил. 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lastRenderedPageBreak/>
              <w:t xml:space="preserve">Цель использования </w:t>
            </w:r>
            <w:r w:rsidRPr="00F14FB0"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jc w:val="both"/>
            </w:pPr>
            <w:r w:rsidRPr="00F14FB0">
              <w:t>Любой вид деятельности, не запрещенный действующим законодательством.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4B1E65">
            <w:pPr>
              <w:tabs>
                <w:tab w:val="center" w:pos="5076"/>
              </w:tabs>
              <w:outlineLvl w:val="0"/>
              <w:rPr>
                <w:bCs/>
                <w:lang w:val="en-US"/>
              </w:rPr>
            </w:pPr>
            <w:r w:rsidRPr="00F14FB0">
              <w:rPr>
                <w:bCs/>
              </w:rPr>
              <w:t xml:space="preserve">Начальная цена лота № </w:t>
            </w:r>
            <w:r w:rsidR="004B1E65" w:rsidRPr="00F14FB0">
              <w:rPr>
                <w:bCs/>
                <w:lang w:val="en-US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0508D1" w:rsidP="00AB6759">
            <w:pPr>
              <w:tabs>
                <w:tab w:val="center" w:pos="5076"/>
              </w:tabs>
              <w:jc w:val="both"/>
              <w:outlineLvl w:val="0"/>
              <w:rPr>
                <w:bCs/>
              </w:rPr>
            </w:pPr>
            <w:r w:rsidRPr="000508D1">
              <w:rPr>
                <w:b/>
                <w:bCs/>
              </w:rPr>
              <w:t>228</w:t>
            </w:r>
            <w:r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</w:rPr>
              <w:t>400,</w:t>
            </w:r>
            <w:r w:rsidRPr="003262B7">
              <w:rPr>
                <w:b/>
                <w:bCs/>
              </w:rPr>
              <w:t>00</w:t>
            </w:r>
            <w:r w:rsidR="00AB6759" w:rsidRPr="00F14FB0">
              <w:rPr>
                <w:bCs/>
              </w:rPr>
              <w:t xml:space="preserve"> руб. (размер годовой арендной платы без учета НДС).</w:t>
            </w:r>
          </w:p>
          <w:p w:rsidR="00AB6759" w:rsidRPr="00F14FB0" w:rsidRDefault="00257577" w:rsidP="00AB6759">
            <w:pPr>
              <w:tabs>
                <w:tab w:val="center" w:pos="5076"/>
              </w:tabs>
              <w:jc w:val="both"/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 В случае</w:t>
            </w:r>
            <w:r w:rsidR="00AB6759" w:rsidRPr="00F14FB0">
              <w:rPr>
                <w:bCs/>
              </w:rPr>
              <w:t xml:space="preserve"> если победитель аукциона или участник, подавший единственную заявку на участие в Аукционе, является физическим лицом, размер арендной платы указывается с учетом налога на добавленную стоимость (НДС).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jc w:val="both"/>
            </w:pPr>
            <w:r w:rsidRPr="00F14FB0">
              <w:rPr>
                <w:bCs/>
              </w:rPr>
              <w:t>5 лет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место и порядок предоставления документации</w:t>
            </w:r>
            <w:r w:rsidRPr="00F14FB0">
              <w:rPr>
                <w:bCs/>
              </w:rPr>
              <w:br/>
              <w:t xml:space="preserve">об аукционе </w:t>
            </w: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Электронные адреса сайтов информационно-телекоммуникационной сети Интернет, на которых </w:t>
            </w:r>
            <w:r w:rsidRPr="00F14FB0">
              <w:rPr>
                <w:bCs/>
              </w:rPr>
              <w:br/>
              <w:t>размещена документация об аукционе</w:t>
            </w:r>
          </w:p>
          <w:p w:rsidR="00896049" w:rsidRPr="00F14FB0" w:rsidRDefault="00896049" w:rsidP="00896049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  <w:r w:rsidRPr="00F14FB0">
              <w:rPr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jc w:val="both"/>
            </w:pPr>
            <w:r w:rsidRPr="00F14FB0"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896049" w:rsidRPr="00F14FB0" w:rsidRDefault="00896049" w:rsidP="00896049">
            <w:pPr>
              <w:jc w:val="both"/>
              <w:rPr>
                <w:bCs/>
                <w:u w:val="single"/>
              </w:rPr>
            </w:pPr>
          </w:p>
          <w:p w:rsidR="00896049" w:rsidRPr="00F14FB0" w:rsidRDefault="00363357" w:rsidP="00896049">
            <w:hyperlink r:id="rId7" w:history="1">
              <w:r w:rsidR="00896049" w:rsidRPr="00F14FB0">
                <w:rPr>
                  <w:bCs/>
                  <w:u w:val="single"/>
                  <w:lang w:val="en-US"/>
                </w:rPr>
                <w:t>www</w:t>
              </w:r>
              <w:r w:rsidR="00896049" w:rsidRPr="00F14FB0">
                <w:rPr>
                  <w:bCs/>
                  <w:u w:val="single"/>
                </w:rPr>
                <w:t>.</w:t>
              </w:r>
              <w:r w:rsidR="00896049" w:rsidRPr="00F14FB0">
                <w:rPr>
                  <w:bCs/>
                  <w:u w:val="single"/>
                  <w:lang w:val="en-US"/>
                </w:rPr>
                <w:t>torgi</w:t>
              </w:r>
              <w:r w:rsidR="00896049" w:rsidRPr="00F14FB0">
                <w:rPr>
                  <w:bCs/>
                  <w:u w:val="single"/>
                </w:rPr>
                <w:t>.</w:t>
              </w:r>
              <w:r w:rsidR="00896049" w:rsidRPr="00F14FB0">
                <w:rPr>
                  <w:bCs/>
                  <w:u w:val="single"/>
                  <w:lang w:val="en-US"/>
                </w:rPr>
                <w:t>gov</w:t>
              </w:r>
              <w:r w:rsidR="00896049" w:rsidRPr="00F14FB0">
                <w:rPr>
                  <w:bCs/>
                  <w:u w:val="single"/>
                </w:rPr>
                <w:t>.</w:t>
              </w:r>
              <w:r w:rsidR="00896049" w:rsidRPr="00F14FB0">
                <w:rPr>
                  <w:bCs/>
                  <w:u w:val="single"/>
                  <w:lang w:val="en-US"/>
                </w:rPr>
                <w:t>ru</w:t>
              </w:r>
            </w:hyperlink>
            <w:r w:rsidR="00896049" w:rsidRPr="00F14FB0">
              <w:rPr>
                <w:u w:val="single"/>
              </w:rPr>
              <w:t>,</w:t>
            </w:r>
            <w:r w:rsidR="00896049" w:rsidRPr="00F14FB0">
              <w:t xml:space="preserve"> </w:t>
            </w:r>
            <w:r w:rsidR="00896049" w:rsidRPr="00F14FB0">
              <w:rPr>
                <w:u w:val="single"/>
              </w:rPr>
              <w:t xml:space="preserve"> www.gorodperm.ru.</w:t>
            </w:r>
            <w:r w:rsidR="00896049" w:rsidRPr="00F14FB0">
              <w:rPr>
                <w:u w:val="single"/>
              </w:rPr>
              <w:br/>
            </w:r>
          </w:p>
          <w:p w:rsidR="00896049" w:rsidRPr="00F14FB0" w:rsidRDefault="00896049" w:rsidP="00896049">
            <w:pPr>
              <w:jc w:val="both"/>
            </w:pPr>
          </w:p>
          <w:p w:rsidR="00896049" w:rsidRPr="00F14FB0" w:rsidRDefault="00896049" w:rsidP="00896049">
            <w:pPr>
              <w:jc w:val="both"/>
            </w:pPr>
          </w:p>
          <w:p w:rsidR="00896049" w:rsidRPr="00F14FB0" w:rsidRDefault="00896049" w:rsidP="00896049">
            <w:pPr>
              <w:jc w:val="both"/>
              <w:rPr>
                <w:bCs/>
              </w:rPr>
            </w:pPr>
          </w:p>
          <w:p w:rsidR="00896049" w:rsidRPr="00F14FB0" w:rsidRDefault="00896049" w:rsidP="00896049">
            <w:pPr>
              <w:jc w:val="both"/>
              <w:rPr>
                <w:bCs/>
              </w:rPr>
            </w:pPr>
          </w:p>
          <w:p w:rsidR="00896049" w:rsidRPr="00F14FB0" w:rsidRDefault="00896049" w:rsidP="00896049">
            <w:pPr>
              <w:jc w:val="both"/>
              <w:rPr>
                <w:bCs/>
              </w:rPr>
            </w:pPr>
          </w:p>
          <w:p w:rsidR="00896049" w:rsidRPr="00F14FB0" w:rsidRDefault="00896049" w:rsidP="00896049">
            <w:pPr>
              <w:jc w:val="both"/>
              <w:rPr>
                <w:bCs/>
              </w:rPr>
            </w:pPr>
            <w:r w:rsidRPr="00F14FB0">
              <w:rPr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Размер задатка </w:t>
            </w:r>
            <w:r w:rsidR="000508D1">
              <w:rPr>
                <w:b/>
                <w:bCs/>
              </w:rPr>
              <w:t>4</w:t>
            </w:r>
            <w:r w:rsidR="00996529" w:rsidRPr="00B221B4">
              <w:rPr>
                <w:b/>
                <w:bCs/>
              </w:rPr>
              <w:t>5</w:t>
            </w:r>
            <w:r w:rsidRPr="00F14FB0">
              <w:rPr>
                <w:b/>
                <w:bCs/>
              </w:rPr>
              <w:t xml:space="preserve"> </w:t>
            </w:r>
            <w:r w:rsidR="000508D1">
              <w:rPr>
                <w:b/>
                <w:bCs/>
              </w:rPr>
              <w:t>6</w:t>
            </w:r>
            <w:r w:rsidR="00996529" w:rsidRPr="00B221B4">
              <w:rPr>
                <w:b/>
                <w:bCs/>
              </w:rPr>
              <w:t>8</w:t>
            </w:r>
            <w:r w:rsidR="000508D1">
              <w:rPr>
                <w:b/>
                <w:bCs/>
              </w:rPr>
              <w:t>0</w:t>
            </w:r>
            <w:r w:rsidRPr="00F14FB0">
              <w:rPr>
                <w:b/>
                <w:bCs/>
              </w:rPr>
              <w:t>,00</w:t>
            </w:r>
            <w:r w:rsidRPr="00F14FB0">
              <w:rPr>
                <w:bCs/>
              </w:rPr>
              <w:t xml:space="preserve"> руб. </w:t>
            </w:r>
            <w:r w:rsidRPr="00F14FB0">
              <w:rPr>
                <w:bCs/>
              </w:rPr>
              <w:br/>
              <w:t>(20% от начальной цены лота)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Реквизиты счета для перечисления задатка: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Департамент финансов администрации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города Перми (департамент имущественных отношений администрации города Перми, л/с 04163010041),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ИНН 5902502248, КПП 590201001, ОКТМО 57701000,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р/с 032 326 435 770 100 056 00 в Отделении Пермь Банка России//УФК по Пермскому краю г. Пермь,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БИК (БИК ТОФК) 015773997, корреспондентский счет (единый казначейский счет) 40102810145370000048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КБК 00000000000000000510. </w:t>
            </w:r>
          </w:p>
          <w:p w:rsidR="00AB6759" w:rsidRPr="00F14FB0" w:rsidRDefault="00AB6759" w:rsidP="000508D1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с </w:t>
            </w:r>
            <w:r w:rsidR="000508D1">
              <w:rPr>
                <w:bCs/>
              </w:rPr>
              <w:t>12</w:t>
            </w:r>
            <w:r w:rsidRPr="00F14FB0">
              <w:rPr>
                <w:bCs/>
              </w:rPr>
              <w:t>.</w:t>
            </w:r>
            <w:r w:rsidR="00EE5704" w:rsidRPr="00F14FB0">
              <w:rPr>
                <w:bCs/>
              </w:rPr>
              <w:t>0</w:t>
            </w:r>
            <w:r w:rsidR="00996529" w:rsidRPr="00996529">
              <w:rPr>
                <w:bCs/>
              </w:rPr>
              <w:t>5</w:t>
            </w:r>
            <w:r w:rsidRPr="00F14FB0">
              <w:rPr>
                <w:bCs/>
              </w:rPr>
              <w:t>.202</w:t>
            </w:r>
            <w:r w:rsidR="00EE5704" w:rsidRPr="00F14FB0">
              <w:rPr>
                <w:bCs/>
              </w:rPr>
              <w:t>3</w:t>
            </w:r>
            <w:r w:rsidRPr="00F14FB0">
              <w:rPr>
                <w:bCs/>
              </w:rPr>
              <w:t xml:space="preserve"> по </w:t>
            </w:r>
            <w:r w:rsidR="000508D1">
              <w:rPr>
                <w:bCs/>
              </w:rPr>
              <w:t>31</w:t>
            </w:r>
            <w:r w:rsidRPr="00F14FB0">
              <w:rPr>
                <w:bCs/>
              </w:rPr>
              <w:t>.</w:t>
            </w:r>
            <w:r w:rsidR="00F55C2D" w:rsidRPr="00F14FB0">
              <w:rPr>
                <w:bCs/>
              </w:rPr>
              <w:t>0</w:t>
            </w:r>
            <w:r w:rsidR="00996529" w:rsidRPr="00996529">
              <w:rPr>
                <w:bCs/>
              </w:rPr>
              <w:t>5</w:t>
            </w:r>
            <w:r w:rsidRPr="00F14FB0">
              <w:rPr>
                <w:bCs/>
              </w:rPr>
              <w:t>.202</w:t>
            </w:r>
            <w:r w:rsidR="00F55C2D" w:rsidRPr="00F14FB0">
              <w:rPr>
                <w:bCs/>
              </w:rPr>
              <w:t>3</w:t>
            </w:r>
            <w:r w:rsidRPr="00F14FB0">
              <w:rPr>
                <w:bCs/>
              </w:rPr>
              <w:t xml:space="preserve">. Назначение </w:t>
            </w:r>
            <w:r w:rsidRPr="00F14FB0">
              <w:rPr>
                <w:bCs/>
              </w:rPr>
              <w:lastRenderedPageBreak/>
              <w:t xml:space="preserve">платежа - задаток для участия в аукционе </w:t>
            </w:r>
            <w:r w:rsidR="00996529" w:rsidRPr="00B221B4">
              <w:rPr>
                <w:bCs/>
              </w:rPr>
              <w:t>0</w:t>
            </w:r>
            <w:r w:rsidR="000508D1">
              <w:rPr>
                <w:bCs/>
              </w:rPr>
              <w:t>6</w:t>
            </w:r>
            <w:r w:rsidRPr="00F14FB0">
              <w:rPr>
                <w:bCs/>
              </w:rPr>
              <w:t>.</w:t>
            </w:r>
            <w:r w:rsidR="00F55C2D" w:rsidRPr="00F14FB0">
              <w:rPr>
                <w:bCs/>
              </w:rPr>
              <w:t>0</w:t>
            </w:r>
            <w:r w:rsidR="000508D1">
              <w:rPr>
                <w:bCs/>
              </w:rPr>
              <w:t>6</w:t>
            </w:r>
            <w:r w:rsidRPr="00F14FB0">
              <w:rPr>
                <w:bCs/>
              </w:rPr>
              <w:t>.202</w:t>
            </w:r>
            <w:r w:rsidR="00F55C2D" w:rsidRPr="00F14FB0">
              <w:rPr>
                <w:bCs/>
              </w:rPr>
              <w:t>3</w:t>
            </w:r>
            <w:r w:rsidRPr="00F14FB0">
              <w:rPr>
                <w:bCs/>
              </w:rPr>
              <w:t xml:space="preserve"> по лоту № </w:t>
            </w:r>
            <w:r w:rsidR="004B1E65" w:rsidRPr="00F14FB0">
              <w:rPr>
                <w:bCs/>
              </w:rPr>
              <w:t>1</w:t>
            </w:r>
            <w:r w:rsidRPr="00F14FB0">
              <w:rPr>
                <w:bCs/>
              </w:rPr>
              <w:t xml:space="preserve"> (г. Пермь,  ул. </w:t>
            </w:r>
            <w:proofErr w:type="spellStart"/>
            <w:r w:rsidR="000508D1">
              <w:rPr>
                <w:bCs/>
              </w:rPr>
              <w:t>Гарцовская</w:t>
            </w:r>
            <w:proofErr w:type="spellEnd"/>
            <w:r w:rsidRPr="00F14FB0">
              <w:rPr>
                <w:bCs/>
              </w:rPr>
              <w:t xml:space="preserve">, </w:t>
            </w:r>
            <w:r w:rsidR="000508D1">
              <w:rPr>
                <w:bCs/>
              </w:rPr>
              <w:t>58</w:t>
            </w:r>
            <w:r w:rsidRPr="00F14FB0">
              <w:rPr>
                <w:bCs/>
              </w:rPr>
              <w:t>).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lastRenderedPageBreak/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0508D1">
            <w:pPr>
              <w:tabs>
                <w:tab w:val="center" w:pos="5076"/>
              </w:tabs>
              <w:ind w:left="-108" w:firstLine="108"/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с </w:t>
            </w:r>
            <w:r w:rsidR="000508D1">
              <w:rPr>
                <w:bCs/>
              </w:rPr>
              <w:t>12</w:t>
            </w:r>
            <w:r w:rsidR="00AF5DC4" w:rsidRPr="00F14FB0">
              <w:rPr>
                <w:bCs/>
              </w:rPr>
              <w:t>.</w:t>
            </w:r>
            <w:r w:rsidR="00EE5704" w:rsidRPr="00F14FB0">
              <w:rPr>
                <w:bCs/>
              </w:rPr>
              <w:t>0</w:t>
            </w:r>
            <w:r w:rsidR="00996529">
              <w:rPr>
                <w:bCs/>
              </w:rPr>
              <w:t>5</w:t>
            </w:r>
            <w:r w:rsidR="00AF5DC4" w:rsidRPr="00F14FB0">
              <w:rPr>
                <w:bCs/>
              </w:rPr>
              <w:t>.202</w:t>
            </w:r>
            <w:r w:rsidR="00EE5704" w:rsidRPr="00F14FB0">
              <w:rPr>
                <w:bCs/>
              </w:rPr>
              <w:t>3</w:t>
            </w:r>
            <w:r w:rsidR="00AF5DC4" w:rsidRPr="00F14FB0">
              <w:rPr>
                <w:bCs/>
              </w:rPr>
              <w:t xml:space="preserve"> по </w:t>
            </w:r>
            <w:r w:rsidR="000508D1">
              <w:rPr>
                <w:bCs/>
              </w:rPr>
              <w:t>0</w:t>
            </w:r>
            <w:r w:rsidR="00AF5DC4" w:rsidRPr="00F14FB0">
              <w:rPr>
                <w:bCs/>
              </w:rPr>
              <w:t>2.0</w:t>
            </w:r>
            <w:r w:rsidR="000508D1">
              <w:rPr>
                <w:bCs/>
              </w:rPr>
              <w:t>6</w:t>
            </w:r>
            <w:r w:rsidR="00AF5DC4" w:rsidRPr="00F14FB0">
              <w:rPr>
                <w:bCs/>
              </w:rPr>
              <w:t>.2023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аукциона.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График осмотра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Осмотр объекта производится в соответствии с графиком, указанным в п. 2.2. аукционной документации</w:t>
            </w:r>
          </w:p>
        </w:tc>
      </w:tr>
      <w:tr w:rsidR="004C7E4F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4F" w:rsidRPr="00F14FB0" w:rsidRDefault="004C7E4F" w:rsidP="004C7E4F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E4F" w:rsidRPr="00F14FB0" w:rsidRDefault="000508D1" w:rsidP="004C7E4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508D1">
              <w:t>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предприниматель.</w:t>
            </w:r>
          </w:p>
        </w:tc>
      </w:tr>
    </w:tbl>
    <w:p w:rsidR="00896049" w:rsidRDefault="00896049" w:rsidP="006746B8">
      <w:pPr>
        <w:rPr>
          <w:b/>
        </w:rPr>
      </w:pPr>
    </w:p>
    <w:p w:rsidR="00896049" w:rsidRPr="004B1E65" w:rsidRDefault="00896049" w:rsidP="006746B8">
      <w:pPr>
        <w:rPr>
          <w:b/>
          <w:lang w:val="en-US"/>
        </w:rPr>
      </w:pPr>
      <w:r>
        <w:rPr>
          <w:b/>
        </w:rPr>
        <w:t xml:space="preserve">Лот </w:t>
      </w:r>
      <w:r w:rsidR="00E922D1">
        <w:rPr>
          <w:b/>
        </w:rPr>
        <w:t xml:space="preserve">№ </w:t>
      </w:r>
      <w:r w:rsidR="004B1E65">
        <w:rPr>
          <w:b/>
          <w:lang w:val="en-US"/>
        </w:rPr>
        <w:t>2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09"/>
      </w:tblGrid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jc w:val="both"/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E922D1">
            <w:pPr>
              <w:tabs>
                <w:tab w:val="center" w:pos="5076"/>
              </w:tabs>
              <w:ind w:left="16" w:hanging="16"/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Департамент имущественных отношений </w:t>
            </w:r>
            <w:r w:rsidR="00E922D1" w:rsidRPr="00F14FB0">
              <w:rPr>
                <w:bCs/>
              </w:rPr>
              <w:t xml:space="preserve">  </w:t>
            </w:r>
            <w:r w:rsidRPr="00F14FB0">
              <w:rPr>
                <w:bCs/>
              </w:rPr>
              <w:t>администрации</w:t>
            </w:r>
            <w:r w:rsidR="00E922D1" w:rsidRPr="00F14FB0">
              <w:rPr>
                <w:bCs/>
              </w:rPr>
              <w:t xml:space="preserve"> </w:t>
            </w:r>
            <w:r w:rsidRPr="00F14FB0">
              <w:rPr>
                <w:bCs/>
              </w:rPr>
              <w:t>города Перми</w:t>
            </w:r>
          </w:p>
          <w:p w:rsidR="00896049" w:rsidRPr="00F14FB0" w:rsidRDefault="00896049" w:rsidP="00896049">
            <w:pPr>
              <w:tabs>
                <w:tab w:val="center" w:pos="5076"/>
              </w:tabs>
              <w:ind w:left="-108" w:firstLine="108"/>
              <w:outlineLvl w:val="0"/>
              <w:rPr>
                <w:bCs/>
              </w:rPr>
            </w:pPr>
            <w:r w:rsidRPr="00F14FB0">
              <w:rPr>
                <w:bCs/>
              </w:rPr>
              <w:t>614000, г. Пермь, ул.Сибирская,14.</w:t>
            </w: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  <w:lang w:val="en-US"/>
              </w:rPr>
              <w:t>E</w:t>
            </w:r>
            <w:r w:rsidRPr="00F14FB0">
              <w:rPr>
                <w:bCs/>
              </w:rPr>
              <w:t>-</w:t>
            </w:r>
            <w:r w:rsidRPr="00F14FB0">
              <w:rPr>
                <w:bCs/>
                <w:lang w:val="en-US"/>
              </w:rPr>
              <w:t>mail</w:t>
            </w:r>
            <w:r w:rsidRPr="00F14FB0">
              <w:rPr>
                <w:bCs/>
              </w:rPr>
              <w:t xml:space="preserve">: </w:t>
            </w:r>
            <w:proofErr w:type="spellStart"/>
            <w:r w:rsidRPr="00F14FB0">
              <w:rPr>
                <w:bCs/>
                <w:lang w:val="en-US"/>
              </w:rPr>
              <w:t>dio</w:t>
            </w:r>
            <w:proofErr w:type="spellEnd"/>
            <w:r w:rsidRPr="00F14FB0">
              <w:rPr>
                <w:bCs/>
              </w:rPr>
              <w:t>@</w:t>
            </w:r>
            <w:proofErr w:type="spellStart"/>
            <w:r w:rsidRPr="00F14FB0">
              <w:rPr>
                <w:bCs/>
                <w:lang w:val="en-US"/>
              </w:rPr>
              <w:t>gorodperm</w:t>
            </w:r>
            <w:proofErr w:type="spellEnd"/>
            <w:r w:rsidRPr="00F14FB0">
              <w:rPr>
                <w:bCs/>
              </w:rPr>
              <w:t>.</w:t>
            </w:r>
            <w:proofErr w:type="spellStart"/>
            <w:r w:rsidRPr="00F14FB0">
              <w:rPr>
                <w:bCs/>
                <w:lang w:val="en-US"/>
              </w:rPr>
              <w:t>ru</w:t>
            </w:r>
            <w:proofErr w:type="spellEnd"/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тел.212-77-24 (отдел по распоряжению муниципальным имуществом).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t>Место расположения, описание и технические</w:t>
            </w:r>
            <w:r w:rsidRPr="00F14FB0">
              <w:rPr>
                <w:b/>
              </w:rPr>
              <w:t xml:space="preserve"> </w:t>
            </w:r>
            <w:r w:rsidRPr="00F14FB0"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1DA" w:rsidRDefault="00C071DA" w:rsidP="00C071DA">
            <w:pPr>
              <w:tabs>
                <w:tab w:val="center" w:pos="5076"/>
              </w:tabs>
              <w:jc w:val="both"/>
              <w:outlineLvl w:val="0"/>
              <w:rPr>
                <w:shd w:val="clear" w:color="auto" w:fill="FFFFFF"/>
              </w:rPr>
            </w:pPr>
            <w:r w:rsidRPr="00C071DA">
              <w:rPr>
                <w:shd w:val="clear" w:color="auto" w:fill="FFFFFF"/>
              </w:rPr>
              <w:t>Встроенные нежилые помещения на 1 этаже жилого дома основной площадью 23,8 кв. м (кадастровый номер 59:01:4311098:918) и площадью помещений, предоставляемых Арендатору в совместное пользование с третьими лицами, 109,6 кв. м, что для цели исчисления арендной платы составляет 32,3 кв. м (23,8 кв. м – основная площадь, 8,5 кв. м – доля от площади помещений, предоставляемых Арендатору в совместное пользование с третьими лицами) по адресу: г. Пермь, ул. Хрустальная, 32</w:t>
            </w:r>
            <w:r>
              <w:rPr>
                <w:shd w:val="clear" w:color="auto" w:fill="FFFFFF"/>
              </w:rPr>
              <w:t>.</w:t>
            </w:r>
          </w:p>
          <w:p w:rsidR="00C071DA" w:rsidRDefault="00C071DA" w:rsidP="00C071DA">
            <w:pPr>
              <w:tabs>
                <w:tab w:val="center" w:pos="5076"/>
              </w:tabs>
              <w:jc w:val="both"/>
              <w:outlineLvl w:val="0"/>
              <w:rPr>
                <w:shd w:val="clear" w:color="auto" w:fill="FFFFFF"/>
              </w:rPr>
            </w:pPr>
          </w:p>
          <w:p w:rsidR="00AB6759" w:rsidRPr="00F14FB0" w:rsidRDefault="00135A30" w:rsidP="00C071DA">
            <w:pPr>
              <w:tabs>
                <w:tab w:val="center" w:pos="5076"/>
              </w:tabs>
              <w:jc w:val="both"/>
              <w:outlineLvl w:val="0"/>
              <w:rPr>
                <w:bCs/>
              </w:rPr>
            </w:pPr>
            <w:r w:rsidRPr="00135A30">
              <w:rPr>
                <w:shd w:val="clear" w:color="auto" w:fill="FFFFFF"/>
              </w:rPr>
              <w:t>объект включен в перечень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основании решения Пермской городской Думы от 28.06.2016 № 138 (в ред. от 27.09.2022 № 216) 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Требования к объекту, перечню, качеству и сроки выполнения работ, которые необходимо выполнить в отношении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Содержать Объект в порядке, предусмотренном техническими, санитарными, противопожарными и иными обязательными правилами, и нормами. За свой счет производить текущий ремонт, капитальный ремонт в случае, если он вызван неотложной необходимостью.</w:t>
            </w:r>
          </w:p>
          <w:p w:rsidR="00896049" w:rsidRPr="00F14FB0" w:rsidRDefault="00896049" w:rsidP="00E922D1">
            <w:pPr>
              <w:autoSpaceDE w:val="0"/>
              <w:autoSpaceDN w:val="0"/>
              <w:adjustRightInd w:val="0"/>
              <w:jc w:val="both"/>
            </w:pPr>
            <w:r w:rsidRPr="00F14FB0">
              <w:t>Обеспечивать сохранность инженерных сетей и инженерного оборудования, их эксплуатацию в соответствии с требованиями технических норм и правил.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lastRenderedPageBreak/>
              <w:t xml:space="preserve">Требования к техническому состоянию объекта аукциона, </w:t>
            </w:r>
            <w:r w:rsidRPr="00F14FB0">
              <w:t xml:space="preserve">которым объект должен соответствовать на момент окончания срока договора аренды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14FB0">
              <w:t xml:space="preserve">На момент окончания срока договора аренды Объект должен быть передан Арендодателю в </w:t>
            </w:r>
            <w:r w:rsidRPr="00F14FB0">
              <w:rPr>
                <w:lang w:val="x-none"/>
              </w:rPr>
              <w:t>техническ</w:t>
            </w:r>
            <w:r w:rsidRPr="00F14FB0">
              <w:t>и исправном</w:t>
            </w:r>
            <w:r w:rsidRPr="00F14FB0">
              <w:rPr>
                <w:lang w:val="x-none"/>
              </w:rPr>
              <w:t xml:space="preserve"> состоянии, с учетом </w:t>
            </w:r>
            <w:r w:rsidRPr="00F14FB0">
              <w:t>естественного</w:t>
            </w:r>
            <w:r w:rsidRPr="00F14FB0">
              <w:rPr>
                <w:lang w:val="x-none"/>
              </w:rPr>
              <w:t xml:space="preserve"> износа</w:t>
            </w:r>
            <w:r w:rsidRPr="00F14FB0">
              <w:t xml:space="preserve">, со всеми произведенными неотделимыми улучшениями, с исправно работающим инженерным оборудованием, соответствующим требованиям технических норм и правил. 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t xml:space="preserve">Цель использования </w:t>
            </w:r>
            <w:r w:rsidRPr="00F14FB0"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jc w:val="both"/>
            </w:pPr>
            <w:r w:rsidRPr="00F14FB0">
              <w:t>Любой вид деятельности, не запрещенный действующим законодательством.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4B1E65">
            <w:pPr>
              <w:tabs>
                <w:tab w:val="center" w:pos="5076"/>
              </w:tabs>
              <w:outlineLvl w:val="0"/>
              <w:rPr>
                <w:bCs/>
                <w:lang w:val="en-US"/>
              </w:rPr>
            </w:pPr>
            <w:r w:rsidRPr="00F14FB0">
              <w:rPr>
                <w:bCs/>
              </w:rPr>
              <w:t xml:space="preserve">Начальная цена лота № </w:t>
            </w:r>
            <w:r w:rsidR="004B1E65" w:rsidRPr="00F14FB0">
              <w:rPr>
                <w:bCs/>
                <w:lang w:val="en-US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C071DA" w:rsidP="00AB6759">
            <w:pPr>
              <w:tabs>
                <w:tab w:val="center" w:pos="5076"/>
              </w:tabs>
              <w:jc w:val="both"/>
              <w:outlineLvl w:val="0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135A30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4 </w:t>
            </w:r>
            <w:r w:rsidR="00135A30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="00AB6759" w:rsidRPr="00F14FB0">
              <w:rPr>
                <w:b/>
                <w:bCs/>
              </w:rPr>
              <w:t>0,00</w:t>
            </w:r>
            <w:r w:rsidR="00AB6759" w:rsidRPr="00F14FB0">
              <w:rPr>
                <w:bCs/>
              </w:rPr>
              <w:t xml:space="preserve"> руб. (размер годовой арендной платы без учета НДС).</w:t>
            </w:r>
          </w:p>
          <w:p w:rsidR="00AB6759" w:rsidRPr="00F14FB0" w:rsidRDefault="00AB6759" w:rsidP="00A20CA0">
            <w:pPr>
              <w:tabs>
                <w:tab w:val="center" w:pos="5076"/>
              </w:tabs>
              <w:jc w:val="both"/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 В случае если победитель аукциона или участник, подавший единственную заявку на участие в Аукционе, является физическим лицом, размер арендной платы указывается с учетом налога на добавленную стоимость (НДС).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jc w:val="both"/>
            </w:pPr>
            <w:r w:rsidRPr="00F14FB0">
              <w:rPr>
                <w:bCs/>
              </w:rPr>
              <w:t>5 лет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место и порядок предоставления документации</w:t>
            </w:r>
            <w:r w:rsidRPr="00F14FB0">
              <w:rPr>
                <w:bCs/>
              </w:rPr>
              <w:br/>
              <w:t xml:space="preserve">об аукционе </w:t>
            </w: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Электронные адреса сайтов информационно-телекоммуникационной сети Интернет, на которых </w:t>
            </w:r>
            <w:r w:rsidRPr="00F14FB0">
              <w:rPr>
                <w:bCs/>
              </w:rPr>
              <w:br/>
              <w:t>размещена документация об аукционе</w:t>
            </w:r>
          </w:p>
          <w:p w:rsidR="00896049" w:rsidRPr="00F14FB0" w:rsidRDefault="00896049" w:rsidP="00896049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</w:p>
          <w:p w:rsidR="00896049" w:rsidRPr="00F14FB0" w:rsidRDefault="00896049" w:rsidP="00896049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  <w:r w:rsidRPr="00F14FB0">
              <w:rPr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jc w:val="both"/>
            </w:pPr>
            <w:r w:rsidRPr="00F14FB0"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896049" w:rsidRPr="00F14FB0" w:rsidRDefault="00896049" w:rsidP="00896049">
            <w:pPr>
              <w:jc w:val="both"/>
              <w:rPr>
                <w:bCs/>
                <w:u w:val="single"/>
              </w:rPr>
            </w:pPr>
          </w:p>
          <w:p w:rsidR="00896049" w:rsidRPr="00F14FB0" w:rsidRDefault="00363357" w:rsidP="00896049">
            <w:hyperlink r:id="rId8" w:history="1">
              <w:r w:rsidR="00896049" w:rsidRPr="00F14FB0">
                <w:rPr>
                  <w:bCs/>
                  <w:u w:val="single"/>
                  <w:lang w:val="en-US"/>
                </w:rPr>
                <w:t>www</w:t>
              </w:r>
              <w:r w:rsidR="00896049" w:rsidRPr="00F14FB0">
                <w:rPr>
                  <w:bCs/>
                  <w:u w:val="single"/>
                </w:rPr>
                <w:t>.</w:t>
              </w:r>
              <w:r w:rsidR="00896049" w:rsidRPr="00F14FB0">
                <w:rPr>
                  <w:bCs/>
                  <w:u w:val="single"/>
                  <w:lang w:val="en-US"/>
                </w:rPr>
                <w:t>torgi</w:t>
              </w:r>
              <w:r w:rsidR="00896049" w:rsidRPr="00F14FB0">
                <w:rPr>
                  <w:bCs/>
                  <w:u w:val="single"/>
                </w:rPr>
                <w:t>.</w:t>
              </w:r>
              <w:r w:rsidR="00896049" w:rsidRPr="00F14FB0">
                <w:rPr>
                  <w:bCs/>
                  <w:u w:val="single"/>
                  <w:lang w:val="en-US"/>
                </w:rPr>
                <w:t>gov</w:t>
              </w:r>
              <w:r w:rsidR="00896049" w:rsidRPr="00F14FB0">
                <w:rPr>
                  <w:bCs/>
                  <w:u w:val="single"/>
                </w:rPr>
                <w:t>.</w:t>
              </w:r>
              <w:r w:rsidR="00896049" w:rsidRPr="00F14FB0">
                <w:rPr>
                  <w:bCs/>
                  <w:u w:val="single"/>
                  <w:lang w:val="en-US"/>
                </w:rPr>
                <w:t>ru</w:t>
              </w:r>
            </w:hyperlink>
            <w:r w:rsidR="00896049" w:rsidRPr="00F14FB0">
              <w:rPr>
                <w:u w:val="single"/>
              </w:rPr>
              <w:t>,</w:t>
            </w:r>
            <w:r w:rsidR="00896049" w:rsidRPr="00F14FB0">
              <w:t xml:space="preserve"> </w:t>
            </w:r>
            <w:r w:rsidR="00896049" w:rsidRPr="00F14FB0">
              <w:rPr>
                <w:u w:val="single"/>
              </w:rPr>
              <w:t xml:space="preserve"> www.gorodperm.ru.</w:t>
            </w:r>
            <w:r w:rsidR="00896049" w:rsidRPr="00F14FB0">
              <w:rPr>
                <w:u w:val="single"/>
              </w:rPr>
              <w:br/>
            </w:r>
          </w:p>
          <w:p w:rsidR="00896049" w:rsidRPr="00F14FB0" w:rsidRDefault="00896049" w:rsidP="00896049">
            <w:pPr>
              <w:jc w:val="both"/>
            </w:pPr>
          </w:p>
          <w:p w:rsidR="00896049" w:rsidRPr="00F14FB0" w:rsidRDefault="00896049" w:rsidP="00896049">
            <w:pPr>
              <w:jc w:val="both"/>
            </w:pPr>
          </w:p>
          <w:p w:rsidR="00896049" w:rsidRPr="00F14FB0" w:rsidRDefault="00896049" w:rsidP="00896049">
            <w:pPr>
              <w:jc w:val="both"/>
              <w:rPr>
                <w:bCs/>
              </w:rPr>
            </w:pPr>
          </w:p>
          <w:p w:rsidR="00896049" w:rsidRPr="00F14FB0" w:rsidRDefault="00896049" w:rsidP="00896049">
            <w:pPr>
              <w:jc w:val="both"/>
              <w:rPr>
                <w:bCs/>
              </w:rPr>
            </w:pPr>
          </w:p>
          <w:p w:rsidR="00896049" w:rsidRPr="00F14FB0" w:rsidRDefault="00896049" w:rsidP="00896049">
            <w:pPr>
              <w:jc w:val="both"/>
              <w:rPr>
                <w:bCs/>
              </w:rPr>
            </w:pPr>
          </w:p>
          <w:p w:rsidR="00896049" w:rsidRPr="00F14FB0" w:rsidRDefault="00896049" w:rsidP="00896049">
            <w:pPr>
              <w:jc w:val="both"/>
              <w:rPr>
                <w:bCs/>
              </w:rPr>
            </w:pPr>
            <w:r w:rsidRPr="00F14FB0">
              <w:rPr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Размер задатка </w:t>
            </w:r>
            <w:r w:rsidR="00C071DA" w:rsidRPr="00C071DA">
              <w:rPr>
                <w:b/>
                <w:bCs/>
              </w:rPr>
              <w:t>2</w:t>
            </w:r>
            <w:r w:rsidR="00135A30" w:rsidRPr="00135A30">
              <w:rPr>
                <w:b/>
                <w:bCs/>
              </w:rPr>
              <w:t>4</w:t>
            </w:r>
            <w:r w:rsidRPr="00F14FB0">
              <w:rPr>
                <w:b/>
                <w:bCs/>
              </w:rPr>
              <w:t xml:space="preserve"> </w:t>
            </w:r>
            <w:r w:rsidR="00C071DA">
              <w:rPr>
                <w:b/>
                <w:bCs/>
              </w:rPr>
              <w:t>872</w:t>
            </w:r>
            <w:r w:rsidRPr="00F14FB0">
              <w:rPr>
                <w:b/>
                <w:bCs/>
              </w:rPr>
              <w:t>,00</w:t>
            </w:r>
            <w:r w:rsidRPr="00F14FB0">
              <w:rPr>
                <w:bCs/>
              </w:rPr>
              <w:t xml:space="preserve"> руб. </w:t>
            </w:r>
            <w:r w:rsidRPr="00F14FB0">
              <w:rPr>
                <w:bCs/>
              </w:rPr>
              <w:br/>
              <w:t>(20% от начальной цены лота)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Реквизиты счета для перечисления задатка: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Департамент финансов администрации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города Перми (департамент имущественных отношений администрации города Перми, л/с 04163010041),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ИНН 5902502248, КПП 590201001, ОКТМО 57701000,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р/с 032 326 435 770 100 056 00 в Отделении Пермь Банка России//УФК по Пермскому краю г. Пермь,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БИК (БИК ТОФК) 015773997, корреспондентский счет (единый казначейский счет) 40102810145370000048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КБК 00000000000000000510. </w:t>
            </w:r>
          </w:p>
          <w:p w:rsidR="00AB6759" w:rsidRPr="00F14FB0" w:rsidRDefault="00AB6759" w:rsidP="00C071DA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lastRenderedPageBreak/>
              <w:t>Внесение задатка осуществляется безналичным платежом на указанные реквизиты для перечисления задатка в срок</w:t>
            </w:r>
            <w:r w:rsidR="00931A27">
              <w:rPr>
                <w:bCs/>
              </w:rPr>
              <w:t xml:space="preserve"> с</w:t>
            </w:r>
            <w:r w:rsidRPr="00F14FB0">
              <w:rPr>
                <w:bCs/>
              </w:rPr>
              <w:t xml:space="preserve"> </w:t>
            </w:r>
            <w:r w:rsidR="00C071DA">
              <w:rPr>
                <w:bCs/>
              </w:rPr>
              <w:t>12</w:t>
            </w:r>
            <w:r w:rsidR="00045579" w:rsidRPr="00045579">
              <w:rPr>
                <w:bCs/>
              </w:rPr>
              <w:t xml:space="preserve">.05.2023 по </w:t>
            </w:r>
            <w:r w:rsidR="00C071DA">
              <w:rPr>
                <w:bCs/>
              </w:rPr>
              <w:t>31</w:t>
            </w:r>
            <w:r w:rsidR="00045579" w:rsidRPr="00045579">
              <w:rPr>
                <w:bCs/>
              </w:rPr>
              <w:t xml:space="preserve">.05.2023. Назначение платежа - </w:t>
            </w:r>
            <w:r w:rsidR="00C071DA">
              <w:rPr>
                <w:bCs/>
              </w:rPr>
              <w:t xml:space="preserve">задаток для участия в аукционе </w:t>
            </w:r>
            <w:r w:rsidR="00045579" w:rsidRPr="00045579">
              <w:rPr>
                <w:bCs/>
              </w:rPr>
              <w:t>0</w:t>
            </w:r>
            <w:r w:rsidR="00C071DA">
              <w:rPr>
                <w:bCs/>
              </w:rPr>
              <w:t>6</w:t>
            </w:r>
            <w:r w:rsidR="00045579" w:rsidRPr="00045579">
              <w:rPr>
                <w:bCs/>
              </w:rPr>
              <w:t>.0</w:t>
            </w:r>
            <w:r w:rsidR="00C071DA">
              <w:rPr>
                <w:bCs/>
              </w:rPr>
              <w:t>6</w:t>
            </w:r>
            <w:r w:rsidR="00045579" w:rsidRPr="00045579">
              <w:rPr>
                <w:bCs/>
              </w:rPr>
              <w:t xml:space="preserve">.2023 </w:t>
            </w:r>
            <w:r w:rsidRPr="00F14FB0">
              <w:rPr>
                <w:bCs/>
              </w:rPr>
              <w:t xml:space="preserve">по лоту № </w:t>
            </w:r>
            <w:r w:rsidR="004B1E65" w:rsidRPr="00F14FB0">
              <w:rPr>
                <w:bCs/>
              </w:rPr>
              <w:t>2</w:t>
            </w:r>
            <w:r w:rsidRPr="00F14FB0">
              <w:rPr>
                <w:bCs/>
              </w:rPr>
              <w:t xml:space="preserve"> (г. Пермь,  </w:t>
            </w:r>
            <w:r w:rsidR="00931A27">
              <w:rPr>
                <w:bCs/>
              </w:rPr>
              <w:t xml:space="preserve">ул. </w:t>
            </w:r>
            <w:r w:rsidR="00C071DA">
              <w:rPr>
                <w:bCs/>
              </w:rPr>
              <w:t>Хрустальная</w:t>
            </w:r>
            <w:r w:rsidR="00931A27">
              <w:rPr>
                <w:bCs/>
              </w:rPr>
              <w:t>, 32</w:t>
            </w:r>
            <w:r w:rsidRPr="00F14FB0">
              <w:rPr>
                <w:bCs/>
              </w:rPr>
              <w:t>).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lastRenderedPageBreak/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C071DA">
            <w:pPr>
              <w:tabs>
                <w:tab w:val="center" w:pos="5076"/>
              </w:tabs>
              <w:jc w:val="both"/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с </w:t>
            </w:r>
            <w:r w:rsidR="00C071DA">
              <w:rPr>
                <w:bCs/>
              </w:rPr>
              <w:t>12</w:t>
            </w:r>
            <w:r w:rsidR="00AC6E98" w:rsidRPr="00AC6E98">
              <w:rPr>
                <w:bCs/>
              </w:rPr>
              <w:t xml:space="preserve">.05.2023 по </w:t>
            </w:r>
            <w:r w:rsidR="00C071DA">
              <w:rPr>
                <w:bCs/>
              </w:rPr>
              <w:t>0</w:t>
            </w:r>
            <w:r w:rsidR="00AC6E98" w:rsidRPr="00AC6E98">
              <w:rPr>
                <w:bCs/>
              </w:rPr>
              <w:t>2.0</w:t>
            </w:r>
            <w:r w:rsidR="00C071DA">
              <w:rPr>
                <w:bCs/>
              </w:rPr>
              <w:t>6</w:t>
            </w:r>
            <w:r w:rsidR="00AC6E98" w:rsidRPr="00AC6E98">
              <w:rPr>
                <w:bCs/>
              </w:rPr>
              <w:t>.2023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аукциона.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График осмотра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49" w:rsidRPr="00F14FB0" w:rsidRDefault="00896049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Осмотр объекта производится в соответствии с графиком, указанным в п. 2.2. аукционной документации</w:t>
            </w:r>
          </w:p>
        </w:tc>
      </w:tr>
      <w:tr w:rsidR="0089604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896049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49" w:rsidRPr="00F14FB0" w:rsidRDefault="00CD2F89" w:rsidP="00896049">
            <w:pPr>
              <w:autoSpaceDE w:val="0"/>
              <w:autoSpaceDN w:val="0"/>
              <w:adjustRightInd w:val="0"/>
              <w:jc w:val="both"/>
            </w:pPr>
            <w:r w:rsidRPr="00CD2F89"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имеющие право на поддержку органами государственной власти и органами местного самоуправления в соответствии с частями 3 и </w:t>
            </w:r>
            <w:hyperlink r:id="rId9" w:history="1">
              <w:r w:rsidRPr="00CD2F89">
                <w:rPr>
                  <w:rStyle w:val="a7"/>
                  <w:color w:val="auto"/>
                </w:rPr>
                <w:t>5 статьи 14</w:t>
              </w:r>
            </w:hyperlink>
            <w:r w:rsidRPr="00CD2F89">
              <w:t xml:space="preserve"> Федерального закона от 24.07.2007 № 209-ФЗ «О развитии малого и среднего предпринимательства в Российской Федерации» (далее – Закон № 209-ФЗ),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</w:t>
            </w:r>
            <w:hyperlink r:id="rId10" w:history="1">
              <w:r w:rsidRPr="005713AF">
                <w:rPr>
                  <w:rStyle w:val="a7"/>
                  <w:color w:val="auto"/>
                  <w:u w:val="none"/>
                </w:rPr>
                <w:t>Законом № 209-ФЗ</w:t>
              </w:r>
            </w:hyperlink>
            <w:r w:rsidRPr="005713AF">
              <w:t>.</w:t>
            </w:r>
          </w:p>
        </w:tc>
      </w:tr>
    </w:tbl>
    <w:p w:rsidR="00896049" w:rsidRDefault="00896049" w:rsidP="006746B8">
      <w:pPr>
        <w:rPr>
          <w:b/>
        </w:rPr>
      </w:pPr>
    </w:p>
    <w:p w:rsidR="00896049" w:rsidRPr="004B1E65" w:rsidRDefault="00896049" w:rsidP="006746B8">
      <w:pPr>
        <w:rPr>
          <w:b/>
          <w:lang w:val="en-US"/>
        </w:rPr>
      </w:pPr>
      <w:r>
        <w:rPr>
          <w:b/>
        </w:rPr>
        <w:t xml:space="preserve">Лот </w:t>
      </w:r>
      <w:r w:rsidR="00E922D1">
        <w:rPr>
          <w:b/>
        </w:rPr>
        <w:t xml:space="preserve">№ </w:t>
      </w:r>
      <w:r w:rsidR="004B1E65">
        <w:rPr>
          <w:b/>
          <w:lang w:val="en-US"/>
        </w:rPr>
        <w:t>3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09"/>
      </w:tblGrid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jc w:val="both"/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E922D1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Департамент имущественных отношений администрации города Перми</w:t>
            </w:r>
          </w:p>
          <w:p w:rsidR="006746B8" w:rsidRPr="00F14FB0" w:rsidRDefault="006746B8" w:rsidP="00896049">
            <w:pPr>
              <w:tabs>
                <w:tab w:val="center" w:pos="5076"/>
              </w:tabs>
              <w:ind w:left="-108" w:firstLine="108"/>
              <w:outlineLvl w:val="0"/>
              <w:rPr>
                <w:bCs/>
              </w:rPr>
            </w:pPr>
            <w:r w:rsidRPr="00F14FB0">
              <w:rPr>
                <w:bCs/>
              </w:rPr>
              <w:t>614000, г. Пермь, ул.Сибирская,14.</w:t>
            </w: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  <w:lang w:val="en-US"/>
              </w:rPr>
              <w:t>E</w:t>
            </w:r>
            <w:r w:rsidRPr="00F14FB0">
              <w:rPr>
                <w:bCs/>
              </w:rPr>
              <w:t>-</w:t>
            </w:r>
            <w:r w:rsidRPr="00F14FB0">
              <w:rPr>
                <w:bCs/>
                <w:lang w:val="en-US"/>
              </w:rPr>
              <w:t>mail</w:t>
            </w:r>
            <w:r w:rsidRPr="00F14FB0">
              <w:rPr>
                <w:bCs/>
              </w:rPr>
              <w:t xml:space="preserve">: </w:t>
            </w:r>
            <w:proofErr w:type="spellStart"/>
            <w:r w:rsidRPr="00F14FB0">
              <w:rPr>
                <w:bCs/>
                <w:lang w:val="en-US"/>
              </w:rPr>
              <w:t>dio</w:t>
            </w:r>
            <w:proofErr w:type="spellEnd"/>
            <w:r w:rsidRPr="00F14FB0">
              <w:rPr>
                <w:bCs/>
              </w:rPr>
              <w:t>@</w:t>
            </w:r>
            <w:proofErr w:type="spellStart"/>
            <w:r w:rsidRPr="00F14FB0">
              <w:rPr>
                <w:bCs/>
                <w:lang w:val="en-US"/>
              </w:rPr>
              <w:t>gorodperm</w:t>
            </w:r>
            <w:proofErr w:type="spellEnd"/>
            <w:r w:rsidRPr="00F14FB0">
              <w:rPr>
                <w:bCs/>
              </w:rPr>
              <w:t>.</w:t>
            </w:r>
            <w:proofErr w:type="spellStart"/>
            <w:r w:rsidRPr="00F14FB0">
              <w:rPr>
                <w:bCs/>
                <w:lang w:val="en-US"/>
              </w:rPr>
              <w:t>ru</w:t>
            </w:r>
            <w:proofErr w:type="spellEnd"/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тел.212-77-24 (отдел по распоряжению муниципальным имуществом).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t>Место расположения, описание и технические</w:t>
            </w:r>
            <w:r w:rsidRPr="00F14FB0">
              <w:rPr>
                <w:b/>
              </w:rPr>
              <w:t xml:space="preserve"> </w:t>
            </w:r>
            <w:r w:rsidRPr="00F14FB0"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1E0842" w:rsidP="00B221B4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1E0842">
              <w:rPr>
                <w:rFonts w:eastAsia="Calibri"/>
                <w:shd w:val="clear" w:color="auto" w:fill="FFFFFF"/>
                <w:lang w:eastAsia="en-US"/>
              </w:rPr>
              <w:t>Встроенные нежилые помещения на 1 этаже жилого дома основной площадью 72,3 кв. м (кадастровый номер 59:01:3812288:248), что для цели исчисления арендной платы составляет 72,3 кв. м (72,3 кв. м – основная площадь, 0 кв. м – доля от площади помещений, предоставляемых Арендатору в совместное пользование с третьими лицами) по адресу:                            г. Пермь, ул. Александра Щербакова, 26а.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Требования к объекту, перечню, качеству и сроки выполнения работ, которые необходимо выполнить в отношении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Содержать Объект в порядке, предусмотренном техническими, санитарными, противопожарными и иными обязательными правилами, и нормами. За свой счет производить текущий ремонт, капитальный ремонт в случае, если он вызван неотложной необходимостью.</w:t>
            </w:r>
          </w:p>
          <w:p w:rsidR="006746B8" w:rsidRPr="00F14FB0" w:rsidRDefault="006746B8" w:rsidP="00E922D1">
            <w:pPr>
              <w:autoSpaceDE w:val="0"/>
              <w:autoSpaceDN w:val="0"/>
              <w:adjustRightInd w:val="0"/>
              <w:jc w:val="both"/>
            </w:pPr>
            <w:r w:rsidRPr="00F14FB0">
              <w:t xml:space="preserve">Обеспечивать сохранность инженерных сетей и инженерного оборудования, их эксплуатацию в </w:t>
            </w:r>
            <w:r w:rsidRPr="00F14FB0">
              <w:lastRenderedPageBreak/>
              <w:t>соответствии с требованиями технических норм и правил.</w:t>
            </w:r>
            <w:r w:rsidR="00E922D1" w:rsidRPr="00F14FB0">
              <w:t xml:space="preserve"> 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lastRenderedPageBreak/>
              <w:t xml:space="preserve">Требования к техническому состоянию объекта аукциона, </w:t>
            </w:r>
            <w:r w:rsidRPr="00F14FB0">
              <w:t xml:space="preserve">которым объект должен соответствовать на момент окончания срока договора аренды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14FB0">
              <w:t xml:space="preserve">На момент окончания срока договора аренды Объект должен быть передан Арендодателю в </w:t>
            </w:r>
            <w:r w:rsidRPr="00F14FB0">
              <w:rPr>
                <w:lang w:val="x-none"/>
              </w:rPr>
              <w:t>техническ</w:t>
            </w:r>
            <w:r w:rsidRPr="00F14FB0">
              <w:t>и исправном</w:t>
            </w:r>
            <w:r w:rsidRPr="00F14FB0">
              <w:rPr>
                <w:lang w:val="x-none"/>
              </w:rPr>
              <w:t xml:space="preserve"> состоянии, с учетом </w:t>
            </w:r>
            <w:r w:rsidRPr="00F14FB0">
              <w:t>естественного</w:t>
            </w:r>
            <w:r w:rsidRPr="00F14FB0">
              <w:rPr>
                <w:lang w:val="x-none"/>
              </w:rPr>
              <w:t xml:space="preserve"> износа</w:t>
            </w:r>
            <w:r w:rsidRPr="00F14FB0">
              <w:t xml:space="preserve">, со всеми произведенными неотделимыми улучшениями, с исправно работающим инженерным оборудованием, соответствующим требованиям технических норм и правил. 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t xml:space="preserve">Цель использования </w:t>
            </w:r>
            <w:r w:rsidRPr="00F14FB0"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jc w:val="both"/>
            </w:pPr>
            <w:r w:rsidRPr="00F14FB0">
              <w:t>Любой вид деятельности, не запрещенный действующим законодательством.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  <w:lang w:val="en-US"/>
              </w:rPr>
            </w:pPr>
            <w:r w:rsidRPr="00F14FB0">
              <w:rPr>
                <w:bCs/>
              </w:rPr>
              <w:t xml:space="preserve">Начальная цена лота № </w:t>
            </w:r>
            <w:r w:rsidR="004B1E65" w:rsidRPr="00F14FB0">
              <w:rPr>
                <w:bCs/>
                <w:lang w:val="en-US"/>
              </w:rPr>
              <w:t>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4B082D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9A3952">
              <w:rPr>
                <w:b/>
                <w:bCs/>
              </w:rPr>
              <w:t>44</w:t>
            </w:r>
            <w:r>
              <w:rPr>
                <w:b/>
                <w:bCs/>
              </w:rPr>
              <w:t> </w:t>
            </w:r>
            <w:r w:rsidR="009A3952">
              <w:rPr>
                <w:b/>
                <w:bCs/>
              </w:rPr>
              <w:t>610</w:t>
            </w:r>
            <w:r>
              <w:rPr>
                <w:b/>
                <w:bCs/>
              </w:rPr>
              <w:t>,00</w:t>
            </w:r>
            <w:r w:rsidR="00AB6759" w:rsidRPr="00F14FB0">
              <w:rPr>
                <w:bCs/>
              </w:rPr>
              <w:t xml:space="preserve"> руб. (размер годовой арендной платы без учета НДС).</w:t>
            </w:r>
          </w:p>
          <w:p w:rsidR="00AB6759" w:rsidRPr="00F14FB0" w:rsidRDefault="00A20CA0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 В случае</w:t>
            </w:r>
            <w:r w:rsidR="00AB6759" w:rsidRPr="00F14FB0">
              <w:rPr>
                <w:bCs/>
              </w:rPr>
              <w:t xml:space="preserve"> если победитель аукциона или участник, подавший единственную заявку на участие в Аукционе, является физическим лицом, размер арендной платы указывается с учетом налога на добавленную стоимость (НДС).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jc w:val="both"/>
            </w:pPr>
            <w:r w:rsidRPr="00F14FB0">
              <w:rPr>
                <w:bCs/>
              </w:rPr>
              <w:t>5 лет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место и порядок предоставления документации</w:t>
            </w:r>
            <w:r w:rsidRPr="00F14FB0">
              <w:rPr>
                <w:bCs/>
              </w:rPr>
              <w:br/>
              <w:t xml:space="preserve">об аукционе </w:t>
            </w: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Электронные адреса сайтов информационно-телекоммуникационной сети Интернет, на которых </w:t>
            </w:r>
            <w:r w:rsidRPr="00F14FB0">
              <w:rPr>
                <w:bCs/>
              </w:rPr>
              <w:br/>
              <w:t>размещена документация об аукционе</w:t>
            </w:r>
          </w:p>
          <w:p w:rsidR="006746B8" w:rsidRPr="00F14FB0" w:rsidRDefault="006746B8" w:rsidP="00896049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  <w:r w:rsidRPr="00F14FB0">
              <w:rPr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jc w:val="both"/>
            </w:pPr>
            <w:r w:rsidRPr="00F14FB0"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6746B8" w:rsidRPr="00F14FB0" w:rsidRDefault="006746B8" w:rsidP="00896049">
            <w:pPr>
              <w:jc w:val="both"/>
              <w:rPr>
                <w:bCs/>
                <w:u w:val="single"/>
              </w:rPr>
            </w:pPr>
          </w:p>
          <w:p w:rsidR="006746B8" w:rsidRPr="00F14FB0" w:rsidRDefault="00363357" w:rsidP="00896049">
            <w:hyperlink r:id="rId11" w:history="1">
              <w:r w:rsidR="006746B8" w:rsidRPr="00F14FB0">
                <w:rPr>
                  <w:bCs/>
                  <w:u w:val="single"/>
                  <w:lang w:val="en-US"/>
                </w:rPr>
                <w:t>www</w:t>
              </w:r>
              <w:r w:rsidR="006746B8" w:rsidRPr="00F14FB0">
                <w:rPr>
                  <w:bCs/>
                  <w:u w:val="single"/>
                </w:rPr>
                <w:t>.</w:t>
              </w:r>
              <w:r w:rsidR="006746B8" w:rsidRPr="00F14FB0">
                <w:rPr>
                  <w:bCs/>
                  <w:u w:val="single"/>
                  <w:lang w:val="en-US"/>
                </w:rPr>
                <w:t>torgi</w:t>
              </w:r>
              <w:r w:rsidR="006746B8" w:rsidRPr="00F14FB0">
                <w:rPr>
                  <w:bCs/>
                  <w:u w:val="single"/>
                </w:rPr>
                <w:t>.</w:t>
              </w:r>
              <w:r w:rsidR="006746B8" w:rsidRPr="00F14FB0">
                <w:rPr>
                  <w:bCs/>
                  <w:u w:val="single"/>
                  <w:lang w:val="en-US"/>
                </w:rPr>
                <w:t>gov</w:t>
              </w:r>
              <w:r w:rsidR="006746B8" w:rsidRPr="00F14FB0">
                <w:rPr>
                  <w:bCs/>
                  <w:u w:val="single"/>
                </w:rPr>
                <w:t>.</w:t>
              </w:r>
              <w:r w:rsidR="006746B8" w:rsidRPr="00F14FB0">
                <w:rPr>
                  <w:bCs/>
                  <w:u w:val="single"/>
                  <w:lang w:val="en-US"/>
                </w:rPr>
                <w:t>ru</w:t>
              </w:r>
            </w:hyperlink>
            <w:r w:rsidR="006746B8" w:rsidRPr="00F14FB0">
              <w:rPr>
                <w:u w:val="single"/>
              </w:rPr>
              <w:t>,</w:t>
            </w:r>
            <w:r w:rsidR="006746B8" w:rsidRPr="00F14FB0">
              <w:t xml:space="preserve"> </w:t>
            </w:r>
            <w:r w:rsidR="006746B8" w:rsidRPr="00F14FB0">
              <w:rPr>
                <w:u w:val="single"/>
              </w:rPr>
              <w:t xml:space="preserve"> www.gorodperm.ru.</w:t>
            </w:r>
            <w:r w:rsidR="006746B8" w:rsidRPr="00F14FB0">
              <w:rPr>
                <w:u w:val="single"/>
              </w:rPr>
              <w:br/>
            </w:r>
          </w:p>
          <w:p w:rsidR="006746B8" w:rsidRPr="00F14FB0" w:rsidRDefault="006746B8" w:rsidP="00896049">
            <w:pPr>
              <w:jc w:val="both"/>
            </w:pPr>
          </w:p>
          <w:p w:rsidR="006746B8" w:rsidRPr="00F14FB0" w:rsidRDefault="006746B8" w:rsidP="00896049">
            <w:pPr>
              <w:jc w:val="both"/>
            </w:pPr>
          </w:p>
          <w:p w:rsidR="006746B8" w:rsidRPr="00F14FB0" w:rsidRDefault="006746B8" w:rsidP="00896049">
            <w:pPr>
              <w:jc w:val="both"/>
              <w:rPr>
                <w:bCs/>
              </w:rPr>
            </w:pPr>
          </w:p>
          <w:p w:rsidR="006746B8" w:rsidRPr="00F14FB0" w:rsidRDefault="006746B8" w:rsidP="00896049">
            <w:pPr>
              <w:jc w:val="both"/>
              <w:rPr>
                <w:bCs/>
              </w:rPr>
            </w:pPr>
          </w:p>
          <w:p w:rsidR="006746B8" w:rsidRPr="00F14FB0" w:rsidRDefault="006746B8" w:rsidP="00896049">
            <w:pPr>
              <w:jc w:val="both"/>
              <w:rPr>
                <w:bCs/>
              </w:rPr>
            </w:pPr>
          </w:p>
          <w:p w:rsidR="006746B8" w:rsidRPr="00F14FB0" w:rsidRDefault="006746B8" w:rsidP="00896049">
            <w:pPr>
              <w:jc w:val="both"/>
              <w:rPr>
                <w:bCs/>
              </w:rPr>
            </w:pPr>
            <w:r w:rsidRPr="00F14FB0">
              <w:rPr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Размер задатка </w:t>
            </w:r>
            <w:r w:rsidR="009A3952">
              <w:rPr>
                <w:b/>
                <w:bCs/>
              </w:rPr>
              <w:t>28</w:t>
            </w:r>
            <w:r w:rsidR="004B082D">
              <w:rPr>
                <w:b/>
                <w:bCs/>
              </w:rPr>
              <w:t> </w:t>
            </w:r>
            <w:r w:rsidR="009A3952">
              <w:rPr>
                <w:b/>
                <w:bCs/>
              </w:rPr>
              <w:t>922</w:t>
            </w:r>
            <w:r w:rsidR="004B082D">
              <w:rPr>
                <w:b/>
                <w:bCs/>
              </w:rPr>
              <w:t>,</w:t>
            </w:r>
            <w:r w:rsidR="004B1E65" w:rsidRPr="00F14FB0">
              <w:rPr>
                <w:b/>
                <w:bCs/>
              </w:rPr>
              <w:t>00</w:t>
            </w:r>
            <w:r w:rsidRPr="00F14FB0">
              <w:rPr>
                <w:bCs/>
              </w:rPr>
              <w:t xml:space="preserve"> руб. </w:t>
            </w:r>
            <w:r w:rsidRPr="00F14FB0">
              <w:rPr>
                <w:bCs/>
              </w:rPr>
              <w:br/>
              <w:t>(20% от начальной цены лота)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Реквизиты счета для перечисления задатка: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Департамент финансов администрации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города Перми (департамент имущественных отношений администрации города Перми, л/с 04163010041),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ИНН 5902502248, КПП 590201001, ОКТМО 57701000,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lastRenderedPageBreak/>
              <w:t>р/с 032 326 435 770 100 056 00 в Отделении Пермь Банка России//УФК по Пермскому краю г. Пермь,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БИК (БИК ТОФК) 015773997, корреспондентский счет (единый казначейский счет) 40102810145370000048 </w:t>
            </w:r>
          </w:p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КБК 00000000000000000510. </w:t>
            </w:r>
          </w:p>
          <w:p w:rsidR="00AB6759" w:rsidRPr="00F14FB0" w:rsidRDefault="00AB6759" w:rsidP="009A3952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Внесение задатка осуществляется безналичным платежом на указанные реквизиты для перечисления задатка в срок</w:t>
            </w:r>
            <w:r w:rsidR="004B082D">
              <w:rPr>
                <w:bCs/>
              </w:rPr>
              <w:t xml:space="preserve"> с</w:t>
            </w:r>
            <w:r w:rsidRPr="00F14FB0">
              <w:rPr>
                <w:bCs/>
              </w:rPr>
              <w:t xml:space="preserve"> </w:t>
            </w:r>
            <w:r w:rsidR="009A3952">
              <w:rPr>
                <w:bCs/>
              </w:rPr>
              <w:t>12</w:t>
            </w:r>
            <w:r w:rsidR="006A2BA9" w:rsidRPr="006A2BA9">
              <w:rPr>
                <w:bCs/>
              </w:rPr>
              <w:t xml:space="preserve">.05.2023 по </w:t>
            </w:r>
            <w:r w:rsidR="009A3952">
              <w:rPr>
                <w:bCs/>
              </w:rPr>
              <w:t>31</w:t>
            </w:r>
            <w:r w:rsidR="006A2BA9" w:rsidRPr="006A2BA9">
              <w:rPr>
                <w:bCs/>
              </w:rPr>
              <w:t xml:space="preserve">.05.2023. Назначение платежа - </w:t>
            </w:r>
            <w:r w:rsidR="009A3952">
              <w:rPr>
                <w:bCs/>
              </w:rPr>
              <w:t xml:space="preserve">задаток для участия в аукционе </w:t>
            </w:r>
            <w:r w:rsidR="006A2BA9" w:rsidRPr="006A2BA9">
              <w:rPr>
                <w:bCs/>
              </w:rPr>
              <w:t>0</w:t>
            </w:r>
            <w:r w:rsidR="009A3952">
              <w:rPr>
                <w:bCs/>
              </w:rPr>
              <w:t>6</w:t>
            </w:r>
            <w:r w:rsidR="006A2BA9" w:rsidRPr="006A2BA9">
              <w:rPr>
                <w:bCs/>
              </w:rPr>
              <w:t>.0</w:t>
            </w:r>
            <w:r w:rsidR="009A3952">
              <w:rPr>
                <w:bCs/>
              </w:rPr>
              <w:t>6</w:t>
            </w:r>
            <w:r w:rsidR="006A2BA9" w:rsidRPr="006A2BA9">
              <w:rPr>
                <w:bCs/>
              </w:rPr>
              <w:t xml:space="preserve">.2023 </w:t>
            </w:r>
            <w:r w:rsidRPr="00F14FB0">
              <w:rPr>
                <w:bCs/>
              </w:rPr>
              <w:t xml:space="preserve">по лоту № </w:t>
            </w:r>
            <w:r w:rsidR="004B1E65" w:rsidRPr="00F14FB0">
              <w:rPr>
                <w:bCs/>
              </w:rPr>
              <w:t>3</w:t>
            </w:r>
            <w:r w:rsidRPr="00F14FB0">
              <w:rPr>
                <w:bCs/>
              </w:rPr>
              <w:t xml:space="preserve"> (г. Пермь, ул. </w:t>
            </w:r>
            <w:r w:rsidR="009A3952">
              <w:rPr>
                <w:bCs/>
              </w:rPr>
              <w:t>Александра Щербакова, 26а</w:t>
            </w:r>
            <w:r w:rsidR="00AB186E" w:rsidRPr="00F14FB0">
              <w:rPr>
                <w:bCs/>
              </w:rPr>
              <w:t>)</w:t>
            </w:r>
            <w:r w:rsidRPr="00F14FB0">
              <w:rPr>
                <w:bCs/>
              </w:rPr>
              <w:t>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lastRenderedPageBreak/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9A3952">
            <w:pPr>
              <w:tabs>
                <w:tab w:val="center" w:pos="5076"/>
              </w:tabs>
              <w:ind w:left="-108" w:firstLine="108"/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с </w:t>
            </w:r>
            <w:r w:rsidR="009A3952">
              <w:rPr>
                <w:bCs/>
              </w:rPr>
              <w:t>12</w:t>
            </w:r>
            <w:r w:rsidR="00AC6E98" w:rsidRPr="00AC6E98">
              <w:rPr>
                <w:bCs/>
              </w:rPr>
              <w:t xml:space="preserve">.05.2023 по </w:t>
            </w:r>
            <w:r w:rsidR="009A3952">
              <w:rPr>
                <w:bCs/>
              </w:rPr>
              <w:t>0</w:t>
            </w:r>
            <w:r w:rsidR="00AC6E98" w:rsidRPr="00AC6E98">
              <w:rPr>
                <w:bCs/>
              </w:rPr>
              <w:t>2.0</w:t>
            </w:r>
            <w:r w:rsidR="009A3952">
              <w:rPr>
                <w:bCs/>
              </w:rPr>
              <w:t>6</w:t>
            </w:r>
            <w:r w:rsidR="00AC6E98" w:rsidRPr="00AC6E98">
              <w:rPr>
                <w:bCs/>
              </w:rPr>
              <w:t>.2023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аукциона.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График осмотра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Осмотр объекта производится в соответствии с графиком, указанным в п. 2.2. аукционной документации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предприниматель.</w:t>
            </w:r>
          </w:p>
        </w:tc>
      </w:tr>
    </w:tbl>
    <w:p w:rsidR="006746B8" w:rsidRDefault="006746B8" w:rsidP="006746B8">
      <w:pPr>
        <w:rPr>
          <w:b/>
        </w:rPr>
      </w:pPr>
    </w:p>
    <w:p w:rsidR="006746B8" w:rsidRPr="004B1E65" w:rsidRDefault="006746B8" w:rsidP="006746B8">
      <w:pPr>
        <w:rPr>
          <w:b/>
          <w:lang w:val="en-US"/>
        </w:rPr>
      </w:pPr>
      <w:r w:rsidRPr="00453462">
        <w:rPr>
          <w:b/>
        </w:rPr>
        <w:t xml:space="preserve">Лот № </w:t>
      </w:r>
      <w:r w:rsidR="004B1E65">
        <w:rPr>
          <w:b/>
          <w:lang w:val="en-US"/>
        </w:rPr>
        <w:t>4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09"/>
      </w:tblGrid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jc w:val="both"/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0F0EE3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Департамент имущественных отношений администрации города Перми</w:t>
            </w:r>
          </w:p>
          <w:p w:rsidR="006746B8" w:rsidRPr="00F14FB0" w:rsidRDefault="006746B8" w:rsidP="00896049">
            <w:pPr>
              <w:tabs>
                <w:tab w:val="center" w:pos="5076"/>
              </w:tabs>
              <w:ind w:left="-108" w:firstLine="108"/>
              <w:outlineLvl w:val="0"/>
              <w:rPr>
                <w:bCs/>
              </w:rPr>
            </w:pPr>
            <w:r w:rsidRPr="00F14FB0">
              <w:rPr>
                <w:bCs/>
              </w:rPr>
              <w:t>614000, г. Пермь, ул.</w:t>
            </w:r>
            <w:r w:rsidR="000F0EE3" w:rsidRPr="00F14FB0">
              <w:rPr>
                <w:bCs/>
              </w:rPr>
              <w:t xml:space="preserve"> </w:t>
            </w:r>
            <w:r w:rsidRPr="00F14FB0">
              <w:rPr>
                <w:bCs/>
              </w:rPr>
              <w:t>Сибирская,14.</w:t>
            </w: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  <w:lang w:val="en-US"/>
              </w:rPr>
              <w:t>E</w:t>
            </w:r>
            <w:r w:rsidRPr="00F14FB0">
              <w:rPr>
                <w:bCs/>
              </w:rPr>
              <w:t>-</w:t>
            </w:r>
            <w:r w:rsidRPr="00F14FB0">
              <w:rPr>
                <w:bCs/>
                <w:lang w:val="en-US"/>
              </w:rPr>
              <w:t>mail</w:t>
            </w:r>
            <w:r w:rsidRPr="00F14FB0">
              <w:rPr>
                <w:bCs/>
              </w:rPr>
              <w:t xml:space="preserve">: </w:t>
            </w:r>
            <w:proofErr w:type="spellStart"/>
            <w:r w:rsidRPr="00F14FB0">
              <w:rPr>
                <w:bCs/>
                <w:lang w:val="en-US"/>
              </w:rPr>
              <w:t>dio</w:t>
            </w:r>
            <w:proofErr w:type="spellEnd"/>
            <w:r w:rsidRPr="00F14FB0">
              <w:rPr>
                <w:bCs/>
              </w:rPr>
              <w:t>@</w:t>
            </w:r>
            <w:proofErr w:type="spellStart"/>
            <w:r w:rsidRPr="00F14FB0">
              <w:rPr>
                <w:bCs/>
                <w:lang w:val="en-US"/>
              </w:rPr>
              <w:t>gorodperm</w:t>
            </w:r>
            <w:proofErr w:type="spellEnd"/>
            <w:r w:rsidRPr="00F14FB0">
              <w:rPr>
                <w:bCs/>
              </w:rPr>
              <w:t>.</w:t>
            </w:r>
            <w:proofErr w:type="spellStart"/>
            <w:r w:rsidRPr="00F14FB0">
              <w:rPr>
                <w:bCs/>
                <w:lang w:val="en-US"/>
              </w:rPr>
              <w:t>ru</w:t>
            </w:r>
            <w:proofErr w:type="spellEnd"/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тел.212-77-24 (отдел по распоряжению муниципальным имуществом).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t>Место расположения, описание и технические</w:t>
            </w:r>
            <w:r w:rsidRPr="00F14FB0">
              <w:rPr>
                <w:b/>
              </w:rPr>
              <w:t xml:space="preserve"> </w:t>
            </w:r>
            <w:r w:rsidRPr="00F14FB0"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776776" w:rsidP="00776776">
            <w:pPr>
              <w:jc w:val="both"/>
            </w:pPr>
            <w:r w:rsidRPr="00776776">
              <w:rPr>
                <w:shd w:val="clear" w:color="auto" w:fill="FFFFFF"/>
              </w:rPr>
              <w:t>Встроенные нежилые помещения в подвале жилого дома основной площадью 302,4 кв. м (кадастровый номер 59:01:3810197:271), что для цели исчисления арендной платы составляет 302,4 кв. м (302,4 кв. м – основная площадь, 0 кв. м – доля от площади помещений, предоставляемых Арендатору в совместное пользование с третьими лицами) по адресу:                          г. Пермь, ул. Генерала Черняховского, 21.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Требования к объекту, перечню, качеству и сроки выполнения работ, которые необходимо выполнить в отношении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Содержать Объект в порядке, предусмотренном техническими, санитарными, противопожарными и иными обязательными правилами, и нормами. За свой счет производить текущий ремонт, капитальный ремонт в случае, если он вызван неотложной необходимостью.</w:t>
            </w:r>
          </w:p>
          <w:p w:rsidR="006746B8" w:rsidRPr="00F14FB0" w:rsidRDefault="006746B8" w:rsidP="000F0EE3">
            <w:pPr>
              <w:autoSpaceDE w:val="0"/>
              <w:autoSpaceDN w:val="0"/>
              <w:adjustRightInd w:val="0"/>
              <w:jc w:val="both"/>
            </w:pPr>
            <w:r w:rsidRPr="00F14FB0">
              <w:t>Обеспечивать сохранность инженерных сетей и инженерного оборудования, их эксплуатацию в соответствии с требованиями технических норм и правил.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t xml:space="preserve">Требования к техническому состоянию объекта аукциона, </w:t>
            </w:r>
            <w:r w:rsidRPr="00F14FB0">
              <w:t xml:space="preserve">которым объект должен </w:t>
            </w:r>
            <w:r w:rsidRPr="00F14FB0">
              <w:lastRenderedPageBreak/>
              <w:t xml:space="preserve">соответствовать на момент окончания срока договора аренды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14FB0">
              <w:lastRenderedPageBreak/>
              <w:t xml:space="preserve">На момент окончания срока договора аренды Объект должен быть передан Арендодателю в </w:t>
            </w:r>
            <w:r w:rsidRPr="00F14FB0">
              <w:rPr>
                <w:lang w:val="x-none"/>
              </w:rPr>
              <w:t>техническ</w:t>
            </w:r>
            <w:r w:rsidRPr="00F14FB0">
              <w:t>и исправном</w:t>
            </w:r>
            <w:r w:rsidRPr="00F14FB0">
              <w:rPr>
                <w:lang w:val="x-none"/>
              </w:rPr>
              <w:t xml:space="preserve"> состоянии, с учетом </w:t>
            </w:r>
            <w:r w:rsidRPr="00F14FB0">
              <w:t>естественного</w:t>
            </w:r>
            <w:r w:rsidRPr="00F14FB0">
              <w:rPr>
                <w:lang w:val="x-none"/>
              </w:rPr>
              <w:t xml:space="preserve"> износа</w:t>
            </w:r>
            <w:r w:rsidRPr="00F14FB0">
              <w:t xml:space="preserve">, со </w:t>
            </w:r>
            <w:r w:rsidRPr="00F14FB0">
              <w:lastRenderedPageBreak/>
              <w:t xml:space="preserve">всеми произведенными неотделимыми улучшениями, с исправно работающим инженерным оборудованием, соответствующим требованиям технических норм и правил. 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lastRenderedPageBreak/>
              <w:t xml:space="preserve">Цель использования </w:t>
            </w:r>
            <w:r w:rsidRPr="00F14FB0"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jc w:val="both"/>
            </w:pPr>
            <w:r w:rsidRPr="00F14FB0">
              <w:t>Любой вид деятельности, не запрещенный действующим законодательством.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4B1E65">
            <w:pPr>
              <w:tabs>
                <w:tab w:val="center" w:pos="5076"/>
              </w:tabs>
              <w:outlineLvl w:val="0"/>
              <w:rPr>
                <w:bCs/>
                <w:lang w:val="en-US"/>
              </w:rPr>
            </w:pPr>
            <w:r w:rsidRPr="00F14FB0">
              <w:rPr>
                <w:bCs/>
              </w:rPr>
              <w:t xml:space="preserve">Начальная цена лота № </w:t>
            </w:r>
            <w:r w:rsidR="004B1E65" w:rsidRPr="00F14FB0">
              <w:rPr>
                <w:bCs/>
                <w:lang w:val="en-US"/>
              </w:rPr>
              <w:t>4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4B082D" w:rsidP="00AB6759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3</w:t>
            </w:r>
            <w:r w:rsidR="00776776">
              <w:rPr>
                <w:b/>
                <w:bCs/>
              </w:rPr>
              <w:t>96</w:t>
            </w:r>
            <w:r>
              <w:rPr>
                <w:b/>
                <w:bCs/>
              </w:rPr>
              <w:t xml:space="preserve"> 0</w:t>
            </w:r>
            <w:r w:rsidR="00776776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="004B1E65" w:rsidRPr="00F14FB0">
              <w:rPr>
                <w:b/>
                <w:bCs/>
              </w:rPr>
              <w:t>,00</w:t>
            </w:r>
            <w:r w:rsidR="00AB6759" w:rsidRPr="00F14FB0">
              <w:rPr>
                <w:b/>
                <w:bCs/>
              </w:rPr>
              <w:t xml:space="preserve"> </w:t>
            </w:r>
            <w:r w:rsidR="00AB6759" w:rsidRPr="00F14FB0">
              <w:rPr>
                <w:b/>
              </w:rPr>
              <w:t>руб.</w:t>
            </w:r>
            <w:r w:rsidR="00AB6759" w:rsidRPr="00F14FB0">
              <w:t xml:space="preserve"> (размер годовой арендной платы без учета НДС).</w:t>
            </w:r>
          </w:p>
          <w:p w:rsidR="00AB6759" w:rsidRPr="00F14FB0" w:rsidRDefault="00A20CA0" w:rsidP="00AB6759">
            <w:pPr>
              <w:autoSpaceDE w:val="0"/>
              <w:autoSpaceDN w:val="0"/>
              <w:adjustRightInd w:val="0"/>
              <w:jc w:val="both"/>
            </w:pPr>
            <w:r w:rsidRPr="00F14FB0">
              <w:t xml:space="preserve"> В случае</w:t>
            </w:r>
            <w:r w:rsidR="00AB6759" w:rsidRPr="00F14FB0">
              <w:t xml:space="preserve"> если победитель аукциона или участник, подавший единственную заявку на участие в Аукционе,  является физическим лицом, размер арендной платы указывается с учетом налога на добавленную стоимость (НДС).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jc w:val="both"/>
            </w:pPr>
            <w:r w:rsidRPr="00F14FB0">
              <w:rPr>
                <w:bCs/>
              </w:rPr>
              <w:t>5 лет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место и порядок предоставления документации</w:t>
            </w:r>
            <w:r w:rsidRPr="00F14FB0">
              <w:rPr>
                <w:bCs/>
              </w:rPr>
              <w:br/>
              <w:t xml:space="preserve">об аукционе </w:t>
            </w: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Электронные адреса сайтов информационно-телекоммуникационной сети Интернет, на которых </w:t>
            </w:r>
            <w:r w:rsidRPr="00F14FB0">
              <w:rPr>
                <w:bCs/>
              </w:rPr>
              <w:br/>
              <w:t>размещена документация об аукционе</w:t>
            </w:r>
          </w:p>
          <w:p w:rsidR="006746B8" w:rsidRPr="00F14FB0" w:rsidRDefault="006746B8" w:rsidP="00896049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</w:p>
          <w:p w:rsidR="006746B8" w:rsidRPr="00F14FB0" w:rsidRDefault="006746B8" w:rsidP="00896049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  <w:r w:rsidRPr="00F14FB0">
              <w:rPr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jc w:val="both"/>
            </w:pPr>
            <w:r w:rsidRPr="00F14FB0"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6746B8" w:rsidRPr="00F14FB0" w:rsidRDefault="006746B8" w:rsidP="00896049">
            <w:pPr>
              <w:jc w:val="both"/>
              <w:rPr>
                <w:bCs/>
                <w:u w:val="single"/>
              </w:rPr>
            </w:pPr>
          </w:p>
          <w:p w:rsidR="006746B8" w:rsidRPr="00F14FB0" w:rsidRDefault="00363357" w:rsidP="00896049">
            <w:hyperlink r:id="rId12" w:history="1">
              <w:r w:rsidR="006746B8" w:rsidRPr="00F14FB0">
                <w:rPr>
                  <w:bCs/>
                  <w:u w:val="single"/>
                  <w:lang w:val="en-US"/>
                </w:rPr>
                <w:t>www</w:t>
              </w:r>
              <w:r w:rsidR="006746B8" w:rsidRPr="00F14FB0">
                <w:rPr>
                  <w:bCs/>
                  <w:u w:val="single"/>
                </w:rPr>
                <w:t>.</w:t>
              </w:r>
              <w:r w:rsidR="006746B8" w:rsidRPr="00F14FB0">
                <w:rPr>
                  <w:bCs/>
                  <w:u w:val="single"/>
                  <w:lang w:val="en-US"/>
                </w:rPr>
                <w:t>torgi</w:t>
              </w:r>
              <w:r w:rsidR="006746B8" w:rsidRPr="00F14FB0">
                <w:rPr>
                  <w:bCs/>
                  <w:u w:val="single"/>
                </w:rPr>
                <w:t>.</w:t>
              </w:r>
              <w:r w:rsidR="006746B8" w:rsidRPr="00F14FB0">
                <w:rPr>
                  <w:bCs/>
                  <w:u w:val="single"/>
                  <w:lang w:val="en-US"/>
                </w:rPr>
                <w:t>gov</w:t>
              </w:r>
              <w:r w:rsidR="006746B8" w:rsidRPr="00F14FB0">
                <w:rPr>
                  <w:bCs/>
                  <w:u w:val="single"/>
                </w:rPr>
                <w:t>.</w:t>
              </w:r>
              <w:r w:rsidR="006746B8" w:rsidRPr="00F14FB0">
                <w:rPr>
                  <w:bCs/>
                  <w:u w:val="single"/>
                  <w:lang w:val="en-US"/>
                </w:rPr>
                <w:t>ru</w:t>
              </w:r>
            </w:hyperlink>
            <w:r w:rsidR="006746B8" w:rsidRPr="00F14FB0">
              <w:rPr>
                <w:u w:val="single"/>
              </w:rPr>
              <w:t>,</w:t>
            </w:r>
            <w:r w:rsidR="006746B8" w:rsidRPr="00F14FB0">
              <w:t xml:space="preserve"> </w:t>
            </w:r>
            <w:r w:rsidR="006746B8" w:rsidRPr="00F14FB0">
              <w:rPr>
                <w:u w:val="single"/>
              </w:rPr>
              <w:t xml:space="preserve"> www.gorodperm.ru.</w:t>
            </w:r>
            <w:r w:rsidR="006746B8" w:rsidRPr="00F14FB0">
              <w:rPr>
                <w:u w:val="single"/>
              </w:rPr>
              <w:br/>
            </w:r>
          </w:p>
          <w:p w:rsidR="006746B8" w:rsidRPr="00F14FB0" w:rsidRDefault="006746B8" w:rsidP="00896049">
            <w:pPr>
              <w:jc w:val="both"/>
            </w:pPr>
          </w:p>
          <w:p w:rsidR="006746B8" w:rsidRPr="00F14FB0" w:rsidRDefault="006746B8" w:rsidP="00896049">
            <w:pPr>
              <w:jc w:val="both"/>
            </w:pPr>
          </w:p>
          <w:p w:rsidR="006746B8" w:rsidRPr="00F14FB0" w:rsidRDefault="006746B8" w:rsidP="00896049">
            <w:pPr>
              <w:jc w:val="both"/>
              <w:rPr>
                <w:bCs/>
              </w:rPr>
            </w:pPr>
          </w:p>
          <w:p w:rsidR="006746B8" w:rsidRPr="00F14FB0" w:rsidRDefault="006746B8" w:rsidP="00896049">
            <w:pPr>
              <w:jc w:val="both"/>
              <w:rPr>
                <w:bCs/>
              </w:rPr>
            </w:pPr>
          </w:p>
          <w:p w:rsidR="006746B8" w:rsidRPr="00F14FB0" w:rsidRDefault="006746B8" w:rsidP="00896049">
            <w:pPr>
              <w:jc w:val="both"/>
              <w:rPr>
                <w:bCs/>
              </w:rPr>
            </w:pPr>
          </w:p>
          <w:p w:rsidR="006746B8" w:rsidRPr="00F14FB0" w:rsidRDefault="006746B8" w:rsidP="00896049">
            <w:pPr>
              <w:jc w:val="both"/>
              <w:rPr>
                <w:bCs/>
              </w:rPr>
            </w:pPr>
            <w:r w:rsidRPr="00F14FB0">
              <w:rPr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rPr>
                <w:bCs/>
              </w:rPr>
            </w:pPr>
            <w:r w:rsidRPr="00F14FB0">
              <w:rPr>
                <w:bCs/>
              </w:rPr>
              <w:t xml:space="preserve">Размер задатка </w:t>
            </w:r>
            <w:r w:rsidR="00776776">
              <w:rPr>
                <w:b/>
                <w:bCs/>
              </w:rPr>
              <w:t>79</w:t>
            </w:r>
            <w:r w:rsidR="004B082D" w:rsidRPr="004B082D">
              <w:rPr>
                <w:b/>
                <w:bCs/>
              </w:rPr>
              <w:t> 20</w:t>
            </w:r>
            <w:r w:rsidR="00776776">
              <w:rPr>
                <w:b/>
                <w:bCs/>
              </w:rPr>
              <w:t>4</w:t>
            </w:r>
            <w:r w:rsidR="004B082D" w:rsidRPr="004B082D">
              <w:rPr>
                <w:b/>
                <w:bCs/>
              </w:rPr>
              <w:t>,</w:t>
            </w:r>
            <w:r w:rsidR="004B1E65" w:rsidRPr="00F14FB0">
              <w:rPr>
                <w:b/>
                <w:bCs/>
              </w:rPr>
              <w:t>00</w:t>
            </w:r>
            <w:r w:rsidRPr="00F14FB0">
              <w:rPr>
                <w:b/>
                <w:bCs/>
              </w:rPr>
              <w:t xml:space="preserve"> </w:t>
            </w:r>
            <w:r w:rsidRPr="00F14FB0">
              <w:rPr>
                <w:bCs/>
              </w:rPr>
              <w:t xml:space="preserve">руб. </w:t>
            </w:r>
            <w:r w:rsidRPr="00F14FB0">
              <w:rPr>
                <w:bCs/>
              </w:rPr>
              <w:br/>
              <w:t>(20% от начальной цены лота)</w:t>
            </w:r>
          </w:p>
          <w:p w:rsidR="00AB6759" w:rsidRPr="00F14FB0" w:rsidRDefault="00AB6759" w:rsidP="00AB6759">
            <w:pPr>
              <w:rPr>
                <w:bCs/>
              </w:rPr>
            </w:pP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>Реквизиты счета для перечисления задатка: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Департамент финансов администрации 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города Перми (департамент имущественных отношений администрации города Перми, л/с 04163010041), 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>ИНН 5902502248, КПП 590201001, ОКТМО 57701000,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>р/с 032 326 435 770 100 056 00 в Отделении Пермь Банка России//УФК по Пермскому краю г. Пермь,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БИК (БИК ТОФК) 015773997, корреспондентский счет (единый казначейский счет) 40102810145370000048 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КБК 00000000000000000510. </w:t>
            </w:r>
          </w:p>
          <w:p w:rsidR="00AB6759" w:rsidRPr="00F14FB0" w:rsidRDefault="00AB6759" w:rsidP="007767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14FB0">
              <w:rPr>
                <w:bCs/>
              </w:rPr>
              <w:lastRenderedPageBreak/>
              <w:t xml:space="preserve">Внесение задатка осуществляется безналичным платежом на указанные реквизиты для перечисления задатка в срок </w:t>
            </w:r>
            <w:r w:rsidR="004B082D">
              <w:rPr>
                <w:bCs/>
              </w:rPr>
              <w:t xml:space="preserve">с </w:t>
            </w:r>
            <w:r w:rsidR="00776776">
              <w:rPr>
                <w:bCs/>
              </w:rPr>
              <w:t>12</w:t>
            </w:r>
            <w:r w:rsidR="006A2BA9" w:rsidRPr="006A2BA9">
              <w:rPr>
                <w:bCs/>
              </w:rPr>
              <w:t xml:space="preserve">.05.2023 по </w:t>
            </w:r>
            <w:r w:rsidR="00776776">
              <w:rPr>
                <w:bCs/>
              </w:rPr>
              <w:t>31</w:t>
            </w:r>
            <w:r w:rsidR="006A2BA9" w:rsidRPr="006A2BA9">
              <w:rPr>
                <w:bCs/>
              </w:rPr>
              <w:t xml:space="preserve">.05.2023. Назначение платежа - </w:t>
            </w:r>
            <w:r w:rsidR="00776776">
              <w:rPr>
                <w:bCs/>
              </w:rPr>
              <w:t xml:space="preserve">задаток для участия в аукционе </w:t>
            </w:r>
            <w:r w:rsidR="006A2BA9" w:rsidRPr="006A2BA9">
              <w:rPr>
                <w:bCs/>
              </w:rPr>
              <w:t>0</w:t>
            </w:r>
            <w:r w:rsidR="00776776">
              <w:rPr>
                <w:bCs/>
              </w:rPr>
              <w:t>6</w:t>
            </w:r>
            <w:r w:rsidR="006A2BA9" w:rsidRPr="006A2BA9">
              <w:rPr>
                <w:bCs/>
              </w:rPr>
              <w:t>.0</w:t>
            </w:r>
            <w:r w:rsidR="00776776">
              <w:rPr>
                <w:bCs/>
              </w:rPr>
              <w:t>6</w:t>
            </w:r>
            <w:r w:rsidR="006A2BA9" w:rsidRPr="006A2BA9">
              <w:rPr>
                <w:bCs/>
              </w:rPr>
              <w:t xml:space="preserve">.2023 </w:t>
            </w:r>
            <w:r w:rsidRPr="00F14FB0">
              <w:rPr>
                <w:bCs/>
              </w:rPr>
              <w:t xml:space="preserve">по лоту № </w:t>
            </w:r>
            <w:r w:rsidR="00F7582A" w:rsidRPr="00F14FB0">
              <w:rPr>
                <w:bCs/>
              </w:rPr>
              <w:t>4</w:t>
            </w:r>
            <w:r w:rsidRPr="00F14FB0">
              <w:rPr>
                <w:bCs/>
              </w:rPr>
              <w:t xml:space="preserve"> (г. Пермь, ул. </w:t>
            </w:r>
            <w:r w:rsidR="00776776">
              <w:rPr>
                <w:bCs/>
              </w:rPr>
              <w:t>Генерала Черняховского, 21</w:t>
            </w:r>
            <w:r w:rsidRPr="00F14FB0">
              <w:rPr>
                <w:bCs/>
              </w:rPr>
              <w:t>).</w:t>
            </w:r>
          </w:p>
        </w:tc>
      </w:tr>
      <w:tr w:rsidR="00AB6759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lastRenderedPageBreak/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776776">
            <w:pPr>
              <w:autoSpaceDE w:val="0"/>
              <w:autoSpaceDN w:val="0"/>
              <w:adjustRightInd w:val="0"/>
              <w:jc w:val="both"/>
            </w:pPr>
            <w:r w:rsidRPr="00F14FB0">
              <w:t xml:space="preserve">с </w:t>
            </w:r>
            <w:r w:rsidR="00776776">
              <w:rPr>
                <w:bCs/>
              </w:rPr>
              <w:t>12</w:t>
            </w:r>
            <w:r w:rsidR="00AC6E98" w:rsidRPr="00AC6E98">
              <w:rPr>
                <w:bCs/>
              </w:rPr>
              <w:t xml:space="preserve">.05.2023 по </w:t>
            </w:r>
            <w:r w:rsidR="00776776">
              <w:rPr>
                <w:bCs/>
              </w:rPr>
              <w:t>0</w:t>
            </w:r>
            <w:r w:rsidR="00AC6E98" w:rsidRPr="00AC6E98">
              <w:rPr>
                <w:bCs/>
              </w:rPr>
              <w:t>2.0</w:t>
            </w:r>
            <w:r w:rsidR="00776776">
              <w:rPr>
                <w:bCs/>
              </w:rPr>
              <w:t>6</w:t>
            </w:r>
            <w:r w:rsidR="00AC6E98" w:rsidRPr="00AC6E98">
              <w:rPr>
                <w:bCs/>
              </w:rPr>
              <w:t>.2023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аукциона.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График осмотра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B8" w:rsidRPr="00F14FB0" w:rsidRDefault="006746B8" w:rsidP="00896049">
            <w:pPr>
              <w:autoSpaceDE w:val="0"/>
              <w:autoSpaceDN w:val="0"/>
              <w:adjustRightInd w:val="0"/>
              <w:jc w:val="both"/>
            </w:pPr>
            <w:r w:rsidRPr="00F14FB0">
              <w:t>Осмотр объекта производится в соответствии с графиком, указанным в п. 2.2. аукционной документации</w:t>
            </w:r>
          </w:p>
        </w:tc>
      </w:tr>
      <w:tr w:rsidR="006746B8" w:rsidRPr="00F14FB0" w:rsidTr="0089604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F14FB0" w:rsidRDefault="006746B8" w:rsidP="0089604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B8" w:rsidRPr="00C50B22" w:rsidRDefault="003A7758" w:rsidP="00896049">
            <w:pPr>
              <w:autoSpaceDE w:val="0"/>
              <w:autoSpaceDN w:val="0"/>
              <w:adjustRightInd w:val="0"/>
              <w:jc w:val="both"/>
            </w:pPr>
            <w:r w:rsidRPr="003A7758">
              <w:t>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предприниматель.</w:t>
            </w:r>
          </w:p>
        </w:tc>
      </w:tr>
    </w:tbl>
    <w:p w:rsidR="006746B8" w:rsidRDefault="006746B8" w:rsidP="006746B8">
      <w:pPr>
        <w:rPr>
          <w:b/>
        </w:rPr>
      </w:pPr>
    </w:p>
    <w:p w:rsidR="006746B8" w:rsidRPr="003268DC" w:rsidRDefault="006746B8" w:rsidP="006746B8">
      <w:pPr>
        <w:rPr>
          <w:b/>
        </w:rPr>
      </w:pPr>
      <w:r w:rsidRPr="003268DC">
        <w:rPr>
          <w:b/>
        </w:rPr>
        <w:t xml:space="preserve">Лот № </w:t>
      </w:r>
      <w:r w:rsidR="00F7582A">
        <w:rPr>
          <w:b/>
        </w:rPr>
        <w:t>5</w:t>
      </w: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009"/>
      </w:tblGrid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tabs>
                <w:tab w:val="center" w:pos="5076"/>
              </w:tabs>
              <w:jc w:val="both"/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Организатор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tabs>
                <w:tab w:val="left" w:pos="39"/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Департамент имущественных отношений администрации города Перми</w:t>
            </w:r>
          </w:p>
          <w:p w:rsidR="00AB6759" w:rsidRPr="00F14FB0" w:rsidRDefault="00AB6759" w:rsidP="00F72640">
            <w:pPr>
              <w:tabs>
                <w:tab w:val="center" w:pos="5076"/>
              </w:tabs>
              <w:ind w:left="-108" w:firstLine="108"/>
              <w:outlineLvl w:val="0"/>
              <w:rPr>
                <w:bCs/>
              </w:rPr>
            </w:pPr>
            <w:r w:rsidRPr="00F14FB0">
              <w:rPr>
                <w:bCs/>
              </w:rPr>
              <w:t>614000, г. Пермь, ул. Сибирская,14.</w:t>
            </w: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  <w:lang w:val="en-US"/>
              </w:rPr>
              <w:t>E</w:t>
            </w:r>
            <w:r w:rsidRPr="00F14FB0">
              <w:rPr>
                <w:bCs/>
              </w:rPr>
              <w:t>-</w:t>
            </w:r>
            <w:r w:rsidRPr="00F14FB0">
              <w:rPr>
                <w:bCs/>
                <w:lang w:val="en-US"/>
              </w:rPr>
              <w:t>mail</w:t>
            </w:r>
            <w:r w:rsidRPr="00F14FB0">
              <w:rPr>
                <w:bCs/>
              </w:rPr>
              <w:t xml:space="preserve">: </w:t>
            </w:r>
            <w:proofErr w:type="spellStart"/>
            <w:r w:rsidRPr="00F14FB0">
              <w:rPr>
                <w:bCs/>
                <w:lang w:val="en-US"/>
              </w:rPr>
              <w:t>dio</w:t>
            </w:r>
            <w:proofErr w:type="spellEnd"/>
            <w:r w:rsidRPr="00F14FB0">
              <w:rPr>
                <w:bCs/>
              </w:rPr>
              <w:t>@</w:t>
            </w:r>
            <w:proofErr w:type="spellStart"/>
            <w:r w:rsidRPr="00F14FB0">
              <w:rPr>
                <w:bCs/>
                <w:lang w:val="en-US"/>
              </w:rPr>
              <w:t>gorodperm</w:t>
            </w:r>
            <w:proofErr w:type="spellEnd"/>
            <w:r w:rsidRPr="00F14FB0">
              <w:rPr>
                <w:bCs/>
              </w:rPr>
              <w:t>.</w:t>
            </w:r>
            <w:proofErr w:type="spellStart"/>
            <w:r w:rsidRPr="00F14FB0">
              <w:rPr>
                <w:bCs/>
                <w:lang w:val="en-US"/>
              </w:rPr>
              <w:t>ru</w:t>
            </w:r>
            <w:proofErr w:type="spellEnd"/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/>
                <w:bCs/>
              </w:rPr>
            </w:pPr>
            <w:r w:rsidRPr="00F14FB0">
              <w:rPr>
                <w:bCs/>
              </w:rPr>
              <w:t>тел.212-77-24 (отдел по распоряжению муниципальным имуществом).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t>Место расположения, описание и технические</w:t>
            </w:r>
            <w:r w:rsidRPr="00F14FB0">
              <w:rPr>
                <w:b/>
              </w:rPr>
              <w:t xml:space="preserve"> </w:t>
            </w:r>
            <w:r w:rsidRPr="00F14FB0">
              <w:t>характеристики муниципального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3A7758" w:rsidP="003262B7">
            <w:pPr>
              <w:jc w:val="both"/>
              <w:rPr>
                <w:shd w:val="clear" w:color="auto" w:fill="FFFFFF"/>
              </w:rPr>
            </w:pPr>
            <w:r w:rsidRPr="003A7758">
              <w:rPr>
                <w:shd w:val="clear" w:color="auto" w:fill="FFFFFF"/>
              </w:rPr>
              <w:t>Встроенные нежилые помещения на цокольном этаже</w:t>
            </w:r>
            <w:r w:rsidR="003262B7">
              <w:rPr>
                <w:shd w:val="clear" w:color="auto" w:fill="FFFFFF"/>
              </w:rPr>
              <w:t xml:space="preserve"> жилого дома основной площадью </w:t>
            </w:r>
            <w:r w:rsidRPr="003A7758">
              <w:rPr>
                <w:shd w:val="clear" w:color="auto" w:fill="FFFFFF"/>
              </w:rPr>
              <w:t>203,1 кв. м (кадастровый номер 59:01:4410111:697), что для цели исчисления арендной платы составляет 203,1 кв. м (203,1 кв. м – основная площадь, 0 кв. м – доля от площади помещений, предоставляемых Арендатору в совместное пользование с третьими лицами) по адресу:                          г. Пермь, ул. 25 Октября, 22а.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Требования к объекту, перечню, качеству и сроки выполнения работ, которые необходимо выполнить в отношении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F72640">
            <w:pPr>
              <w:autoSpaceDE w:val="0"/>
              <w:autoSpaceDN w:val="0"/>
              <w:adjustRightInd w:val="0"/>
              <w:jc w:val="both"/>
            </w:pPr>
            <w:r w:rsidRPr="00F14FB0">
              <w:t>Содержать Объект в порядке, предусмотренном техническими, санитарными, противопожарными и иными обязательными правилами, и нормами. За свой счет производить текущий ремонт, капитальный ремонт в случае, если он вызван неотложной необходимостью.</w:t>
            </w:r>
          </w:p>
          <w:p w:rsidR="00AB6759" w:rsidRPr="00F14FB0" w:rsidRDefault="00AB6759" w:rsidP="00F72640">
            <w:pPr>
              <w:autoSpaceDE w:val="0"/>
              <w:autoSpaceDN w:val="0"/>
              <w:adjustRightInd w:val="0"/>
              <w:jc w:val="both"/>
            </w:pPr>
            <w:r w:rsidRPr="00F14FB0">
              <w:t>Обеспечивать сохранность инженерных сетей и инженерного оборудования, их эксплуатацию в соответствии с требованиями технических норм и правил.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F72640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t xml:space="preserve">Требования к техническому состоянию объекта аукциона, </w:t>
            </w:r>
            <w:r w:rsidRPr="00F14FB0">
              <w:t xml:space="preserve">которым объект должен соответствовать на момент окончания срока договора аренды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F7264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14FB0">
              <w:t xml:space="preserve">На момент окончания срока договора аренды Объект должен быть передан Арендодателю в </w:t>
            </w:r>
            <w:r w:rsidRPr="00F14FB0">
              <w:rPr>
                <w:lang w:val="x-none"/>
              </w:rPr>
              <w:t>техническ</w:t>
            </w:r>
            <w:r w:rsidRPr="00F14FB0">
              <w:t>и исправном</w:t>
            </w:r>
            <w:r w:rsidRPr="00F14FB0">
              <w:rPr>
                <w:lang w:val="x-none"/>
              </w:rPr>
              <w:t xml:space="preserve"> состоянии, с учетом </w:t>
            </w:r>
            <w:r w:rsidRPr="00F14FB0">
              <w:t>естественного</w:t>
            </w:r>
            <w:r w:rsidRPr="00F14FB0">
              <w:rPr>
                <w:lang w:val="x-none"/>
              </w:rPr>
              <w:t xml:space="preserve"> износа</w:t>
            </w:r>
            <w:r w:rsidRPr="00F14FB0">
              <w:t xml:space="preserve">, со всеми произведенными неотделимыми улучшениями, с исправно работающим инженерным оборудованием, соответствующим требованиям технических норм и правил. 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tabs>
                <w:tab w:val="center" w:pos="5076"/>
              </w:tabs>
              <w:outlineLvl w:val="0"/>
            </w:pPr>
            <w:r w:rsidRPr="00F14FB0">
              <w:rPr>
                <w:bCs/>
              </w:rPr>
              <w:lastRenderedPageBreak/>
              <w:t xml:space="preserve">Цель использования </w:t>
            </w:r>
            <w:r w:rsidRPr="00F14FB0">
              <w:t>муниципального недвижимого имущества, право на которое передается по договору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jc w:val="both"/>
            </w:pPr>
            <w:r w:rsidRPr="00F14FB0">
              <w:t>Любой вид деятельности, не запрещенный действующим законодательством.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74BD3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Начальная цена лота № </w:t>
            </w:r>
            <w:r w:rsidR="00A74BD3">
              <w:rPr>
                <w:bCs/>
              </w:rPr>
              <w:t>5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3A7758" w:rsidP="00AB6759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55</w:t>
            </w:r>
            <w:r w:rsidR="00507624" w:rsidRPr="00F14FB0">
              <w:rPr>
                <w:b/>
              </w:rPr>
              <w:t>0</w:t>
            </w:r>
            <w:r w:rsidR="00EB093A" w:rsidRPr="00F14FB0">
              <w:rPr>
                <w:b/>
              </w:rPr>
              <w:t> </w:t>
            </w:r>
            <w:r w:rsidR="00507624" w:rsidRPr="00F14FB0">
              <w:rPr>
                <w:b/>
              </w:rPr>
              <w:t>4</w:t>
            </w:r>
            <w:r w:rsidR="00EB093A" w:rsidRPr="00F14FB0">
              <w:rPr>
                <w:b/>
              </w:rPr>
              <w:t xml:space="preserve">00,00 </w:t>
            </w:r>
            <w:r w:rsidR="00AB6759" w:rsidRPr="00F14FB0">
              <w:rPr>
                <w:b/>
              </w:rPr>
              <w:t>руб.</w:t>
            </w:r>
            <w:r w:rsidR="00AB6759" w:rsidRPr="00F14FB0">
              <w:t xml:space="preserve"> (размер годовой арендной платы без учета НДС).</w:t>
            </w:r>
          </w:p>
          <w:p w:rsidR="00AB6759" w:rsidRPr="00F14FB0" w:rsidRDefault="00AB6759" w:rsidP="00A42290">
            <w:pPr>
              <w:autoSpaceDE w:val="0"/>
              <w:autoSpaceDN w:val="0"/>
              <w:adjustRightInd w:val="0"/>
              <w:jc w:val="both"/>
            </w:pPr>
            <w:r w:rsidRPr="00F14FB0">
              <w:t xml:space="preserve"> В случае если победитель аукциона или участник, подавший единственную заявку на участие в Аукционе, является физическим лицом, размер арендной платы указывается с учетом налога на добавленную стоимость (НДС).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 действия договора аренды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jc w:val="both"/>
            </w:pPr>
            <w:r w:rsidRPr="00F14FB0">
              <w:t>5 лет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место и порядок предоставления документации</w:t>
            </w:r>
            <w:r w:rsidRPr="00F14FB0">
              <w:rPr>
                <w:bCs/>
              </w:rPr>
              <w:br/>
              <w:t xml:space="preserve">об аукционе </w:t>
            </w: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Электронные адреса сайтов информационно-телекоммуникационной сети Интернет, на которых </w:t>
            </w:r>
            <w:r w:rsidRPr="00F14FB0">
              <w:rPr>
                <w:bCs/>
              </w:rPr>
              <w:br/>
              <w:t>размещена документация об аукционе</w:t>
            </w:r>
          </w:p>
          <w:p w:rsidR="00AB6759" w:rsidRPr="00F14FB0" w:rsidRDefault="00AB6759" w:rsidP="00F72640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</w:p>
          <w:p w:rsidR="00AB6759" w:rsidRPr="00F14FB0" w:rsidRDefault="00AB6759" w:rsidP="00F72640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  <w:r w:rsidRPr="00F14FB0">
              <w:rPr>
                <w:bCs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F72640">
            <w:pPr>
              <w:jc w:val="both"/>
            </w:pPr>
            <w:r w:rsidRPr="00F14FB0">
              <w:t>После размещения на официальном сайте извещения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документацию об аукционе. Предоставление документации об аукционе до размещения на официальном сайте извещения о проведении аукциона не допускается.</w:t>
            </w:r>
          </w:p>
          <w:p w:rsidR="00AB6759" w:rsidRPr="00F14FB0" w:rsidRDefault="00AB6759" w:rsidP="00F72640">
            <w:pPr>
              <w:jc w:val="both"/>
              <w:rPr>
                <w:bCs/>
                <w:u w:val="single"/>
              </w:rPr>
            </w:pPr>
          </w:p>
          <w:p w:rsidR="00AB6759" w:rsidRPr="00F14FB0" w:rsidRDefault="00363357" w:rsidP="00F72640">
            <w:hyperlink r:id="rId13" w:history="1">
              <w:r w:rsidR="00AB6759" w:rsidRPr="00F14FB0">
                <w:rPr>
                  <w:bCs/>
                  <w:u w:val="single"/>
                  <w:lang w:val="en-US"/>
                </w:rPr>
                <w:t>www</w:t>
              </w:r>
              <w:r w:rsidR="00AB6759" w:rsidRPr="00F14FB0">
                <w:rPr>
                  <w:bCs/>
                  <w:u w:val="single"/>
                </w:rPr>
                <w:t>.</w:t>
              </w:r>
              <w:r w:rsidR="00AB6759" w:rsidRPr="00F14FB0">
                <w:rPr>
                  <w:bCs/>
                  <w:u w:val="single"/>
                  <w:lang w:val="en-US"/>
                </w:rPr>
                <w:t>torgi</w:t>
              </w:r>
              <w:r w:rsidR="00AB6759" w:rsidRPr="00F14FB0">
                <w:rPr>
                  <w:bCs/>
                  <w:u w:val="single"/>
                </w:rPr>
                <w:t>.</w:t>
              </w:r>
              <w:r w:rsidR="00AB6759" w:rsidRPr="00F14FB0">
                <w:rPr>
                  <w:bCs/>
                  <w:u w:val="single"/>
                  <w:lang w:val="en-US"/>
                </w:rPr>
                <w:t>gov</w:t>
              </w:r>
              <w:r w:rsidR="00AB6759" w:rsidRPr="00F14FB0">
                <w:rPr>
                  <w:bCs/>
                  <w:u w:val="single"/>
                </w:rPr>
                <w:t>.</w:t>
              </w:r>
              <w:r w:rsidR="00AB6759" w:rsidRPr="00F14FB0">
                <w:rPr>
                  <w:bCs/>
                  <w:u w:val="single"/>
                  <w:lang w:val="en-US"/>
                </w:rPr>
                <w:t>ru</w:t>
              </w:r>
            </w:hyperlink>
            <w:r w:rsidR="00AB6759" w:rsidRPr="00F14FB0">
              <w:rPr>
                <w:u w:val="single"/>
              </w:rPr>
              <w:t>,</w:t>
            </w:r>
            <w:r w:rsidR="00AB6759" w:rsidRPr="00F14FB0">
              <w:t xml:space="preserve"> </w:t>
            </w:r>
            <w:r w:rsidR="00AB6759" w:rsidRPr="00F14FB0">
              <w:rPr>
                <w:u w:val="single"/>
              </w:rPr>
              <w:t xml:space="preserve"> www.gorodperm.ru.</w:t>
            </w:r>
            <w:r w:rsidR="00AB6759" w:rsidRPr="00F14FB0">
              <w:rPr>
                <w:u w:val="single"/>
              </w:rPr>
              <w:br/>
            </w:r>
          </w:p>
          <w:p w:rsidR="00AB6759" w:rsidRPr="00F14FB0" w:rsidRDefault="00AB6759" w:rsidP="00F72640">
            <w:pPr>
              <w:jc w:val="both"/>
            </w:pPr>
          </w:p>
          <w:p w:rsidR="00AB6759" w:rsidRPr="00F14FB0" w:rsidRDefault="00AB6759" w:rsidP="00F72640">
            <w:pPr>
              <w:jc w:val="both"/>
            </w:pPr>
          </w:p>
          <w:p w:rsidR="00AB6759" w:rsidRPr="00F14FB0" w:rsidRDefault="00AB6759" w:rsidP="00F72640">
            <w:pPr>
              <w:jc w:val="both"/>
              <w:rPr>
                <w:bCs/>
              </w:rPr>
            </w:pPr>
          </w:p>
          <w:p w:rsidR="00AB6759" w:rsidRPr="00F14FB0" w:rsidRDefault="00AB6759" w:rsidP="00F72640">
            <w:pPr>
              <w:jc w:val="both"/>
              <w:rPr>
                <w:bCs/>
              </w:rPr>
            </w:pPr>
          </w:p>
          <w:p w:rsidR="00AB6759" w:rsidRPr="00F14FB0" w:rsidRDefault="00AB6759" w:rsidP="00F72640">
            <w:pPr>
              <w:jc w:val="both"/>
              <w:rPr>
                <w:bCs/>
              </w:rPr>
            </w:pPr>
          </w:p>
          <w:p w:rsidR="00AB6759" w:rsidRPr="00F14FB0" w:rsidRDefault="00AB6759" w:rsidP="00F72640">
            <w:pPr>
              <w:jc w:val="both"/>
              <w:rPr>
                <w:bCs/>
              </w:rPr>
            </w:pPr>
            <w:r w:rsidRPr="00F14FB0">
              <w:rPr>
                <w:bCs/>
              </w:rPr>
              <w:t>Предоставление документации об аукционе осуществляется без взимания платы.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Требование о внесении задатка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rPr>
                <w:bCs/>
              </w:rPr>
            </w:pPr>
            <w:r w:rsidRPr="00F14FB0">
              <w:rPr>
                <w:bCs/>
              </w:rPr>
              <w:t xml:space="preserve">Размер задатка </w:t>
            </w:r>
            <w:r w:rsidR="003A7758">
              <w:rPr>
                <w:b/>
                <w:bCs/>
              </w:rPr>
              <w:t>110</w:t>
            </w:r>
            <w:r w:rsidR="00EB093A" w:rsidRPr="00F14FB0">
              <w:rPr>
                <w:b/>
                <w:bCs/>
              </w:rPr>
              <w:t> </w:t>
            </w:r>
            <w:r w:rsidR="00507624" w:rsidRPr="00F14FB0">
              <w:rPr>
                <w:b/>
                <w:bCs/>
              </w:rPr>
              <w:t>0</w:t>
            </w:r>
            <w:r w:rsidR="00EB093A" w:rsidRPr="00F14FB0">
              <w:rPr>
                <w:b/>
                <w:bCs/>
              </w:rPr>
              <w:t xml:space="preserve">80,00 </w:t>
            </w:r>
            <w:r w:rsidRPr="00F14FB0">
              <w:rPr>
                <w:bCs/>
              </w:rPr>
              <w:t xml:space="preserve">руб. </w:t>
            </w:r>
            <w:r w:rsidRPr="00F14FB0">
              <w:rPr>
                <w:bCs/>
              </w:rPr>
              <w:br/>
              <w:t>(20% от начальной цены лота)</w:t>
            </w:r>
          </w:p>
          <w:p w:rsidR="00AB6759" w:rsidRPr="00F14FB0" w:rsidRDefault="00AB6759" w:rsidP="00AB6759">
            <w:pPr>
              <w:rPr>
                <w:bCs/>
              </w:rPr>
            </w:pP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>Реквизиты счета для перечисления задатка: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Департамент финансов администрации 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города Перми (департамент имущественных отношений администрации города Перми, л/с 04163010041), 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>ИНН 5902502248, КПП 590201001, ОКТМО 57701000,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р/с </w:t>
            </w:r>
            <w:r w:rsidR="00A42290" w:rsidRPr="00F14FB0">
              <w:rPr>
                <w:bCs/>
              </w:rPr>
              <w:t xml:space="preserve">032 326 435 770 100 056 00 </w:t>
            </w:r>
            <w:r w:rsidRPr="00F14FB0">
              <w:rPr>
                <w:bCs/>
              </w:rPr>
              <w:t>в Отделении Пермь Банка России//УФК по Пермскому краю г. Пермь,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БИК (БИК ТОФК) 015773997, корреспондентский счет (единый казначейский счет) 40102810145370000048 </w:t>
            </w:r>
          </w:p>
          <w:p w:rsidR="00AB6759" w:rsidRPr="00F14FB0" w:rsidRDefault="00AB6759" w:rsidP="00AB6759">
            <w:pPr>
              <w:jc w:val="both"/>
              <w:rPr>
                <w:bCs/>
              </w:rPr>
            </w:pPr>
            <w:r w:rsidRPr="00F14FB0">
              <w:rPr>
                <w:bCs/>
              </w:rPr>
              <w:t xml:space="preserve">КБК 00000000000000000510. </w:t>
            </w:r>
          </w:p>
          <w:p w:rsidR="00AB6759" w:rsidRPr="00F14FB0" w:rsidRDefault="00AB6759" w:rsidP="003A7758">
            <w:pPr>
              <w:rPr>
                <w:bCs/>
              </w:rPr>
            </w:pPr>
            <w:r w:rsidRPr="00F14FB0">
              <w:rPr>
                <w:bCs/>
              </w:rPr>
              <w:t xml:space="preserve">Внесение задатка осуществляется безналичным платежом на указанные реквизиты для перечисления задатка в срок </w:t>
            </w:r>
            <w:r w:rsidR="005713AF">
              <w:rPr>
                <w:bCs/>
              </w:rPr>
              <w:t xml:space="preserve">с </w:t>
            </w:r>
            <w:r w:rsidR="003A7758">
              <w:rPr>
                <w:bCs/>
              </w:rPr>
              <w:t>12</w:t>
            </w:r>
            <w:r w:rsidR="006A2BA9" w:rsidRPr="006A2BA9">
              <w:rPr>
                <w:bCs/>
              </w:rPr>
              <w:t xml:space="preserve">.05.2023 по </w:t>
            </w:r>
            <w:r w:rsidR="003A7758">
              <w:rPr>
                <w:bCs/>
              </w:rPr>
              <w:t>31</w:t>
            </w:r>
            <w:r w:rsidR="006A2BA9" w:rsidRPr="006A2BA9">
              <w:rPr>
                <w:bCs/>
              </w:rPr>
              <w:t>.05.2023. Назначение платежа - задаток для участия в аукционе 0</w:t>
            </w:r>
            <w:r w:rsidR="003A7758">
              <w:rPr>
                <w:bCs/>
              </w:rPr>
              <w:t>6</w:t>
            </w:r>
            <w:r w:rsidR="006A2BA9" w:rsidRPr="006A2BA9">
              <w:rPr>
                <w:bCs/>
              </w:rPr>
              <w:t>.0</w:t>
            </w:r>
            <w:r w:rsidR="003A7758">
              <w:rPr>
                <w:bCs/>
              </w:rPr>
              <w:t>6</w:t>
            </w:r>
            <w:r w:rsidR="006A2BA9" w:rsidRPr="006A2BA9">
              <w:rPr>
                <w:bCs/>
              </w:rPr>
              <w:t xml:space="preserve">.2023 </w:t>
            </w:r>
            <w:r w:rsidRPr="00F14FB0">
              <w:rPr>
                <w:bCs/>
              </w:rPr>
              <w:t xml:space="preserve">по лоту № </w:t>
            </w:r>
            <w:r w:rsidR="005713AF">
              <w:rPr>
                <w:bCs/>
              </w:rPr>
              <w:t>5</w:t>
            </w:r>
            <w:r w:rsidRPr="00F14FB0">
              <w:rPr>
                <w:bCs/>
              </w:rPr>
              <w:t xml:space="preserve"> (</w:t>
            </w:r>
            <w:r w:rsidRPr="00F14FB0">
              <w:t xml:space="preserve">г. Пермь, </w:t>
            </w:r>
            <w:r w:rsidR="00EB093A" w:rsidRPr="00F14FB0">
              <w:t xml:space="preserve">ул. </w:t>
            </w:r>
            <w:r w:rsidR="003A7758">
              <w:t>25 Октября, 22а</w:t>
            </w:r>
            <w:r w:rsidRPr="00F14FB0">
              <w:t>).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AB6759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lastRenderedPageBreak/>
              <w:t>Срок подачи заявок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3A775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14FB0">
              <w:t xml:space="preserve">с </w:t>
            </w:r>
            <w:r w:rsidR="003A7758">
              <w:t>12</w:t>
            </w:r>
            <w:r w:rsidR="00AC6E98" w:rsidRPr="00AC6E98">
              <w:rPr>
                <w:bCs/>
              </w:rPr>
              <w:t xml:space="preserve">.05.2023 по </w:t>
            </w:r>
            <w:r w:rsidR="003A7758">
              <w:rPr>
                <w:bCs/>
              </w:rPr>
              <w:t>0</w:t>
            </w:r>
            <w:r w:rsidR="00AC6E98" w:rsidRPr="00AC6E98">
              <w:rPr>
                <w:bCs/>
              </w:rPr>
              <w:t>2.0</w:t>
            </w:r>
            <w:r w:rsidR="003A7758">
              <w:rPr>
                <w:bCs/>
              </w:rPr>
              <w:t>6</w:t>
            </w:r>
            <w:r w:rsidR="00AC6E98" w:rsidRPr="00AC6E98">
              <w:rPr>
                <w:bCs/>
              </w:rPr>
              <w:t>.2023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autoSpaceDE w:val="0"/>
              <w:autoSpaceDN w:val="0"/>
              <w:adjustRightInd w:val="0"/>
              <w:jc w:val="both"/>
            </w:pPr>
            <w:r w:rsidRPr="00F14FB0">
              <w:t>Не позднее чем за пять дней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аукциона.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 xml:space="preserve">График осмотра объекта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9" w:rsidRPr="00F14FB0" w:rsidRDefault="00AB6759" w:rsidP="00F72640">
            <w:pPr>
              <w:autoSpaceDE w:val="0"/>
              <w:autoSpaceDN w:val="0"/>
              <w:adjustRightInd w:val="0"/>
              <w:jc w:val="both"/>
            </w:pPr>
            <w:r w:rsidRPr="00F14FB0">
              <w:t>Осмотр объекта производится в соответствии с графиком, указанным в п. 2.2. аукционной документации</w:t>
            </w:r>
          </w:p>
        </w:tc>
      </w:tr>
      <w:tr w:rsidR="00AB6759" w:rsidRPr="00F14FB0" w:rsidTr="00F7264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AB6759" w:rsidP="00F72640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14FB0">
              <w:rPr>
                <w:bCs/>
              </w:rPr>
              <w:t>Участники аукциона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759" w:rsidRPr="00F14FB0" w:rsidRDefault="00507624" w:rsidP="00F72640">
            <w:pPr>
              <w:autoSpaceDE w:val="0"/>
              <w:autoSpaceDN w:val="0"/>
              <w:adjustRightInd w:val="0"/>
              <w:jc w:val="both"/>
            </w:pPr>
            <w:r w:rsidRPr="00F14FB0">
              <w:t>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предприниматель.</w:t>
            </w:r>
          </w:p>
        </w:tc>
      </w:tr>
    </w:tbl>
    <w:p w:rsidR="006746B8" w:rsidRDefault="006746B8" w:rsidP="003262B7">
      <w:pPr>
        <w:rPr>
          <w:b/>
        </w:rPr>
      </w:pPr>
    </w:p>
    <w:sectPr w:rsidR="006746B8" w:rsidSect="004619EC">
      <w:headerReference w:type="default" r:id="rId1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2D" w:rsidRDefault="004B082D" w:rsidP="004619EC">
      <w:r>
        <w:separator/>
      </w:r>
    </w:p>
  </w:endnote>
  <w:endnote w:type="continuationSeparator" w:id="0">
    <w:p w:rsidR="004B082D" w:rsidRDefault="004B082D" w:rsidP="0046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2D" w:rsidRDefault="004B082D" w:rsidP="004619EC">
      <w:r>
        <w:separator/>
      </w:r>
    </w:p>
  </w:footnote>
  <w:footnote w:type="continuationSeparator" w:id="0">
    <w:p w:rsidR="004B082D" w:rsidRDefault="004B082D" w:rsidP="0046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145050"/>
      <w:docPartObj>
        <w:docPartGallery w:val="Page Numbers (Top of Page)"/>
        <w:docPartUnique/>
      </w:docPartObj>
    </w:sdtPr>
    <w:sdtEndPr/>
    <w:sdtContent>
      <w:p w:rsidR="004B082D" w:rsidRDefault="004B0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357">
          <w:rPr>
            <w:noProof/>
          </w:rPr>
          <w:t>11</w:t>
        </w:r>
        <w:r>
          <w:fldChar w:fldCharType="end"/>
        </w:r>
      </w:p>
    </w:sdtContent>
  </w:sdt>
  <w:p w:rsidR="004B082D" w:rsidRDefault="004B082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5"/>
    <w:rsid w:val="0000673E"/>
    <w:rsid w:val="00035A59"/>
    <w:rsid w:val="00036AB3"/>
    <w:rsid w:val="00045579"/>
    <w:rsid w:val="000508D1"/>
    <w:rsid w:val="000A481A"/>
    <w:rsid w:val="000D102A"/>
    <w:rsid w:val="000D4B84"/>
    <w:rsid w:val="000E311D"/>
    <w:rsid w:val="000F0EE3"/>
    <w:rsid w:val="000F1594"/>
    <w:rsid w:val="001073E2"/>
    <w:rsid w:val="00113E88"/>
    <w:rsid w:val="00114868"/>
    <w:rsid w:val="0012766F"/>
    <w:rsid w:val="00135A30"/>
    <w:rsid w:val="001468DE"/>
    <w:rsid w:val="00146F08"/>
    <w:rsid w:val="0015056D"/>
    <w:rsid w:val="00151887"/>
    <w:rsid w:val="00183D0D"/>
    <w:rsid w:val="00187197"/>
    <w:rsid w:val="00193E3A"/>
    <w:rsid w:val="001B30EA"/>
    <w:rsid w:val="001B66D9"/>
    <w:rsid w:val="001D1992"/>
    <w:rsid w:val="001E0842"/>
    <w:rsid w:val="001F6C9D"/>
    <w:rsid w:val="002070EE"/>
    <w:rsid w:val="00224C62"/>
    <w:rsid w:val="00232B16"/>
    <w:rsid w:val="00257577"/>
    <w:rsid w:val="002634D4"/>
    <w:rsid w:val="00272A84"/>
    <w:rsid w:val="00284081"/>
    <w:rsid w:val="002A2623"/>
    <w:rsid w:val="002A7880"/>
    <w:rsid w:val="002D6BDD"/>
    <w:rsid w:val="003123BE"/>
    <w:rsid w:val="003262B7"/>
    <w:rsid w:val="00350F00"/>
    <w:rsid w:val="00362693"/>
    <w:rsid w:val="00362FA5"/>
    <w:rsid w:val="00363357"/>
    <w:rsid w:val="00381A19"/>
    <w:rsid w:val="003A7758"/>
    <w:rsid w:val="003D019B"/>
    <w:rsid w:val="003E2E4C"/>
    <w:rsid w:val="003F0BFF"/>
    <w:rsid w:val="003F1125"/>
    <w:rsid w:val="004619EC"/>
    <w:rsid w:val="00466A19"/>
    <w:rsid w:val="00486D56"/>
    <w:rsid w:val="004A06D2"/>
    <w:rsid w:val="004B0346"/>
    <w:rsid w:val="004B082D"/>
    <w:rsid w:val="004B1E65"/>
    <w:rsid w:val="004B2E99"/>
    <w:rsid w:val="004C1711"/>
    <w:rsid w:val="004C7E4F"/>
    <w:rsid w:val="00507624"/>
    <w:rsid w:val="005713AF"/>
    <w:rsid w:val="00593A1C"/>
    <w:rsid w:val="00595068"/>
    <w:rsid w:val="005969DE"/>
    <w:rsid w:val="005A5832"/>
    <w:rsid w:val="005C2502"/>
    <w:rsid w:val="00600C2B"/>
    <w:rsid w:val="00651D91"/>
    <w:rsid w:val="0065349F"/>
    <w:rsid w:val="00660B97"/>
    <w:rsid w:val="006746B8"/>
    <w:rsid w:val="006817E4"/>
    <w:rsid w:val="006918DE"/>
    <w:rsid w:val="006A2BA9"/>
    <w:rsid w:val="006E16A2"/>
    <w:rsid w:val="006F1E22"/>
    <w:rsid w:val="006F4266"/>
    <w:rsid w:val="00700DEE"/>
    <w:rsid w:val="00700DFC"/>
    <w:rsid w:val="0070318B"/>
    <w:rsid w:val="00704D4A"/>
    <w:rsid w:val="007226F2"/>
    <w:rsid w:val="0074005D"/>
    <w:rsid w:val="00757454"/>
    <w:rsid w:val="00772175"/>
    <w:rsid w:val="00776776"/>
    <w:rsid w:val="007A7CAC"/>
    <w:rsid w:val="007C2E37"/>
    <w:rsid w:val="007E5388"/>
    <w:rsid w:val="007E6A0A"/>
    <w:rsid w:val="007F2CDE"/>
    <w:rsid w:val="008061BB"/>
    <w:rsid w:val="008274F4"/>
    <w:rsid w:val="00861995"/>
    <w:rsid w:val="00884CE3"/>
    <w:rsid w:val="00896049"/>
    <w:rsid w:val="008A2870"/>
    <w:rsid w:val="008B00A4"/>
    <w:rsid w:val="008B52EC"/>
    <w:rsid w:val="008D360E"/>
    <w:rsid w:val="008E77B8"/>
    <w:rsid w:val="008F01CE"/>
    <w:rsid w:val="0090642E"/>
    <w:rsid w:val="009278E0"/>
    <w:rsid w:val="00931A27"/>
    <w:rsid w:val="009416EB"/>
    <w:rsid w:val="00996529"/>
    <w:rsid w:val="009A3952"/>
    <w:rsid w:val="009A6408"/>
    <w:rsid w:val="009F0DA5"/>
    <w:rsid w:val="00A04B5F"/>
    <w:rsid w:val="00A20CA0"/>
    <w:rsid w:val="00A42290"/>
    <w:rsid w:val="00A67832"/>
    <w:rsid w:val="00A72FF5"/>
    <w:rsid w:val="00A74BD3"/>
    <w:rsid w:val="00A958F4"/>
    <w:rsid w:val="00AA64F1"/>
    <w:rsid w:val="00AB186E"/>
    <w:rsid w:val="00AB6759"/>
    <w:rsid w:val="00AB77BB"/>
    <w:rsid w:val="00AC6E98"/>
    <w:rsid w:val="00AF5DC4"/>
    <w:rsid w:val="00B1774F"/>
    <w:rsid w:val="00B221B4"/>
    <w:rsid w:val="00B51FB2"/>
    <w:rsid w:val="00B5350D"/>
    <w:rsid w:val="00B654F7"/>
    <w:rsid w:val="00B81FAF"/>
    <w:rsid w:val="00B82684"/>
    <w:rsid w:val="00BB6980"/>
    <w:rsid w:val="00BC55F0"/>
    <w:rsid w:val="00BD6735"/>
    <w:rsid w:val="00BE6AB8"/>
    <w:rsid w:val="00C071DA"/>
    <w:rsid w:val="00C155D7"/>
    <w:rsid w:val="00C4776E"/>
    <w:rsid w:val="00C50B22"/>
    <w:rsid w:val="00C90DF7"/>
    <w:rsid w:val="00CA2628"/>
    <w:rsid w:val="00CB0867"/>
    <w:rsid w:val="00CD2F89"/>
    <w:rsid w:val="00CE125A"/>
    <w:rsid w:val="00CF5579"/>
    <w:rsid w:val="00D10206"/>
    <w:rsid w:val="00D22D37"/>
    <w:rsid w:val="00D34281"/>
    <w:rsid w:val="00D51939"/>
    <w:rsid w:val="00D7455F"/>
    <w:rsid w:val="00D93259"/>
    <w:rsid w:val="00D97E44"/>
    <w:rsid w:val="00DB23AE"/>
    <w:rsid w:val="00DF6674"/>
    <w:rsid w:val="00E065EB"/>
    <w:rsid w:val="00E139BD"/>
    <w:rsid w:val="00E15353"/>
    <w:rsid w:val="00E43647"/>
    <w:rsid w:val="00E46F59"/>
    <w:rsid w:val="00E6355D"/>
    <w:rsid w:val="00E80B5B"/>
    <w:rsid w:val="00E922D1"/>
    <w:rsid w:val="00EA4115"/>
    <w:rsid w:val="00EA77FA"/>
    <w:rsid w:val="00EB0724"/>
    <w:rsid w:val="00EB093A"/>
    <w:rsid w:val="00EC6E1A"/>
    <w:rsid w:val="00EE5704"/>
    <w:rsid w:val="00EF02AD"/>
    <w:rsid w:val="00F14FB0"/>
    <w:rsid w:val="00F268B7"/>
    <w:rsid w:val="00F3619C"/>
    <w:rsid w:val="00F54BFD"/>
    <w:rsid w:val="00F55C2D"/>
    <w:rsid w:val="00F72640"/>
    <w:rsid w:val="00F7582A"/>
    <w:rsid w:val="00F76BC9"/>
    <w:rsid w:val="00F77098"/>
    <w:rsid w:val="00F84A76"/>
    <w:rsid w:val="00FA0071"/>
    <w:rsid w:val="00FA5477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E42F"/>
  <w15:docId w15:val="{95629B05-4E85-4FA6-8D80-A7AE7E5E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6F0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146F0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146F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F01CE"/>
  </w:style>
  <w:style w:type="numbering" w:customStyle="1" w:styleId="2">
    <w:name w:val="Нет списка2"/>
    <w:next w:val="a2"/>
    <w:uiPriority w:val="99"/>
    <w:semiHidden/>
    <w:unhideWhenUsed/>
    <w:rsid w:val="00BE6AB8"/>
  </w:style>
  <w:style w:type="paragraph" w:styleId="a5">
    <w:name w:val="Balloon Text"/>
    <w:basedOn w:val="a"/>
    <w:link w:val="a6"/>
    <w:uiPriority w:val="99"/>
    <w:semiHidden/>
    <w:unhideWhenUsed/>
    <w:rsid w:val="007E6A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A0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uiPriority w:val="99"/>
    <w:rsid w:val="00B81FAF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619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19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486FDB927090829E6EAD3DCA1E462950798C743530D63BC748BA8F756F0872416164E3565FA782C5D4422F0CBC45DFC99638982CF485832J2s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6FDB927090829E6EAD3DCA1E462950798C743530D63BC748BA8F756F0872416164E3565FA7B2A5D4422F0CBC45DFC99638982CF485832J2s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9A33-60D0-43AE-A541-F1B32C37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3712</Words>
  <Characters>21161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Евгеньевна</dc:creator>
  <cp:keywords/>
  <dc:description/>
  <cp:lastModifiedBy>Берлин Наталья Геннадьевна</cp:lastModifiedBy>
  <cp:revision>3</cp:revision>
  <cp:lastPrinted>2019-08-26T05:38:00Z</cp:lastPrinted>
  <dcterms:created xsi:type="dcterms:W3CDTF">2023-05-11T04:45:00Z</dcterms:created>
  <dcterms:modified xsi:type="dcterms:W3CDTF">2023-05-11T04:53:00Z</dcterms:modified>
</cp:coreProperties>
</file>