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A2695B" w:rsidRPr="00124D38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  <w:r>
        <w:rPr>
          <w:rFonts w:ascii="Times New Roman" w:hAnsi="Times New Roman"/>
          <w:sz w:val="28"/>
          <w:szCs w:val="28"/>
        </w:rPr>
        <w:br/>
      </w:r>
      <w:r w:rsidR="005A12D4" w:rsidRPr="009855E9">
        <w:rPr>
          <w:rFonts w:ascii="Times New Roman" w:hAnsi="Times New Roman"/>
          <w:sz w:val="28"/>
          <w:szCs w:val="28"/>
        </w:rPr>
        <w:t>от</w:t>
      </w:r>
      <w:r w:rsidR="007B053F" w:rsidRPr="007B053F">
        <w:rPr>
          <w:rFonts w:ascii="Times New Roman" w:hAnsi="Times New Roman"/>
          <w:sz w:val="28"/>
          <w:szCs w:val="28"/>
        </w:rPr>
        <w:t xml:space="preserve"> </w:t>
      </w:r>
      <w:r w:rsidR="008E1A54" w:rsidRPr="008E1A54">
        <w:rPr>
          <w:rFonts w:ascii="Times New Roman" w:hAnsi="Times New Roman"/>
          <w:sz w:val="28"/>
          <w:szCs w:val="28"/>
        </w:rPr>
        <w:t>09.06.2023 № 059-19-01-11-52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4636D0" w:rsidRDefault="00B5436B" w:rsidP="00BC3B9D">
      <w:pPr>
        <w:spacing w:before="720"/>
        <w:jc w:val="center"/>
        <w:rPr>
          <w:b/>
          <w:sz w:val="28"/>
          <w:szCs w:val="28"/>
        </w:rPr>
      </w:pPr>
      <w:r w:rsidRPr="004636D0">
        <w:rPr>
          <w:b/>
          <w:sz w:val="28"/>
          <w:szCs w:val="28"/>
        </w:rPr>
        <w:t xml:space="preserve">Извещение о проведении </w:t>
      </w:r>
      <w:r w:rsidR="00E4267A" w:rsidRPr="00C72A48">
        <w:rPr>
          <w:b/>
          <w:sz w:val="28"/>
          <w:szCs w:val="28"/>
        </w:rPr>
        <w:t>1</w:t>
      </w:r>
      <w:r w:rsidR="00B36590" w:rsidRPr="00C72A48">
        <w:rPr>
          <w:b/>
          <w:sz w:val="28"/>
          <w:szCs w:val="28"/>
        </w:rPr>
        <w:t>1</w:t>
      </w:r>
      <w:r w:rsidR="00002597" w:rsidRPr="00C72A48">
        <w:rPr>
          <w:b/>
          <w:sz w:val="28"/>
          <w:szCs w:val="28"/>
        </w:rPr>
        <w:t>.</w:t>
      </w:r>
      <w:r w:rsidR="00B34DAC" w:rsidRPr="00C72A48">
        <w:rPr>
          <w:b/>
          <w:sz w:val="28"/>
          <w:szCs w:val="28"/>
        </w:rPr>
        <w:t>0</w:t>
      </w:r>
      <w:r w:rsidR="00B36590" w:rsidRPr="00C72A48">
        <w:rPr>
          <w:b/>
          <w:sz w:val="28"/>
          <w:szCs w:val="28"/>
        </w:rPr>
        <w:t>7</w:t>
      </w:r>
      <w:r w:rsidR="00002597" w:rsidRPr="00C72A48">
        <w:rPr>
          <w:b/>
          <w:sz w:val="28"/>
          <w:szCs w:val="28"/>
        </w:rPr>
        <w:t>.20</w:t>
      </w:r>
      <w:r w:rsidR="00EA3634" w:rsidRPr="00C72A48">
        <w:rPr>
          <w:b/>
          <w:sz w:val="28"/>
          <w:szCs w:val="28"/>
        </w:rPr>
        <w:t>2</w:t>
      </w:r>
      <w:r w:rsidR="00B34DAC" w:rsidRPr="00C72A48">
        <w:rPr>
          <w:b/>
          <w:sz w:val="28"/>
          <w:szCs w:val="28"/>
        </w:rPr>
        <w:t>3</w:t>
      </w:r>
      <w:r w:rsidR="00002597" w:rsidRPr="004636D0">
        <w:rPr>
          <w:b/>
          <w:sz w:val="28"/>
          <w:szCs w:val="28"/>
        </w:rPr>
        <w:t xml:space="preserve"> г. </w:t>
      </w:r>
      <w:r w:rsidRPr="004636D0">
        <w:rPr>
          <w:b/>
          <w:sz w:val="28"/>
          <w:szCs w:val="28"/>
        </w:rPr>
        <w:t xml:space="preserve">аукциона </w:t>
      </w:r>
      <w:r w:rsidR="00B25439" w:rsidRPr="004636D0">
        <w:rPr>
          <w:b/>
          <w:sz w:val="28"/>
          <w:szCs w:val="28"/>
        </w:rPr>
        <w:t xml:space="preserve">в электронной форме </w:t>
      </w:r>
      <w:r w:rsidR="004636D0">
        <w:rPr>
          <w:b/>
          <w:sz w:val="28"/>
          <w:szCs w:val="28"/>
        </w:rPr>
        <w:br/>
      </w:r>
      <w:r w:rsidR="00B25439" w:rsidRPr="004636D0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4636D0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EE05A1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в соответствии с Постановлением Правительства Пермского края от 21.03.2018 № 137-п «Об утверждении порядка организации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«Об утверждении порядка разработки 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BB00B9" w:rsidRPr="00BB00B9">
        <w:rPr>
          <w:bCs/>
        </w:rPr>
        <w:t>от</w:t>
      </w:r>
      <w:r w:rsidR="00B34DAC">
        <w:rPr>
          <w:bCs/>
        </w:rPr>
        <w:t xml:space="preserve"> </w:t>
      </w:r>
      <w:bookmarkStart w:id="0" w:name="_GoBack"/>
      <w:bookmarkEnd w:id="0"/>
      <w:r w:rsidR="008E1A54" w:rsidRPr="008E1A54">
        <w:rPr>
          <w:bCs/>
        </w:rPr>
        <w:t>09.06.2023 № 059-19-01-11-52</w:t>
      </w:r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lastRenderedPageBreak/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D15A04" w:rsidRDefault="00D15A04" w:rsidP="002335E3">
      <w:pPr>
        <w:widowControl w:val="0"/>
        <w:ind w:left="-567" w:firstLine="709"/>
        <w:jc w:val="both"/>
        <w:rPr>
          <w:b/>
          <w:bCs/>
        </w:rPr>
      </w:pPr>
    </w:p>
    <w:p w:rsidR="00731F00" w:rsidRPr="006C767A" w:rsidRDefault="00731F00" w:rsidP="002335E3">
      <w:pPr>
        <w:widowControl w:val="0"/>
        <w:ind w:left="-567" w:firstLine="709"/>
        <w:jc w:val="both"/>
        <w:rPr>
          <w:b/>
          <w:bCs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t>Сведения о лотах (предметах аукциона)</w:t>
      </w:r>
    </w:p>
    <w:p w:rsidR="00943021" w:rsidRDefault="00E33013" w:rsidP="00E4267A">
      <w:pPr>
        <w:rPr>
          <w:b/>
        </w:rPr>
      </w:pPr>
      <w:r>
        <w:rPr>
          <w:b/>
        </w:rPr>
        <w:t>Лот № 1</w:t>
      </w:r>
    </w:p>
    <w:p w:rsidR="00FE7E7E" w:rsidRDefault="00FE7E7E" w:rsidP="00E3301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943021">
            <w:pPr>
              <w:spacing w:line="256" w:lineRule="auto"/>
            </w:pPr>
            <w:r>
              <w:t xml:space="preserve">Киоск, </w:t>
            </w:r>
            <w:r w:rsidRPr="008D1D15">
              <w:t xml:space="preserve">тип </w:t>
            </w:r>
            <w:r w:rsidR="00943021" w:rsidRPr="008D1D15">
              <w:t>2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4267A" w:rsidP="00E4267A">
            <w:pPr>
              <w:spacing w:line="256" w:lineRule="auto"/>
            </w:pPr>
            <w:r>
              <w:rPr>
                <w:color w:val="000000"/>
              </w:rPr>
              <w:t>Н</w:t>
            </w:r>
            <w:r w:rsidR="00E33013">
              <w:rPr>
                <w:color w:val="000000"/>
              </w:rPr>
              <w:t>-К-</w:t>
            </w:r>
            <w:r w:rsidR="00943021">
              <w:rPr>
                <w:color w:val="000000"/>
              </w:rPr>
              <w:t>1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43021" w:rsidP="00E4267A">
            <w:pPr>
              <w:spacing w:line="256" w:lineRule="auto"/>
            </w:pPr>
            <w:r w:rsidRPr="00943021">
              <w:t xml:space="preserve">ул. </w:t>
            </w:r>
            <w:r w:rsidR="00E4267A">
              <w:t>Мира, 5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43021" w:rsidP="00E52C73">
            <w:pPr>
              <w:spacing w:line="256" w:lineRule="auto"/>
            </w:pPr>
            <w:r>
              <w:t>6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33013">
            <w:pPr>
              <w:spacing w:line="256" w:lineRule="auto"/>
            </w:pPr>
            <w:r>
              <w:t>Овощи и фрукты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60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4267A" w:rsidP="00E52C73">
            <w:pPr>
              <w:autoSpaceDE w:val="0"/>
              <w:autoSpaceDN w:val="0"/>
              <w:adjustRightInd w:val="0"/>
              <w:spacing w:line="256" w:lineRule="auto"/>
            </w:pPr>
            <w:r w:rsidRPr="00E4267A">
              <w:t>5 230,52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4267A" w:rsidP="00E52C73">
            <w:pPr>
              <w:autoSpaceDE w:val="0"/>
              <w:autoSpaceDN w:val="0"/>
              <w:adjustRightInd w:val="0"/>
              <w:spacing w:line="256" w:lineRule="auto"/>
            </w:pPr>
            <w:r w:rsidRPr="00E4267A">
              <w:t>5 230,52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4267A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261,53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33013" w:rsidRDefault="00E3301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33013" w:rsidTr="00E52C7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33013" w:rsidRDefault="00E33013" w:rsidP="00E52C73">
            <w:pPr>
              <w:spacing w:line="256" w:lineRule="auto"/>
            </w:pPr>
            <w:r>
              <w:t xml:space="preserve">Владелец павильона, киоска, помимо платы не позднее 30 дней с даты заключения договора </w:t>
            </w:r>
            <w:r>
              <w:lastRenderedPageBreak/>
              <w:t>вносит обеспечительный (авансовый) платеж в размере годовой платы.</w:t>
            </w:r>
          </w:p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6662F" w:rsidRDefault="00A6662F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4267A" w:rsidRDefault="00E4267A" w:rsidP="00E4267A">
      <w:pPr>
        <w:rPr>
          <w:b/>
        </w:rPr>
      </w:pPr>
      <w:r w:rsidRPr="00C72A48">
        <w:rPr>
          <w:b/>
        </w:rPr>
        <w:t>Лот № 2</w:t>
      </w:r>
    </w:p>
    <w:p w:rsidR="00B36590" w:rsidRDefault="00B36590" w:rsidP="00E4267A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C72A48">
            <w:pPr>
              <w:spacing w:line="256" w:lineRule="auto"/>
            </w:pPr>
            <w:r>
              <w:t xml:space="preserve">Киоск, </w:t>
            </w:r>
            <w:r w:rsidRPr="008D1D15">
              <w:t xml:space="preserve">тип </w:t>
            </w:r>
            <w:r>
              <w:t>1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C72A48">
            <w:pPr>
              <w:spacing w:line="256" w:lineRule="auto"/>
            </w:pPr>
            <w:r>
              <w:rPr>
                <w:color w:val="000000"/>
              </w:rPr>
              <w:t>К-К-79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C72A48">
            <w:pPr>
              <w:spacing w:line="256" w:lineRule="auto"/>
            </w:pPr>
            <w:r w:rsidRPr="00943021">
              <w:t xml:space="preserve">ул. </w:t>
            </w:r>
            <w:r>
              <w:t>Фадеева, 10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>6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C72A48">
            <w:pPr>
              <w:spacing w:line="256" w:lineRule="auto"/>
            </w:pPr>
            <w:r>
              <w:t>Печать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>60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C72A48">
            <w:pPr>
              <w:autoSpaceDE w:val="0"/>
              <w:autoSpaceDN w:val="0"/>
              <w:adjustRightInd w:val="0"/>
              <w:spacing w:line="256" w:lineRule="auto"/>
            </w:pPr>
            <w:r>
              <w:t>4 418,74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C72A4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C72A48">
            <w:pPr>
              <w:autoSpaceDE w:val="0"/>
              <w:autoSpaceDN w:val="0"/>
              <w:adjustRightInd w:val="0"/>
              <w:spacing w:line="256" w:lineRule="auto"/>
            </w:pPr>
            <w:r>
              <w:t>4 418,74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220,94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</w:t>
            </w:r>
            <w:r>
              <w:lastRenderedPageBreak/>
              <w:t xml:space="preserve">заявок на участие в аукционе </w:t>
            </w:r>
            <w:r>
              <w:br/>
              <w:t>(об итогах аукциона)</w:t>
            </w:r>
          </w:p>
        </w:tc>
      </w:tr>
      <w:tr w:rsidR="00C72A48" w:rsidTr="00731F0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72A48" w:rsidRDefault="00C72A48" w:rsidP="00731F0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72A48" w:rsidRDefault="00C72A48" w:rsidP="00E4267A">
      <w:pPr>
        <w:rPr>
          <w:b/>
        </w:rPr>
      </w:pPr>
    </w:p>
    <w:p w:rsidR="00C72A48" w:rsidRDefault="00C72A48" w:rsidP="00C72A48">
      <w:pPr>
        <w:rPr>
          <w:b/>
        </w:rPr>
      </w:pPr>
      <w:r w:rsidRPr="00C72A48">
        <w:rPr>
          <w:b/>
        </w:rPr>
        <w:t xml:space="preserve">Лот № </w:t>
      </w:r>
      <w:r>
        <w:rPr>
          <w:b/>
        </w:rPr>
        <w:t>3</w:t>
      </w:r>
    </w:p>
    <w:p w:rsidR="00C72A48" w:rsidRDefault="00C72A48" w:rsidP="00C72A48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 xml:space="preserve">Киоск, </w:t>
            </w:r>
            <w:r w:rsidRPr="008D1D15">
              <w:t xml:space="preserve">тип </w:t>
            </w:r>
            <w:r>
              <w:t>1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C72A48">
            <w:pPr>
              <w:spacing w:line="256" w:lineRule="auto"/>
            </w:pPr>
            <w:r>
              <w:rPr>
                <w:color w:val="000000"/>
              </w:rPr>
              <w:t>К-К-84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C72A48">
            <w:pPr>
              <w:spacing w:line="256" w:lineRule="auto"/>
            </w:pPr>
            <w:r w:rsidRPr="00943021">
              <w:t xml:space="preserve">ул. </w:t>
            </w:r>
            <w:r>
              <w:t>Генерала Панфилова, 2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>6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>Печать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>60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3 112,48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C72A4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C72A48">
            <w:pPr>
              <w:autoSpaceDE w:val="0"/>
              <w:autoSpaceDN w:val="0"/>
              <w:adjustRightInd w:val="0"/>
              <w:spacing w:line="256" w:lineRule="auto"/>
            </w:pPr>
            <w:r>
              <w:t>3 112,48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155,62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</w:t>
            </w:r>
            <w:r>
              <w:lastRenderedPageBreak/>
              <w:t xml:space="preserve">индивидуальными предпринимателями и применяющие специальный налоговый режим "Налог </w:t>
            </w:r>
          </w:p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C72A48" w:rsidTr="00731F0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72A48" w:rsidRDefault="00C72A48" w:rsidP="00731F0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72A48" w:rsidRDefault="00C72A48" w:rsidP="00E4267A">
      <w:pPr>
        <w:rPr>
          <w:b/>
        </w:rPr>
      </w:pPr>
    </w:p>
    <w:p w:rsidR="00C72A48" w:rsidRDefault="00C72A48" w:rsidP="00C72A48">
      <w:pPr>
        <w:rPr>
          <w:b/>
        </w:rPr>
      </w:pPr>
      <w:r w:rsidRPr="00C72A48">
        <w:rPr>
          <w:b/>
        </w:rPr>
        <w:t xml:space="preserve">Лот № </w:t>
      </w:r>
      <w:r>
        <w:rPr>
          <w:b/>
        </w:rPr>
        <w:t>4</w:t>
      </w:r>
    </w:p>
    <w:p w:rsidR="00C72A48" w:rsidRDefault="00C72A48" w:rsidP="00C72A48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 xml:space="preserve">Киоск, </w:t>
            </w:r>
            <w:r w:rsidRPr="008D1D15">
              <w:t xml:space="preserve">тип </w:t>
            </w:r>
            <w:r>
              <w:t>1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C72A48">
            <w:pPr>
              <w:spacing w:line="256" w:lineRule="auto"/>
            </w:pPr>
            <w:r>
              <w:rPr>
                <w:color w:val="000000"/>
              </w:rPr>
              <w:t>К-К-85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C72A48">
            <w:pPr>
              <w:spacing w:line="256" w:lineRule="auto"/>
            </w:pPr>
            <w:r w:rsidRPr="00943021">
              <w:t xml:space="preserve">ул. </w:t>
            </w:r>
            <w:r>
              <w:t>Автозаводская, 6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>6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>Печать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>60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5 072,32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C72A4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C72A48">
            <w:pPr>
              <w:autoSpaceDE w:val="0"/>
              <w:autoSpaceDN w:val="0"/>
              <w:adjustRightInd w:val="0"/>
              <w:spacing w:line="256" w:lineRule="auto"/>
            </w:pPr>
            <w:r>
              <w:t>5 072,32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253,62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C72A48" w:rsidTr="00731F0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72A48" w:rsidRDefault="00C72A48" w:rsidP="00731F0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72A48" w:rsidRDefault="00C72A48" w:rsidP="00E4267A">
      <w:pPr>
        <w:rPr>
          <w:b/>
        </w:rPr>
      </w:pPr>
    </w:p>
    <w:p w:rsidR="00731F00" w:rsidRDefault="00731F00" w:rsidP="00C72A48">
      <w:pPr>
        <w:rPr>
          <w:b/>
        </w:rPr>
      </w:pPr>
    </w:p>
    <w:p w:rsidR="00731F00" w:rsidRDefault="00731F00" w:rsidP="00C72A48">
      <w:pPr>
        <w:rPr>
          <w:b/>
        </w:rPr>
      </w:pPr>
    </w:p>
    <w:p w:rsidR="00731F00" w:rsidRDefault="00731F00" w:rsidP="00C72A48">
      <w:pPr>
        <w:rPr>
          <w:b/>
        </w:rPr>
      </w:pPr>
    </w:p>
    <w:p w:rsidR="00731F00" w:rsidRDefault="00731F00" w:rsidP="00C72A48">
      <w:pPr>
        <w:rPr>
          <w:b/>
        </w:rPr>
      </w:pPr>
    </w:p>
    <w:p w:rsidR="00731F00" w:rsidRDefault="00731F00" w:rsidP="00C72A48">
      <w:pPr>
        <w:rPr>
          <w:b/>
        </w:rPr>
      </w:pPr>
    </w:p>
    <w:p w:rsidR="00731F00" w:rsidRDefault="00731F00" w:rsidP="00C72A48">
      <w:pPr>
        <w:rPr>
          <w:b/>
        </w:rPr>
      </w:pPr>
    </w:p>
    <w:p w:rsidR="00C72A48" w:rsidRDefault="00C72A48" w:rsidP="00C72A48">
      <w:pPr>
        <w:rPr>
          <w:b/>
        </w:rPr>
      </w:pPr>
      <w:r w:rsidRPr="00C72A48">
        <w:rPr>
          <w:b/>
        </w:rPr>
        <w:lastRenderedPageBreak/>
        <w:t xml:space="preserve">Лот № </w:t>
      </w:r>
      <w:r>
        <w:rPr>
          <w:b/>
        </w:rPr>
        <w:t>5</w:t>
      </w:r>
    </w:p>
    <w:p w:rsidR="00C72A48" w:rsidRDefault="00C72A48" w:rsidP="00C72A48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 xml:space="preserve">Киоск, </w:t>
            </w:r>
            <w:r w:rsidRPr="008D1D15">
              <w:t xml:space="preserve">тип </w:t>
            </w:r>
            <w:r>
              <w:t>1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C72A48">
            <w:pPr>
              <w:spacing w:line="256" w:lineRule="auto"/>
            </w:pPr>
            <w:r>
              <w:rPr>
                <w:color w:val="000000"/>
              </w:rPr>
              <w:t>К-К-88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C72A48">
            <w:pPr>
              <w:spacing w:line="256" w:lineRule="auto"/>
            </w:pPr>
            <w:r w:rsidRPr="00943021">
              <w:t xml:space="preserve">ул. </w:t>
            </w:r>
            <w:r>
              <w:t>Калинина, 36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>6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>Печать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>60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6 105,16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C72A4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C72A48">
            <w:pPr>
              <w:autoSpaceDE w:val="0"/>
              <w:autoSpaceDN w:val="0"/>
              <w:adjustRightInd w:val="0"/>
              <w:spacing w:line="256" w:lineRule="auto"/>
            </w:pPr>
            <w:r>
              <w:t>6 105,16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305,26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C72A48" w:rsidTr="00731F0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72A48" w:rsidRDefault="00C72A48" w:rsidP="00731F0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lastRenderedPageBreak/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31F00" w:rsidRDefault="00731F00" w:rsidP="00CF4D11">
      <w:pPr>
        <w:rPr>
          <w:b/>
        </w:rPr>
      </w:pPr>
    </w:p>
    <w:p w:rsidR="00CF4D11" w:rsidRDefault="00CF4D11" w:rsidP="00CF4D11">
      <w:pPr>
        <w:rPr>
          <w:b/>
        </w:rPr>
      </w:pPr>
      <w:r w:rsidRPr="00C72A48">
        <w:rPr>
          <w:b/>
        </w:rPr>
        <w:t xml:space="preserve">Лот № </w:t>
      </w:r>
      <w:r>
        <w:rPr>
          <w:b/>
        </w:rPr>
        <w:t>6</w:t>
      </w:r>
    </w:p>
    <w:p w:rsidR="00CF4D11" w:rsidRDefault="00CF4D11" w:rsidP="00CF4D11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F4D11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spacing w:line="256" w:lineRule="auto"/>
            </w:pPr>
            <w:r>
              <w:t xml:space="preserve">Киоск, </w:t>
            </w:r>
            <w:r w:rsidRPr="008D1D15">
              <w:t xml:space="preserve">тип </w:t>
            </w:r>
            <w:r>
              <w:t>1</w:t>
            </w:r>
          </w:p>
        </w:tc>
      </w:tr>
      <w:tr w:rsidR="00CF4D11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CF4D11">
            <w:pPr>
              <w:spacing w:line="256" w:lineRule="auto"/>
            </w:pPr>
            <w:r>
              <w:rPr>
                <w:color w:val="000000"/>
              </w:rPr>
              <w:t>К-К-90</w:t>
            </w:r>
          </w:p>
        </w:tc>
      </w:tr>
      <w:tr w:rsidR="00CF4D11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CF4D11">
            <w:pPr>
              <w:spacing w:line="256" w:lineRule="auto"/>
            </w:pPr>
            <w:r w:rsidRPr="00943021">
              <w:t xml:space="preserve">ул. </w:t>
            </w:r>
            <w:r>
              <w:t>Липатова, 18</w:t>
            </w:r>
          </w:p>
        </w:tc>
      </w:tr>
      <w:tr w:rsidR="00CF4D11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spacing w:line="256" w:lineRule="auto"/>
            </w:pPr>
            <w:r>
              <w:t>6</w:t>
            </w:r>
          </w:p>
        </w:tc>
      </w:tr>
      <w:tr w:rsidR="00CF4D11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spacing w:line="256" w:lineRule="auto"/>
            </w:pPr>
            <w:r>
              <w:t>Печать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spacing w:line="256" w:lineRule="auto"/>
            </w:pPr>
            <w:r>
              <w:t>60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7 886,97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CF4D1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CF4D11">
            <w:pPr>
              <w:autoSpaceDE w:val="0"/>
              <w:autoSpaceDN w:val="0"/>
              <w:adjustRightInd w:val="0"/>
              <w:spacing w:line="256" w:lineRule="auto"/>
            </w:pPr>
            <w:r>
              <w:t>7 886,97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394,35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CF4D11" w:rsidTr="00731F0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F4D11" w:rsidRDefault="00CF4D11" w:rsidP="00731F0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72A48" w:rsidRDefault="00C72A48" w:rsidP="00E4267A">
      <w:pPr>
        <w:rPr>
          <w:b/>
        </w:rPr>
      </w:pPr>
    </w:p>
    <w:p w:rsidR="00CF4D11" w:rsidRDefault="00CF4D11" w:rsidP="00CF4D11">
      <w:pPr>
        <w:rPr>
          <w:b/>
        </w:rPr>
      </w:pPr>
      <w:r w:rsidRPr="00C72A48">
        <w:rPr>
          <w:b/>
        </w:rPr>
        <w:t xml:space="preserve">Лот № </w:t>
      </w:r>
      <w:r>
        <w:rPr>
          <w:b/>
        </w:rPr>
        <w:t>7</w:t>
      </w:r>
    </w:p>
    <w:p w:rsidR="00CF4D11" w:rsidRDefault="00CF4D11" w:rsidP="00CF4D11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F4D11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spacing w:line="256" w:lineRule="auto"/>
            </w:pPr>
            <w:r>
              <w:t xml:space="preserve">Киоск, </w:t>
            </w:r>
            <w:r w:rsidRPr="008D1D15">
              <w:t xml:space="preserve">тип </w:t>
            </w:r>
            <w:r>
              <w:t>1</w:t>
            </w:r>
          </w:p>
        </w:tc>
      </w:tr>
      <w:tr w:rsidR="00CF4D11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CF4D11">
            <w:pPr>
              <w:spacing w:line="256" w:lineRule="auto"/>
            </w:pPr>
            <w:r>
              <w:rPr>
                <w:color w:val="000000"/>
              </w:rPr>
              <w:t>С-К-121</w:t>
            </w:r>
          </w:p>
        </w:tc>
      </w:tr>
      <w:tr w:rsidR="00CF4D11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CF4D11">
            <w:pPr>
              <w:spacing w:line="256" w:lineRule="auto"/>
            </w:pPr>
            <w:r w:rsidRPr="00943021">
              <w:t xml:space="preserve">ул. </w:t>
            </w:r>
            <w:r>
              <w:t>Яблочкова, 23</w:t>
            </w:r>
          </w:p>
        </w:tc>
      </w:tr>
      <w:tr w:rsidR="00CF4D11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spacing w:line="256" w:lineRule="auto"/>
            </w:pPr>
            <w:r>
              <w:t>6</w:t>
            </w:r>
          </w:p>
        </w:tc>
      </w:tr>
      <w:tr w:rsidR="00CF4D11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spacing w:line="256" w:lineRule="auto"/>
            </w:pPr>
            <w:r>
              <w:t>Печать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spacing w:line="256" w:lineRule="auto"/>
            </w:pPr>
            <w:r>
              <w:t>60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9 182,85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CF4D1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CF4D11">
            <w:pPr>
              <w:autoSpaceDE w:val="0"/>
              <w:autoSpaceDN w:val="0"/>
              <w:adjustRightInd w:val="0"/>
              <w:spacing w:line="256" w:lineRule="auto"/>
            </w:pPr>
            <w:r>
              <w:t>9 182,85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459,14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</w:t>
            </w:r>
            <w:r>
              <w:lastRenderedPageBreak/>
              <w:t xml:space="preserve">применяющие специальный налоговый режим "Налог </w:t>
            </w:r>
          </w:p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CF4D11" w:rsidTr="00731F0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F4D11" w:rsidRDefault="00CF4D11" w:rsidP="00731F0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F4D11" w:rsidRDefault="00CF4D11" w:rsidP="00CF4D11">
      <w:pPr>
        <w:rPr>
          <w:b/>
        </w:rPr>
      </w:pPr>
    </w:p>
    <w:p w:rsidR="00C72A48" w:rsidRDefault="00C72A48" w:rsidP="00E4267A">
      <w:pPr>
        <w:rPr>
          <w:b/>
        </w:rPr>
      </w:pPr>
      <w:r>
        <w:rPr>
          <w:b/>
        </w:rPr>
        <w:t>Лот 8</w:t>
      </w:r>
    </w:p>
    <w:p w:rsidR="00731F00" w:rsidRDefault="00731F00" w:rsidP="00E4267A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36590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90" w:rsidRDefault="00B36590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590" w:rsidRDefault="00B36590" w:rsidP="00731F00">
            <w:pPr>
              <w:spacing w:line="256" w:lineRule="auto"/>
            </w:pPr>
            <w:r>
              <w:t>Лоток</w:t>
            </w:r>
          </w:p>
        </w:tc>
      </w:tr>
      <w:tr w:rsidR="00B36590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90" w:rsidRDefault="00B36590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590" w:rsidRPr="00071609" w:rsidRDefault="00B36590" w:rsidP="00071609">
            <w:pPr>
              <w:spacing w:line="256" w:lineRule="auto"/>
            </w:pPr>
            <w:r w:rsidRPr="00071609">
              <w:rPr>
                <w:color w:val="000000"/>
              </w:rPr>
              <w:t>Л-Л-</w:t>
            </w:r>
            <w:r w:rsidR="00071609" w:rsidRPr="00071609">
              <w:rPr>
                <w:color w:val="000000"/>
              </w:rPr>
              <w:t>29</w:t>
            </w:r>
          </w:p>
        </w:tc>
      </w:tr>
      <w:tr w:rsidR="00B36590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90" w:rsidRDefault="00B36590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590" w:rsidRPr="00071609" w:rsidRDefault="00B36590" w:rsidP="00071609">
            <w:pPr>
              <w:spacing w:line="256" w:lineRule="auto"/>
            </w:pPr>
            <w:r w:rsidRPr="00071609">
              <w:t xml:space="preserve">ул. </w:t>
            </w:r>
            <w:r w:rsidR="00071609" w:rsidRPr="00071609">
              <w:t>Попова</w:t>
            </w:r>
          </w:p>
        </w:tc>
      </w:tr>
      <w:tr w:rsidR="00B36590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90" w:rsidRDefault="00B36590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590" w:rsidRPr="00071609" w:rsidRDefault="00B36590" w:rsidP="00731F00">
            <w:pPr>
              <w:spacing w:line="256" w:lineRule="auto"/>
            </w:pPr>
            <w:r w:rsidRPr="00071609">
              <w:t>6</w:t>
            </w:r>
          </w:p>
        </w:tc>
      </w:tr>
      <w:tr w:rsidR="00B36590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90" w:rsidRDefault="00B36590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590" w:rsidRPr="00071609" w:rsidRDefault="00B36590" w:rsidP="00731F00">
            <w:pPr>
              <w:spacing w:line="256" w:lineRule="auto"/>
            </w:pPr>
            <w:r w:rsidRPr="00071609">
              <w:t>Горячие и прохладительные напитки, мороженое</w:t>
            </w:r>
          </w:p>
        </w:tc>
      </w:tr>
      <w:tr w:rsidR="00B36590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90" w:rsidRDefault="00B36590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590" w:rsidRDefault="00B36590" w:rsidP="00731F00">
            <w:pPr>
              <w:spacing w:line="256" w:lineRule="auto"/>
            </w:pPr>
            <w:r>
              <w:t>12</w:t>
            </w:r>
          </w:p>
        </w:tc>
      </w:tr>
      <w:tr w:rsidR="00B36590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90" w:rsidRDefault="00B36590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590" w:rsidRDefault="00B36590" w:rsidP="00731F00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B36590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90" w:rsidRDefault="00B36590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90" w:rsidRDefault="00071609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19 778,27</w:t>
            </w:r>
          </w:p>
        </w:tc>
      </w:tr>
      <w:tr w:rsidR="00071609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609" w:rsidRDefault="00071609" w:rsidP="0007160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609" w:rsidRDefault="00071609" w:rsidP="00071609">
            <w:pPr>
              <w:autoSpaceDE w:val="0"/>
              <w:autoSpaceDN w:val="0"/>
              <w:adjustRightInd w:val="0"/>
              <w:spacing w:line="256" w:lineRule="auto"/>
            </w:pPr>
            <w:r>
              <w:t>19 778,27</w:t>
            </w:r>
          </w:p>
        </w:tc>
      </w:tr>
      <w:tr w:rsidR="00B36590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90" w:rsidRDefault="00B36590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90" w:rsidRDefault="00071609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988,91</w:t>
            </w:r>
          </w:p>
        </w:tc>
      </w:tr>
      <w:tr w:rsidR="00B36590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590" w:rsidRDefault="00B36590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90" w:rsidRDefault="00B36590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B36590" w:rsidRDefault="00B36590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B36590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590" w:rsidRDefault="00B36590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90" w:rsidRDefault="00B36590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36590" w:rsidTr="00731F0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590" w:rsidRDefault="00B36590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90" w:rsidRDefault="00B36590" w:rsidP="00731F00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B36590" w:rsidRDefault="00B36590" w:rsidP="00731F00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E4267A" w:rsidRDefault="00E4267A" w:rsidP="00E33013">
      <w:pPr>
        <w:rPr>
          <w:b/>
        </w:rPr>
      </w:pPr>
    </w:p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B7D1B" w:rsidRPr="00177DC1" w:rsidRDefault="004B7D1B" w:rsidP="004B7D1B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>
        <w:rPr>
          <w:bCs/>
        </w:rPr>
        <w:t>п</w:t>
      </w:r>
      <w:r w:rsidRPr="00177DC1">
        <w:rPr>
          <w:bCs/>
        </w:rPr>
        <w:t>риложении</w:t>
      </w:r>
      <w:r>
        <w:rPr>
          <w:bCs/>
        </w:rPr>
        <w:t xml:space="preserve"> </w:t>
      </w:r>
      <w:r w:rsidR="00E4267A">
        <w:rPr>
          <w:bCs/>
        </w:rPr>
        <w:t xml:space="preserve">1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E6201B" w:rsidRDefault="00E6201B" w:rsidP="00E6201B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E4267A">
        <w:rPr>
          <w:rFonts w:eastAsia="Courier New"/>
          <w:lang w:bidi="ru-RU"/>
        </w:rPr>
        <w:t>1</w:t>
      </w:r>
      <w:r w:rsidR="00B36590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B36590">
        <w:rPr>
          <w:rFonts w:eastAsia="Courier New"/>
          <w:lang w:bidi="ru-RU"/>
        </w:rPr>
        <w:t>6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B36590" w:rsidRPr="00B36590">
        <w:rPr>
          <w:rFonts w:eastAsia="Courier New"/>
          <w:lang w:bidi="ru-RU"/>
        </w:rPr>
        <w:t>07</w:t>
      </w:r>
      <w:r w:rsidRPr="00B36590">
        <w:rPr>
          <w:rFonts w:eastAsia="Courier New"/>
          <w:lang w:bidi="ru-RU"/>
        </w:rPr>
        <w:t>.</w:t>
      </w:r>
      <w:r w:rsidR="0081076E" w:rsidRPr="0081076E">
        <w:rPr>
          <w:rFonts w:eastAsia="Courier New"/>
          <w:lang w:bidi="ru-RU"/>
        </w:rPr>
        <w:t>0</w:t>
      </w:r>
      <w:r w:rsidR="00B36590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B36590">
        <w:rPr>
          <w:rFonts w:eastAsia="Courier New"/>
          <w:lang w:bidi="ru-RU"/>
        </w:rPr>
        <w:t>10</w:t>
      </w:r>
      <w:r w:rsidRPr="00427D11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B36590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B36590">
        <w:rPr>
          <w:rFonts w:eastAsia="Courier New"/>
          <w:lang w:bidi="ru-RU"/>
        </w:rPr>
        <w:t>11</w:t>
      </w:r>
      <w:r w:rsidRPr="00A25D54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B36590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</w:t>
      </w:r>
      <w:r w:rsidR="00AD6962">
        <w:br/>
      </w:r>
      <w:r w:rsidRPr="00423111">
        <w:t xml:space="preserve">АО «Сбербанк-АСТ», размещенная на сайте http://utp.sberbank-ast.ru в сети Интернет (торговая секция </w:t>
      </w:r>
      <w:r w:rsidRPr="00423111">
        <w:lastRenderedPageBreak/>
        <w:t>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A61FB6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A61FB6" w:rsidRP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 также физические лица, не являющиеся индивидуальными предпринимателями и применяющие специальный налоговый режим "Налог на профессиональный доход"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,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B36590">
        <w:rPr>
          <w:b/>
        </w:rPr>
        <w:t>11</w:t>
      </w:r>
      <w:r w:rsidRPr="00805CF1">
        <w:rPr>
          <w:b/>
        </w:rPr>
        <w:t>.</w:t>
      </w:r>
      <w:r w:rsidR="009048C9">
        <w:rPr>
          <w:b/>
        </w:rPr>
        <w:t>0</w:t>
      </w:r>
      <w:r w:rsidR="00B36590">
        <w:rPr>
          <w:b/>
        </w:rPr>
        <w:t>7</w:t>
      </w:r>
      <w:r w:rsidRPr="00805CF1">
        <w:rPr>
          <w:b/>
        </w:rPr>
        <w:t>.20</w:t>
      </w:r>
      <w:r w:rsidR="001C0315">
        <w:rPr>
          <w:b/>
        </w:rPr>
        <w:t>2</w:t>
      </w:r>
      <w:r w:rsidR="0081076E">
        <w:rPr>
          <w:b/>
        </w:rPr>
        <w:t>3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E4267A">
        <w:rPr>
          <w:bCs/>
          <w:snapToGrid w:val="0"/>
          <w:lang w:bidi="ru-RU"/>
        </w:rPr>
        <w:t>1</w:t>
      </w:r>
      <w:r w:rsidR="00B36590">
        <w:rPr>
          <w:bCs/>
          <w:snapToGrid w:val="0"/>
          <w:lang w:bidi="ru-RU"/>
        </w:rPr>
        <w:t>3</w:t>
      </w:r>
      <w:r w:rsidR="002C43EE" w:rsidRPr="002C43EE">
        <w:rPr>
          <w:bCs/>
          <w:snapToGrid w:val="0"/>
          <w:lang w:bidi="ru-RU"/>
        </w:rPr>
        <w:t>.</w:t>
      </w:r>
      <w:r w:rsidR="0081076E">
        <w:rPr>
          <w:bCs/>
          <w:snapToGrid w:val="0"/>
          <w:lang w:bidi="ru-RU"/>
        </w:rPr>
        <w:t>0</w:t>
      </w:r>
      <w:r w:rsidR="00B36590">
        <w:rPr>
          <w:bCs/>
          <w:snapToGrid w:val="0"/>
          <w:lang w:bidi="ru-RU"/>
        </w:rPr>
        <w:t>6</w:t>
      </w:r>
      <w:r w:rsidR="002C43EE" w:rsidRPr="002C43EE">
        <w:rPr>
          <w:bCs/>
          <w:snapToGrid w:val="0"/>
          <w:lang w:bidi="ru-RU"/>
        </w:rPr>
        <w:t>.202</w:t>
      </w:r>
      <w:r w:rsidR="0081076E">
        <w:rPr>
          <w:bCs/>
          <w:snapToGrid w:val="0"/>
          <w:lang w:bidi="ru-RU"/>
        </w:rPr>
        <w:t>3</w:t>
      </w:r>
      <w:r w:rsidR="002C43EE" w:rsidRPr="002C43EE">
        <w:rPr>
          <w:bCs/>
          <w:snapToGrid w:val="0"/>
          <w:lang w:bidi="ru-RU"/>
        </w:rPr>
        <w:t xml:space="preserve"> по </w:t>
      </w:r>
      <w:r w:rsidR="00B36590">
        <w:rPr>
          <w:bCs/>
          <w:snapToGrid w:val="0"/>
          <w:lang w:bidi="ru-RU"/>
        </w:rPr>
        <w:t>07</w:t>
      </w:r>
      <w:r w:rsidR="002C43EE" w:rsidRPr="002C43EE">
        <w:rPr>
          <w:bCs/>
          <w:snapToGrid w:val="0"/>
          <w:lang w:bidi="ru-RU"/>
        </w:rPr>
        <w:t>.</w:t>
      </w:r>
      <w:r w:rsidR="0081076E">
        <w:rPr>
          <w:bCs/>
          <w:snapToGrid w:val="0"/>
          <w:lang w:bidi="ru-RU"/>
        </w:rPr>
        <w:t>0</w:t>
      </w:r>
      <w:r w:rsidR="00B36590">
        <w:rPr>
          <w:bCs/>
          <w:snapToGrid w:val="0"/>
          <w:lang w:bidi="ru-RU"/>
        </w:rPr>
        <w:t>7</w:t>
      </w:r>
      <w:r w:rsidR="002C43EE" w:rsidRPr="002C43EE">
        <w:rPr>
          <w:bCs/>
          <w:snapToGrid w:val="0"/>
          <w:lang w:bidi="ru-RU"/>
        </w:rPr>
        <w:t>.202</w:t>
      </w:r>
      <w:r w:rsidR="0081076E">
        <w:rPr>
          <w:bCs/>
          <w:snapToGrid w:val="0"/>
          <w:lang w:bidi="ru-RU"/>
        </w:rPr>
        <w:t>3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 xml:space="preserve">Задаток победителя или единственного участника аукциона засчитывается в счет платы </w:t>
      </w:r>
      <w:r w:rsidR="007524EE">
        <w:rPr>
          <w:color w:val="000000"/>
          <w:lang w:bidi="ru-RU"/>
        </w:rPr>
        <w:br/>
      </w:r>
      <w:r w:rsidRPr="006018BE">
        <w:rPr>
          <w:color w:val="000000"/>
          <w:lang w:bidi="ru-RU"/>
        </w:rPr>
        <w:t>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7524EE" w:rsidRDefault="007524E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lastRenderedPageBreak/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A61FB6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  <w:r w:rsidR="00A61FB6">
        <w:t xml:space="preserve">а также физические лица, не являющиеся индивидуальными предпринимателями и применяющие специальный налоговый режим "Налог </w:t>
      </w:r>
      <w:r w:rsidR="00A61FB6">
        <w:br/>
        <w:t>на профессиональный доход".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7B053F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 xml:space="preserve">или её нотариально заверенная </w:t>
      </w:r>
      <w:r w:rsidR="0060423D">
        <w:rPr>
          <w:rFonts w:eastAsia="Courier New"/>
          <w:lang w:bidi="ru-RU"/>
        </w:rPr>
        <w:lastRenderedPageBreak/>
        <w:t>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A61FB6" w:rsidRPr="00A61FB6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A61FB6">
        <w:rPr>
          <w:rFonts w:eastAsia="Courier New"/>
          <w:b/>
          <w:lang w:bidi="ru-RU"/>
        </w:rPr>
        <w:t>физические лица, не являющиеся индивидуальными предпринимателями и применяющие специальный налоговый режим "Налог на профессиональный доход":</w:t>
      </w:r>
    </w:p>
    <w:p w:rsidR="00A61FB6" w:rsidRPr="00C52AE4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A61FB6" w:rsidRPr="00582D13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3A7FEA" w:rsidRPr="003A7FEA" w:rsidRDefault="00A61FB6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="003A7FEA" w:rsidRPr="003A7FEA">
        <w:rPr>
          <w:rFonts w:eastAsia="Courier New"/>
          <w:lang w:bidi="ru-RU"/>
        </w:rPr>
        <w:t xml:space="preserve">заявление о принадлежности физического лица к плательшикам налога на профессиональный доход (самозанятым); 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заявление об организации и осуществлении торговой деятельности;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копия ИНН</w:t>
      </w: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B36590" w:rsidRDefault="00B36590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B36590" w:rsidRDefault="00B36590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D83B7D" w:rsidRPr="00BC3B9D" w:rsidRDefault="00D83B7D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lastRenderedPageBreak/>
        <w:t xml:space="preserve">Приложение </w:t>
      </w:r>
      <w:r w:rsidR="00EE05A1">
        <w:rPr>
          <w:rFonts w:eastAsia="Courier New"/>
          <w:lang w:bidi="ru-RU"/>
        </w:rPr>
        <w:t>1</w:t>
      </w:r>
      <w:r w:rsidRPr="00BC3B9D">
        <w:rPr>
          <w:rFonts w:eastAsia="Courier New"/>
          <w:lang w:bidi="ru-RU"/>
        </w:rPr>
        <w:br/>
        <w:t xml:space="preserve">          к извещению</w:t>
      </w:r>
    </w:p>
    <w:p w:rsidR="00D83B7D" w:rsidRPr="009C4551" w:rsidRDefault="00D83B7D" w:rsidP="00D83B7D">
      <w:pPr>
        <w:jc w:val="center"/>
        <w:rPr>
          <w:b/>
        </w:rPr>
      </w:pPr>
    </w:p>
    <w:p w:rsidR="00D83B7D" w:rsidRPr="00791107" w:rsidRDefault="00D83B7D" w:rsidP="00D83B7D">
      <w:pPr>
        <w:spacing w:before="720"/>
        <w:jc w:val="center"/>
        <w:rPr>
          <w:b/>
        </w:rPr>
      </w:pPr>
      <w:r w:rsidRPr="00791107">
        <w:rPr>
          <w:b/>
        </w:rPr>
        <w:t>ТРЕБОВАНИЯ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к типовым проектам некапитальных строений, сооружений,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используемых для осуществления торговой деятельности и деятельности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по оказанию услуг населению, включая услуги общественного питания</w:t>
      </w:r>
    </w:p>
    <w:p w:rsidR="00D83B7D" w:rsidRPr="00791107" w:rsidRDefault="00D83B7D" w:rsidP="00D83B7D">
      <w:pPr>
        <w:jc w:val="both"/>
      </w:pPr>
    </w:p>
    <w:p w:rsidR="00D83B7D" w:rsidRPr="00791107" w:rsidRDefault="00D83B7D" w:rsidP="00D83B7D">
      <w:pPr>
        <w:ind w:firstLine="708"/>
        <w:jc w:val="both"/>
      </w:pPr>
      <w:r w:rsidRPr="00791107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D83B7D" w:rsidRPr="00791107" w:rsidRDefault="00D83B7D" w:rsidP="00D83B7D">
      <w:pPr>
        <w:ind w:firstLine="708"/>
        <w:jc w:val="both"/>
      </w:pPr>
      <w:r w:rsidRPr="00791107">
        <w:t>2. Типовые проекты установлены для видов некапитальных строений: «киоск», «павильон».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приведено в приложении к настоящим Требованиям.</w:t>
      </w:r>
    </w:p>
    <w:p w:rsidR="00D83B7D" w:rsidRPr="00791107" w:rsidRDefault="00D83B7D" w:rsidP="00D83B7D">
      <w:pPr>
        <w:ind w:firstLine="708"/>
        <w:jc w:val="both"/>
      </w:pPr>
      <w:r w:rsidRPr="00791107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D83B7D" w:rsidRPr="00791107" w:rsidRDefault="00D83B7D" w:rsidP="00D83B7D">
      <w:pPr>
        <w:ind w:firstLine="708"/>
        <w:jc w:val="both"/>
      </w:pPr>
      <w:r w:rsidRPr="00791107">
        <w:t>3.1. Параметры.</w:t>
      </w:r>
    </w:p>
    <w:p w:rsidR="00D83B7D" w:rsidRPr="00791107" w:rsidRDefault="00D83B7D" w:rsidP="00D83B7D">
      <w:pPr>
        <w:ind w:firstLine="708"/>
        <w:jc w:val="both"/>
      </w:pPr>
      <w:r w:rsidRPr="00791107">
        <w:t>«Киоск»:</w:t>
      </w:r>
    </w:p>
    <w:p w:rsidR="00D83B7D" w:rsidRPr="00791107" w:rsidRDefault="00D83B7D" w:rsidP="00D83B7D">
      <w:pPr>
        <w:ind w:firstLine="708"/>
        <w:jc w:val="both"/>
      </w:pPr>
      <w:r w:rsidRPr="00791107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2 – площадь 6 кв. м (длина – 3,0 м, ширина – 2,0 м, высота – 2,6 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3 – площадь 9 кв. м (длина – 3,6 м, ширина – 2,5 м, высота – 2,6 м).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«Павильон»: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1 – площадь 30 кв. м (длина – 7,5 м, ширина – 4,0 м, высота – 3,2 м);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2 – площадь 28 кв. м (длина – 7,0 м, ширина – 4,0 м, высота – 3,2 м).</w:t>
      </w:r>
    </w:p>
    <w:p w:rsidR="00D83B7D" w:rsidRPr="00791107" w:rsidRDefault="00D83B7D" w:rsidP="00D83B7D">
      <w:pPr>
        <w:ind w:firstLine="708"/>
        <w:jc w:val="both"/>
      </w:pPr>
      <w:r w:rsidRPr="00791107">
        <w:t>3.2. Конструкции и материалы 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D83B7D" w:rsidRPr="00791107" w:rsidRDefault="00D83B7D" w:rsidP="00D83B7D">
      <w:pPr>
        <w:ind w:firstLine="709"/>
        <w:jc w:val="both"/>
      </w:pPr>
      <w:r w:rsidRPr="00791107">
        <w:t>оконные и дверные переплеты: алюминиевый профиль с порошковым окрашиванием, ламинированный ПВХ;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>): металлические с механическим или электрическим приводом (при необходимости);</w:t>
      </w:r>
    </w:p>
    <w:p w:rsidR="00D83B7D" w:rsidRPr="00791107" w:rsidRDefault="00D83B7D" w:rsidP="00D83B7D">
      <w:pPr>
        <w:ind w:firstLine="709"/>
        <w:jc w:val="both"/>
      </w:pPr>
      <w:r w:rsidRPr="00791107">
        <w:t>остекление: простое прозрачное с антивандальным покрытием, ударопрочное (</w:t>
      </w:r>
      <w:proofErr w:type="spellStart"/>
      <w:r w:rsidRPr="00791107">
        <w:t>тонирование</w:t>
      </w:r>
      <w:proofErr w:type="spellEnd"/>
      <w:r w:rsidRPr="00791107">
        <w:t xml:space="preserve"> стекла запрещается);</w:t>
      </w:r>
    </w:p>
    <w:p w:rsidR="00D83B7D" w:rsidRPr="00791107" w:rsidRDefault="00D83B7D" w:rsidP="00D83B7D">
      <w:pPr>
        <w:ind w:firstLine="709"/>
        <w:jc w:val="both"/>
      </w:pPr>
      <w:r w:rsidRPr="00791107">
        <w:t>вентиляционные решетки: металлические;</w:t>
      </w:r>
    </w:p>
    <w:p w:rsidR="00D83B7D" w:rsidRPr="00791107" w:rsidRDefault="00D83B7D" w:rsidP="00D83B7D">
      <w:pPr>
        <w:ind w:firstLine="709"/>
        <w:jc w:val="both"/>
      </w:pPr>
      <w:r w:rsidRPr="00791107">
        <w:t>цоколь: композит.</w:t>
      </w:r>
    </w:p>
    <w:p w:rsidR="00D83B7D" w:rsidRPr="00791107" w:rsidRDefault="00D83B7D" w:rsidP="00D83B7D">
      <w:pPr>
        <w:ind w:firstLine="709"/>
        <w:jc w:val="both"/>
      </w:pPr>
      <w:r w:rsidRPr="00791107">
        <w:t>3.3. Цветовое решение</w:t>
      </w:r>
      <w:r w:rsidRPr="00791107">
        <w:rPr>
          <w:b/>
        </w:rPr>
        <w:t xml:space="preserve"> </w:t>
      </w:r>
      <w:r w:rsidRPr="00791107">
        <w:t>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lastRenderedPageBreak/>
        <w:t xml:space="preserve">несущий каркас: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оконные и дверные переплеты: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элементы внешней отделки: ограждающая конструкция: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стойки: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панели (рейки): </w:t>
      </w:r>
      <w:r w:rsidRPr="00791107">
        <w:rPr>
          <w:lang w:val="en-US"/>
        </w:rPr>
        <w:t>RAL</w:t>
      </w:r>
      <w:r w:rsidRPr="00791107">
        <w:t xml:space="preserve"> 1013 жемчужно-белый, </w:t>
      </w:r>
      <w:r w:rsidRPr="00791107">
        <w:rPr>
          <w:lang w:val="en-US"/>
        </w:rPr>
        <w:t>RAL</w:t>
      </w:r>
      <w:r w:rsidRPr="00791107">
        <w:t xml:space="preserve"> 1015 светлая слоновая кость;</w:t>
      </w:r>
    </w:p>
    <w:p w:rsidR="00D83B7D" w:rsidRPr="00791107" w:rsidRDefault="00D83B7D" w:rsidP="00D83B7D">
      <w:pPr>
        <w:ind w:firstLine="709"/>
        <w:jc w:val="both"/>
      </w:pP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 xml:space="preserve">):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791107">
        <w:rPr>
          <w:rFonts w:eastAsia="Calibri"/>
        </w:rPr>
        <w:t>тонирование</w:t>
      </w:r>
      <w:proofErr w:type="spellEnd"/>
      <w:r w:rsidRPr="00791107">
        <w:rPr>
          <w:rFonts w:eastAsia="Calibri"/>
        </w:rPr>
        <w:t xml:space="preserve"> стекла запрещается); 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 xml:space="preserve">вентиляционные решетки: </w:t>
      </w:r>
      <w:r w:rsidRPr="00791107">
        <w:t xml:space="preserve">должны соответствовать выбранному RAL для 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цоколь: должен соответствовать цвету 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-серый).</w:t>
      </w:r>
    </w:p>
    <w:p w:rsidR="00D83B7D" w:rsidRPr="00791107" w:rsidRDefault="00D83B7D" w:rsidP="00D83B7D">
      <w:pPr>
        <w:ind w:firstLine="709"/>
        <w:jc w:val="both"/>
      </w:pPr>
      <w:r w:rsidRPr="00791107">
        <w:t>3.4. Установка вывески типовых проектов:</w:t>
      </w:r>
    </w:p>
    <w:p w:rsidR="00D83B7D" w:rsidRPr="00791107" w:rsidRDefault="00D83B7D" w:rsidP="00D83B7D">
      <w:pPr>
        <w:ind w:firstLine="709"/>
        <w:jc w:val="both"/>
      </w:pPr>
      <w:r w:rsidRPr="00791107">
        <w:t>3.4.1 установка вывески типовых проектов всех типов «Киоск»: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rPr>
          <w:rFonts w:eastAsia="Calibri"/>
        </w:rPr>
        <w:t>несветовых</w:t>
      </w:r>
      <w:proofErr w:type="spellEnd"/>
      <w:r w:rsidRPr="00791107">
        <w:rPr>
          <w:rFonts w:eastAsia="Calibri"/>
        </w:rPr>
        <w:t>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Высота горизонтальной информационной панели (далее – фриз) – 450 мм.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t>3.4.2 установка вывески типовых проектов всех типов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t>несветовых</w:t>
      </w:r>
      <w:proofErr w:type="spellEnd"/>
      <w:r w:rsidRPr="00791107">
        <w:t>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фриза – 700 мм.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текстовой части – не более 500 мм (2/3 высоты фриза); размещение: строго в границах фриза.</w:t>
      </w:r>
    </w:p>
    <w:p w:rsidR="00D83B7D" w:rsidRPr="00791107" w:rsidRDefault="00D83B7D" w:rsidP="00D83B7D">
      <w:pPr>
        <w:ind w:firstLine="709"/>
        <w:jc w:val="both"/>
      </w:pPr>
      <w:r w:rsidRPr="00791107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фриза, вертикальной информационной панели </w:t>
      </w:r>
      <w:r w:rsidRPr="00791107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791107">
        <w:t>дином RAL.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текстовой и графической частей </w:t>
      </w:r>
      <w:r w:rsidRPr="00791107">
        <w:rPr>
          <w:rFonts w:eastAsia="Calibri"/>
        </w:rPr>
        <w:t>определяется владельцем некапитального строения, сооружения</w:t>
      </w:r>
      <w:r w:rsidRPr="00791107">
        <w:t>.</w:t>
      </w:r>
    </w:p>
    <w:p w:rsidR="00D83B7D" w:rsidRPr="00791107" w:rsidRDefault="00D83B7D" w:rsidP="00D83B7D">
      <w:pPr>
        <w:ind w:firstLine="709"/>
        <w:jc w:val="both"/>
      </w:pPr>
      <w:r w:rsidRPr="00791107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D83B7D" w:rsidRPr="00791107" w:rsidRDefault="00D83B7D" w:rsidP="00D83B7D">
      <w:pPr>
        <w:ind w:firstLine="709"/>
        <w:jc w:val="both"/>
      </w:pPr>
      <w:r w:rsidRPr="00791107"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</w:pPr>
      <w:r w:rsidRPr="00791107"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>3.5. Дополнительные требования к типовым проектам</w:t>
      </w:r>
      <w:r w:rsidRPr="00791107">
        <w:t xml:space="preserve"> всех типов «Киоск», «Павильон».</w:t>
      </w:r>
    </w:p>
    <w:p w:rsidR="00D83B7D" w:rsidRPr="00791107" w:rsidRDefault="00D83B7D" w:rsidP="00D83B7D">
      <w:pPr>
        <w:ind w:firstLine="709"/>
        <w:jc w:val="both"/>
        <w:rPr>
          <w:rFonts w:eastAsia="Calibri"/>
          <w:b/>
          <w:u w:val="single"/>
        </w:rPr>
      </w:pPr>
      <w:r w:rsidRPr="00791107">
        <w:rPr>
          <w:rFonts w:eastAsia="Calibri"/>
        </w:rPr>
        <w:lastRenderedPageBreak/>
        <w:t xml:space="preserve">В случае размещения двух и более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Использование </w:t>
      </w:r>
      <w:proofErr w:type="spellStart"/>
      <w:r w:rsidRPr="00791107">
        <w:t>доборных</w:t>
      </w:r>
      <w:proofErr w:type="spellEnd"/>
      <w:r w:rsidRPr="00791107">
        <w:t xml:space="preserve"> элементов из тонколистового металла для отделки каркаса не допускается.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791107">
        <w:t>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proofErr w:type="spellStart"/>
      <w:r w:rsidRPr="00791107">
        <w:rPr>
          <w:rFonts w:eastAsia="Calibri"/>
        </w:rPr>
        <w:t>Роллетные</w:t>
      </w:r>
      <w:proofErr w:type="spellEnd"/>
      <w:r w:rsidRPr="00791107">
        <w:rPr>
          <w:rFonts w:eastAsia="Calibri"/>
        </w:rPr>
        <w:t xml:space="preserve"> системы (</w:t>
      </w:r>
      <w:proofErr w:type="spellStart"/>
      <w:r w:rsidRPr="00791107">
        <w:rPr>
          <w:rFonts w:eastAsia="Calibri"/>
        </w:rPr>
        <w:t>рольставни</w:t>
      </w:r>
      <w:proofErr w:type="spellEnd"/>
      <w:r w:rsidRPr="00791107">
        <w:rPr>
          <w:rFonts w:eastAsia="Calibri"/>
        </w:rPr>
        <w:t xml:space="preserve">) не должны выходить за </w:t>
      </w:r>
      <w:r w:rsidRPr="00791107">
        <w:t>декоративные элементы внешней отделки.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Для подключения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791107">
        <w:t>екапитальные строения, сооружения должны быть обеспечены</w:t>
      </w:r>
      <w:r w:rsidRPr="00791107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Н</w:t>
      </w:r>
      <w:r w:rsidRPr="00791107">
        <w:t>екапитальные строения, сооружения</w:t>
      </w:r>
      <w:r w:rsidRPr="00791107">
        <w:rPr>
          <w:rFonts w:eastAsia="Calibri"/>
        </w:rPr>
        <w:t xml:space="preserve"> могут иметь системы обогрева и вентиляции.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Допускается внешняя и внутренняя система кондиционирования.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Все декоративные элементы по периметру н</w:t>
      </w:r>
      <w:r w:rsidRPr="00791107">
        <w:t>екапитальных строений, сооружений</w:t>
      </w:r>
      <w:r w:rsidRPr="00791107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D83B7D" w:rsidRPr="00791107" w:rsidRDefault="00D83B7D" w:rsidP="00D83B7D">
      <w:pPr>
        <w:ind w:firstLine="709"/>
        <w:jc w:val="both"/>
      </w:pPr>
      <w:r w:rsidRPr="00791107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некапитальных строений,</w:t>
      </w:r>
    </w:p>
    <w:p w:rsidR="00D83B7D" w:rsidRPr="00791107" w:rsidRDefault="00D83B7D" w:rsidP="00D83B7D">
      <w:pPr>
        <w:jc w:val="both"/>
      </w:pPr>
      <w:r w:rsidRPr="00791107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D83B7D" w:rsidRDefault="00D83B7D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F366F3" w:rsidRDefault="00F366F3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Pr="00791107" w:rsidRDefault="00D44BB7" w:rsidP="00D44BB7">
      <w:pPr>
        <w:ind w:left="5670" w:right="14"/>
        <w:rPr>
          <w:rFonts w:eastAsia="Calibri"/>
        </w:rPr>
      </w:pPr>
      <w:r w:rsidRPr="00791107">
        <w:rPr>
          <w:rFonts w:eastAsia="Calibri"/>
        </w:rPr>
        <w:lastRenderedPageBreak/>
        <w:t>ПРИЛОЖЕНИЕ</w:t>
      </w:r>
    </w:p>
    <w:p w:rsidR="00D44BB7" w:rsidRPr="00791107" w:rsidRDefault="00D44BB7" w:rsidP="00D44BB7">
      <w:pPr>
        <w:ind w:left="5670"/>
      </w:pPr>
      <w:r w:rsidRPr="00791107">
        <w:t>к Требованиям к типовым</w:t>
      </w:r>
      <w:r w:rsidRPr="00791107">
        <w:br/>
        <w:t>проектам некапитальных строений, сооружений, используемых для осуществления торговой</w:t>
      </w:r>
      <w:r w:rsidRPr="00791107">
        <w:br/>
        <w:t>деятельности и деятельности по оказанию услуг населению, включая услуги общественного питания</w:t>
      </w:r>
    </w:p>
    <w:p w:rsidR="00D44BB7" w:rsidRPr="00791107" w:rsidRDefault="00D44BB7" w:rsidP="00D44BB7">
      <w:pPr>
        <w:ind w:right="14"/>
        <w:rPr>
          <w:rFonts w:eastAsia="Calibri"/>
        </w:rPr>
      </w:pPr>
    </w:p>
    <w:p w:rsidR="00D44BB7" w:rsidRPr="00791107" w:rsidRDefault="00D44BB7" w:rsidP="00D44BB7">
      <w:pPr>
        <w:jc w:val="center"/>
        <w:rPr>
          <w:b/>
        </w:rPr>
      </w:pPr>
      <w:r w:rsidRPr="00791107">
        <w:rPr>
          <w:b/>
        </w:rPr>
        <w:t>Графическое изображение типовых проектов некапитальных строений,</w:t>
      </w:r>
      <w:r w:rsidRPr="00791107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791107">
        <w:rPr>
          <w:b/>
        </w:rPr>
        <w:br/>
        <w:t>общественного питания</w:t>
      </w:r>
    </w:p>
    <w:p w:rsidR="00D44BB7" w:rsidRPr="00791107" w:rsidRDefault="00D44BB7" w:rsidP="00D44BB7">
      <w:pPr>
        <w:jc w:val="center"/>
        <w:rPr>
          <w:b/>
          <w:sz w:val="28"/>
          <w:szCs w:val="28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4BB02F0" wp14:editId="456CB00B">
            <wp:extent cx="4712970" cy="1870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5AA5D66" wp14:editId="23CE163B">
            <wp:extent cx="2384425" cy="19977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343798CC" wp14:editId="53ED88E6">
            <wp:extent cx="5521325" cy="1456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5AA9C1A2" wp14:editId="3D765B23">
            <wp:extent cx="5940425" cy="8469881"/>
            <wp:effectExtent l="0" t="0" r="3175" b="7620"/>
            <wp:docPr id="7" name="Рисунок 7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00932E27" wp14:editId="295E38E1">
            <wp:extent cx="5940425" cy="8504831"/>
            <wp:effectExtent l="0" t="0" r="3175" b="0"/>
            <wp:docPr id="8" name="Рисунок 8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Default="00D44BB7" w:rsidP="00D83B7D">
      <w:pPr>
        <w:ind w:firstLine="709"/>
        <w:jc w:val="both"/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1EB8D7BF" wp14:editId="34398EB8">
            <wp:extent cx="5940425" cy="8357837"/>
            <wp:effectExtent l="0" t="0" r="3175" b="5715"/>
            <wp:docPr id="9" name="Рисунок 9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sectPr w:rsidR="00EE05A1" w:rsidSect="004F7C95">
      <w:headerReference w:type="default" r:id="rId1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6DC" w:rsidRDefault="005C36DC" w:rsidP="00BC3B9D">
      <w:r>
        <w:separator/>
      </w:r>
    </w:p>
  </w:endnote>
  <w:endnote w:type="continuationSeparator" w:id="0">
    <w:p w:rsidR="005C36DC" w:rsidRDefault="005C36DC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6DC" w:rsidRDefault="005C36DC" w:rsidP="00BC3B9D">
      <w:r>
        <w:separator/>
      </w:r>
    </w:p>
  </w:footnote>
  <w:footnote w:type="continuationSeparator" w:id="0">
    <w:p w:rsidR="005C36DC" w:rsidRDefault="005C36DC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731F00" w:rsidRPr="00DF17BB" w:rsidRDefault="00731F00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8E1A54" w:rsidRPr="008E1A54">
          <w:rPr>
            <w:noProof/>
            <w:sz w:val="28"/>
            <w:szCs w:val="28"/>
            <w:lang w:val="ru-RU"/>
          </w:rPr>
          <w:t>11</w:t>
        </w:r>
        <w:r w:rsidRPr="00DF17BB">
          <w:rPr>
            <w:sz w:val="28"/>
            <w:szCs w:val="28"/>
          </w:rPr>
          <w:fldChar w:fldCharType="end"/>
        </w:r>
      </w:p>
    </w:sdtContent>
  </w:sdt>
  <w:p w:rsidR="00731F00" w:rsidRDefault="00731F00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46BE6"/>
    <w:rsid w:val="00055669"/>
    <w:rsid w:val="00055A77"/>
    <w:rsid w:val="00060371"/>
    <w:rsid w:val="00061569"/>
    <w:rsid w:val="00071609"/>
    <w:rsid w:val="00074D71"/>
    <w:rsid w:val="00075983"/>
    <w:rsid w:val="00075FAF"/>
    <w:rsid w:val="00085E8D"/>
    <w:rsid w:val="00093CA2"/>
    <w:rsid w:val="00094D8B"/>
    <w:rsid w:val="00096C3F"/>
    <w:rsid w:val="000A19AC"/>
    <w:rsid w:val="000A3EB5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4D38"/>
    <w:rsid w:val="00125E6C"/>
    <w:rsid w:val="001273D5"/>
    <w:rsid w:val="00131B30"/>
    <w:rsid w:val="001402FD"/>
    <w:rsid w:val="00141F4A"/>
    <w:rsid w:val="0014675D"/>
    <w:rsid w:val="00147F42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D7BF8"/>
    <w:rsid w:val="001E2A61"/>
    <w:rsid w:val="001E47AE"/>
    <w:rsid w:val="001E5ED7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1D3A"/>
    <w:rsid w:val="00222DF0"/>
    <w:rsid w:val="002335E3"/>
    <w:rsid w:val="00236ECE"/>
    <w:rsid w:val="002374B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0E15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513B4"/>
    <w:rsid w:val="00371DBD"/>
    <w:rsid w:val="003724C6"/>
    <w:rsid w:val="003736DD"/>
    <w:rsid w:val="00374395"/>
    <w:rsid w:val="00380A47"/>
    <w:rsid w:val="00382751"/>
    <w:rsid w:val="00385434"/>
    <w:rsid w:val="00386ABF"/>
    <w:rsid w:val="003920EC"/>
    <w:rsid w:val="003A11C7"/>
    <w:rsid w:val="003A1944"/>
    <w:rsid w:val="003A1E9B"/>
    <w:rsid w:val="003A2F92"/>
    <w:rsid w:val="003A559E"/>
    <w:rsid w:val="003A7C2D"/>
    <w:rsid w:val="003A7FEA"/>
    <w:rsid w:val="003B08EF"/>
    <w:rsid w:val="003B1E04"/>
    <w:rsid w:val="003B2ABE"/>
    <w:rsid w:val="003B4032"/>
    <w:rsid w:val="003B5735"/>
    <w:rsid w:val="003C0261"/>
    <w:rsid w:val="003C3B36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6D0"/>
    <w:rsid w:val="00463722"/>
    <w:rsid w:val="004649D3"/>
    <w:rsid w:val="004650F9"/>
    <w:rsid w:val="00465749"/>
    <w:rsid w:val="00466971"/>
    <w:rsid w:val="00470383"/>
    <w:rsid w:val="00470EE1"/>
    <w:rsid w:val="00474BE4"/>
    <w:rsid w:val="004836E2"/>
    <w:rsid w:val="00483D48"/>
    <w:rsid w:val="0048725A"/>
    <w:rsid w:val="004929B8"/>
    <w:rsid w:val="00496445"/>
    <w:rsid w:val="004A1138"/>
    <w:rsid w:val="004A385F"/>
    <w:rsid w:val="004A5CE8"/>
    <w:rsid w:val="004B7D1B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D7F1D"/>
    <w:rsid w:val="004E1E34"/>
    <w:rsid w:val="004F0DF2"/>
    <w:rsid w:val="004F271F"/>
    <w:rsid w:val="004F749A"/>
    <w:rsid w:val="004F7C95"/>
    <w:rsid w:val="0050556A"/>
    <w:rsid w:val="00505809"/>
    <w:rsid w:val="00507AA1"/>
    <w:rsid w:val="00512D6C"/>
    <w:rsid w:val="00515027"/>
    <w:rsid w:val="00517571"/>
    <w:rsid w:val="0052328F"/>
    <w:rsid w:val="005237E3"/>
    <w:rsid w:val="00523F44"/>
    <w:rsid w:val="005254BF"/>
    <w:rsid w:val="00527FED"/>
    <w:rsid w:val="0053074A"/>
    <w:rsid w:val="00532A09"/>
    <w:rsid w:val="00532D29"/>
    <w:rsid w:val="005338F1"/>
    <w:rsid w:val="0053497E"/>
    <w:rsid w:val="00542537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0E96"/>
    <w:rsid w:val="00581446"/>
    <w:rsid w:val="00582A83"/>
    <w:rsid w:val="005903DD"/>
    <w:rsid w:val="00591906"/>
    <w:rsid w:val="00593F9E"/>
    <w:rsid w:val="00595F1B"/>
    <w:rsid w:val="00596B33"/>
    <w:rsid w:val="005A12D4"/>
    <w:rsid w:val="005B103F"/>
    <w:rsid w:val="005B3244"/>
    <w:rsid w:val="005B63B4"/>
    <w:rsid w:val="005B68DA"/>
    <w:rsid w:val="005C17F3"/>
    <w:rsid w:val="005C1B86"/>
    <w:rsid w:val="005C36DC"/>
    <w:rsid w:val="005C3818"/>
    <w:rsid w:val="005C7BEC"/>
    <w:rsid w:val="005D2AA3"/>
    <w:rsid w:val="005D4C93"/>
    <w:rsid w:val="005D5069"/>
    <w:rsid w:val="005D68C7"/>
    <w:rsid w:val="005D7BE2"/>
    <w:rsid w:val="005E2EE0"/>
    <w:rsid w:val="005E447A"/>
    <w:rsid w:val="005E617D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05D"/>
    <w:rsid w:val="00632535"/>
    <w:rsid w:val="00634DD1"/>
    <w:rsid w:val="0063691D"/>
    <w:rsid w:val="00641EFC"/>
    <w:rsid w:val="0064637D"/>
    <w:rsid w:val="00652E38"/>
    <w:rsid w:val="006546E1"/>
    <w:rsid w:val="0065621B"/>
    <w:rsid w:val="00664F8B"/>
    <w:rsid w:val="00670C4D"/>
    <w:rsid w:val="00671E55"/>
    <w:rsid w:val="00672CC4"/>
    <w:rsid w:val="006748AF"/>
    <w:rsid w:val="006765E1"/>
    <w:rsid w:val="0068289B"/>
    <w:rsid w:val="00684B12"/>
    <w:rsid w:val="006910D3"/>
    <w:rsid w:val="006929DE"/>
    <w:rsid w:val="00696A72"/>
    <w:rsid w:val="006970E6"/>
    <w:rsid w:val="006A1E12"/>
    <w:rsid w:val="006A20A8"/>
    <w:rsid w:val="006A672E"/>
    <w:rsid w:val="006B29EC"/>
    <w:rsid w:val="006B2C4B"/>
    <w:rsid w:val="006C1E38"/>
    <w:rsid w:val="006C717F"/>
    <w:rsid w:val="006C767A"/>
    <w:rsid w:val="006D6E56"/>
    <w:rsid w:val="006D7A34"/>
    <w:rsid w:val="006E32B0"/>
    <w:rsid w:val="006E60CF"/>
    <w:rsid w:val="006F33D0"/>
    <w:rsid w:val="006F39BE"/>
    <w:rsid w:val="00700CE5"/>
    <w:rsid w:val="00702042"/>
    <w:rsid w:val="00722652"/>
    <w:rsid w:val="0072441B"/>
    <w:rsid w:val="00727A79"/>
    <w:rsid w:val="00731F00"/>
    <w:rsid w:val="0073220D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24EE"/>
    <w:rsid w:val="007542A1"/>
    <w:rsid w:val="00757C53"/>
    <w:rsid w:val="0076645D"/>
    <w:rsid w:val="007801F2"/>
    <w:rsid w:val="007856A8"/>
    <w:rsid w:val="00791107"/>
    <w:rsid w:val="00797A5F"/>
    <w:rsid w:val="00797DA3"/>
    <w:rsid w:val="007A2915"/>
    <w:rsid w:val="007A5061"/>
    <w:rsid w:val="007A6A2A"/>
    <w:rsid w:val="007B053F"/>
    <w:rsid w:val="007B35EC"/>
    <w:rsid w:val="007B546F"/>
    <w:rsid w:val="007C694A"/>
    <w:rsid w:val="007C706F"/>
    <w:rsid w:val="007D7165"/>
    <w:rsid w:val="007D743C"/>
    <w:rsid w:val="007E6B6D"/>
    <w:rsid w:val="007E6EC0"/>
    <w:rsid w:val="007F04AA"/>
    <w:rsid w:val="007F279A"/>
    <w:rsid w:val="007F6CDF"/>
    <w:rsid w:val="007F6DAD"/>
    <w:rsid w:val="0081076E"/>
    <w:rsid w:val="00810A12"/>
    <w:rsid w:val="00817699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57F4E"/>
    <w:rsid w:val="0086134C"/>
    <w:rsid w:val="0086220D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1D15"/>
    <w:rsid w:val="008D3FDA"/>
    <w:rsid w:val="008E0451"/>
    <w:rsid w:val="008E11C6"/>
    <w:rsid w:val="008E1A54"/>
    <w:rsid w:val="008E4E1A"/>
    <w:rsid w:val="008E79C4"/>
    <w:rsid w:val="008F1377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31ABB"/>
    <w:rsid w:val="0094154A"/>
    <w:rsid w:val="00942D2C"/>
    <w:rsid w:val="00942F56"/>
    <w:rsid w:val="00943021"/>
    <w:rsid w:val="00943EDF"/>
    <w:rsid w:val="00950219"/>
    <w:rsid w:val="009510F1"/>
    <w:rsid w:val="009543D7"/>
    <w:rsid w:val="0095477E"/>
    <w:rsid w:val="00956021"/>
    <w:rsid w:val="00964BC0"/>
    <w:rsid w:val="009672F8"/>
    <w:rsid w:val="00967FA0"/>
    <w:rsid w:val="00973001"/>
    <w:rsid w:val="009747B0"/>
    <w:rsid w:val="00980446"/>
    <w:rsid w:val="009855E9"/>
    <w:rsid w:val="009943CC"/>
    <w:rsid w:val="009A73C9"/>
    <w:rsid w:val="009B11E1"/>
    <w:rsid w:val="009B178F"/>
    <w:rsid w:val="009B2D37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A03DED"/>
    <w:rsid w:val="00A055D8"/>
    <w:rsid w:val="00A12FD8"/>
    <w:rsid w:val="00A17BC5"/>
    <w:rsid w:val="00A2695B"/>
    <w:rsid w:val="00A26D04"/>
    <w:rsid w:val="00A27458"/>
    <w:rsid w:val="00A306D4"/>
    <w:rsid w:val="00A40715"/>
    <w:rsid w:val="00A4139B"/>
    <w:rsid w:val="00A434D9"/>
    <w:rsid w:val="00A5102D"/>
    <w:rsid w:val="00A53599"/>
    <w:rsid w:val="00A56A27"/>
    <w:rsid w:val="00A57869"/>
    <w:rsid w:val="00A61FB6"/>
    <w:rsid w:val="00A6394B"/>
    <w:rsid w:val="00A64A44"/>
    <w:rsid w:val="00A64F9D"/>
    <w:rsid w:val="00A6662F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3126"/>
    <w:rsid w:val="00AD6962"/>
    <w:rsid w:val="00AD7242"/>
    <w:rsid w:val="00AD77C0"/>
    <w:rsid w:val="00AE22FA"/>
    <w:rsid w:val="00AE2705"/>
    <w:rsid w:val="00AE4C87"/>
    <w:rsid w:val="00AE7E33"/>
    <w:rsid w:val="00AF2528"/>
    <w:rsid w:val="00AF4898"/>
    <w:rsid w:val="00B05D72"/>
    <w:rsid w:val="00B12A11"/>
    <w:rsid w:val="00B13289"/>
    <w:rsid w:val="00B13D07"/>
    <w:rsid w:val="00B1430C"/>
    <w:rsid w:val="00B16E71"/>
    <w:rsid w:val="00B24B61"/>
    <w:rsid w:val="00B25439"/>
    <w:rsid w:val="00B3110C"/>
    <w:rsid w:val="00B33327"/>
    <w:rsid w:val="00B33FD7"/>
    <w:rsid w:val="00B34959"/>
    <w:rsid w:val="00B34DAC"/>
    <w:rsid w:val="00B36590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00B9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BF4F44"/>
    <w:rsid w:val="00C01D05"/>
    <w:rsid w:val="00C15897"/>
    <w:rsid w:val="00C22AE2"/>
    <w:rsid w:val="00C22F97"/>
    <w:rsid w:val="00C234FC"/>
    <w:rsid w:val="00C237C3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2A48"/>
    <w:rsid w:val="00C7619C"/>
    <w:rsid w:val="00C765A0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C58A2"/>
    <w:rsid w:val="00CD0FA8"/>
    <w:rsid w:val="00CD19D6"/>
    <w:rsid w:val="00CD6EA4"/>
    <w:rsid w:val="00CE0205"/>
    <w:rsid w:val="00CE3348"/>
    <w:rsid w:val="00CE61F3"/>
    <w:rsid w:val="00CF4D11"/>
    <w:rsid w:val="00D049BF"/>
    <w:rsid w:val="00D15A04"/>
    <w:rsid w:val="00D22B5B"/>
    <w:rsid w:val="00D25E89"/>
    <w:rsid w:val="00D333E1"/>
    <w:rsid w:val="00D406DF"/>
    <w:rsid w:val="00D42618"/>
    <w:rsid w:val="00D44459"/>
    <w:rsid w:val="00D44BB7"/>
    <w:rsid w:val="00D44F8E"/>
    <w:rsid w:val="00D5185D"/>
    <w:rsid w:val="00D55980"/>
    <w:rsid w:val="00D62F3A"/>
    <w:rsid w:val="00D72918"/>
    <w:rsid w:val="00D809BD"/>
    <w:rsid w:val="00D80FDA"/>
    <w:rsid w:val="00D82D3D"/>
    <w:rsid w:val="00D83B7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07B0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300D"/>
    <w:rsid w:val="00E26A28"/>
    <w:rsid w:val="00E33013"/>
    <w:rsid w:val="00E361A4"/>
    <w:rsid w:val="00E409B3"/>
    <w:rsid w:val="00E4267A"/>
    <w:rsid w:val="00E456F5"/>
    <w:rsid w:val="00E52C73"/>
    <w:rsid w:val="00E6201B"/>
    <w:rsid w:val="00E63F06"/>
    <w:rsid w:val="00E7118B"/>
    <w:rsid w:val="00E721A0"/>
    <w:rsid w:val="00E73171"/>
    <w:rsid w:val="00E86F81"/>
    <w:rsid w:val="00E92C33"/>
    <w:rsid w:val="00EA3374"/>
    <w:rsid w:val="00EA3634"/>
    <w:rsid w:val="00EA5163"/>
    <w:rsid w:val="00EB412F"/>
    <w:rsid w:val="00EB6C14"/>
    <w:rsid w:val="00EB7340"/>
    <w:rsid w:val="00EC1A20"/>
    <w:rsid w:val="00EC3895"/>
    <w:rsid w:val="00EC6384"/>
    <w:rsid w:val="00EC6AA4"/>
    <w:rsid w:val="00ED17C8"/>
    <w:rsid w:val="00ED3214"/>
    <w:rsid w:val="00ED4865"/>
    <w:rsid w:val="00ED6623"/>
    <w:rsid w:val="00ED6648"/>
    <w:rsid w:val="00EE05A1"/>
    <w:rsid w:val="00EF6EC0"/>
    <w:rsid w:val="00F007BD"/>
    <w:rsid w:val="00F00ADA"/>
    <w:rsid w:val="00F01CC5"/>
    <w:rsid w:val="00F050DF"/>
    <w:rsid w:val="00F12F61"/>
    <w:rsid w:val="00F22708"/>
    <w:rsid w:val="00F2276D"/>
    <w:rsid w:val="00F242D1"/>
    <w:rsid w:val="00F3583E"/>
    <w:rsid w:val="00F366F3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27FB"/>
    <w:rsid w:val="00F6783B"/>
    <w:rsid w:val="00F73B20"/>
    <w:rsid w:val="00F7573A"/>
    <w:rsid w:val="00F75B60"/>
    <w:rsid w:val="00F86339"/>
    <w:rsid w:val="00F90D9A"/>
    <w:rsid w:val="00F95AC9"/>
    <w:rsid w:val="00F979C7"/>
    <w:rsid w:val="00FA6B33"/>
    <w:rsid w:val="00FB05CC"/>
    <w:rsid w:val="00FB0765"/>
    <w:rsid w:val="00FB416D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E7E7E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7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utp.sberbank-ast.ru/AP/Notice/653/Requisit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A78B9-4AA3-4147-9457-175D07932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1449</TotalTime>
  <Pages>22</Pages>
  <Words>5431</Words>
  <Characters>30959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43</cp:revision>
  <cp:lastPrinted>2023-01-19T10:40:00Z</cp:lastPrinted>
  <dcterms:created xsi:type="dcterms:W3CDTF">2023-02-06T10:38:00Z</dcterms:created>
  <dcterms:modified xsi:type="dcterms:W3CDTF">2023-06-09T09:46:00Z</dcterms:modified>
</cp:coreProperties>
</file>