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 xml:space="preserve">установку и эксплуатацию рекламной конструкции на земельном участке, здании </w:t>
      </w:r>
      <w:r w:rsidR="00024CE3" w:rsidRPr="00024CE3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812972">
        <w:rPr>
          <w:sz w:val="24"/>
        </w:rPr>
        <w:t xml:space="preserve">        </w:t>
      </w:r>
      <w:r w:rsidR="00386CBE">
        <w:rPr>
          <w:sz w:val="24"/>
        </w:rPr>
        <w:t>19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386CBE">
        <w:rPr>
          <w:sz w:val="24"/>
        </w:rPr>
        <w:t>6</w:t>
      </w:r>
      <w:r w:rsidRPr="001064B5">
        <w:rPr>
          <w:sz w:val="24"/>
        </w:rPr>
        <w:t>.20</w:t>
      </w:r>
      <w:r w:rsidR="00DF33A5">
        <w:rPr>
          <w:sz w:val="24"/>
        </w:rPr>
        <w:t>2</w:t>
      </w:r>
      <w:r w:rsidR="00086A9C">
        <w:rPr>
          <w:sz w:val="24"/>
        </w:rPr>
        <w:t>3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A67EF5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A67EF5">
        <w:rPr>
          <w:szCs w:val="28"/>
        </w:rPr>
        <w:t>Присутствуют:</w:t>
      </w:r>
    </w:p>
    <w:p w:rsidR="00CD19FC" w:rsidRPr="00A67EF5" w:rsidRDefault="00CD19FC" w:rsidP="00CD19FC">
      <w:pPr>
        <w:pStyle w:val="a3"/>
        <w:tabs>
          <w:tab w:val="left" w:pos="708"/>
        </w:tabs>
        <w:ind w:left="0"/>
        <w:jc w:val="both"/>
      </w:pPr>
      <w:r w:rsidRPr="00A67EF5">
        <w:t xml:space="preserve">Председатель комиссии: </w:t>
      </w:r>
      <w:r w:rsidR="000E2FC7" w:rsidRPr="00A67EF5">
        <w:t>Хаткевич А.А.</w:t>
      </w:r>
      <w:r w:rsidRPr="00A67EF5">
        <w:t xml:space="preserve">, начальник департамента имущественных отношений администрации города Перми;  </w:t>
      </w:r>
    </w:p>
    <w:p w:rsidR="000E2FC7" w:rsidRPr="00A67EF5" w:rsidRDefault="000E2FC7" w:rsidP="00CD19FC">
      <w:pPr>
        <w:pStyle w:val="a3"/>
        <w:tabs>
          <w:tab w:val="left" w:pos="708"/>
        </w:tabs>
        <w:spacing w:after="0"/>
        <w:ind w:left="0"/>
        <w:jc w:val="both"/>
      </w:pPr>
      <w:r w:rsidRPr="00A67EF5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E2FC7" w:rsidRPr="00A67EF5" w:rsidRDefault="000E2FC7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CD19FC" w:rsidRPr="00A67EF5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  <w:r w:rsidRPr="00A67EF5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D19FC" w:rsidRPr="00A67EF5" w:rsidRDefault="00CD19FC" w:rsidP="00CD19FC">
      <w:pPr>
        <w:pStyle w:val="a3"/>
        <w:tabs>
          <w:tab w:val="left" w:pos="708"/>
        </w:tabs>
        <w:spacing w:after="0"/>
        <w:ind w:left="0"/>
        <w:jc w:val="both"/>
      </w:pPr>
    </w:p>
    <w:p w:rsidR="00D84026" w:rsidRPr="00A67EF5" w:rsidRDefault="00CD19FC" w:rsidP="00CD19FC">
      <w:pPr>
        <w:pStyle w:val="a3"/>
        <w:tabs>
          <w:tab w:val="left" w:pos="708"/>
        </w:tabs>
        <w:spacing w:after="0"/>
        <w:jc w:val="both"/>
      </w:pPr>
      <w:r w:rsidRPr="00A67EF5">
        <w:t>Члены комиссии:</w:t>
      </w:r>
      <w:r w:rsidR="000E2FC7" w:rsidRPr="00A67EF5">
        <w:t xml:space="preserve"> </w:t>
      </w:r>
      <w:r w:rsidRPr="00A67EF5">
        <w:t xml:space="preserve">Мозжерина К.А., </w:t>
      </w:r>
      <w:r w:rsidR="000E2FC7" w:rsidRPr="00A67EF5">
        <w:t>заместитель н</w:t>
      </w:r>
      <w:r w:rsidRPr="00A67EF5">
        <w:t>ачальника отдела рекламы</w:t>
      </w:r>
      <w:r w:rsidR="000E2FC7" w:rsidRPr="00A67EF5">
        <w:br/>
        <w:t xml:space="preserve">  </w:t>
      </w:r>
      <w:r w:rsidRPr="00A67EF5">
        <w:t xml:space="preserve"> </w:t>
      </w:r>
      <w:r w:rsidR="000E2FC7" w:rsidRPr="00A67EF5">
        <w:t xml:space="preserve">                                </w:t>
      </w:r>
      <w:r w:rsidR="00A67EF5">
        <w:t xml:space="preserve"> </w:t>
      </w:r>
      <w:r w:rsidRPr="00A67EF5">
        <w:t>управления по развитию</w:t>
      </w:r>
      <w:r w:rsidR="000E2FC7" w:rsidRPr="00A67EF5">
        <w:t xml:space="preserve"> </w:t>
      </w:r>
      <w:r w:rsidRPr="00A67EF5">
        <w:t>потребительского рынка департамента</w:t>
      </w:r>
      <w:r w:rsidR="000E2FC7" w:rsidRPr="00A67EF5">
        <w:br/>
      </w:r>
      <w:r w:rsidRPr="00A67EF5">
        <w:t xml:space="preserve"> </w:t>
      </w:r>
      <w:r w:rsidR="000E2FC7" w:rsidRPr="00A67EF5">
        <w:t xml:space="preserve">                                  </w:t>
      </w:r>
      <w:r w:rsidR="00A67EF5">
        <w:t xml:space="preserve"> </w:t>
      </w:r>
      <w:r w:rsidRPr="00A67EF5">
        <w:t xml:space="preserve">экономики </w:t>
      </w:r>
      <w:r w:rsidR="000E2FC7" w:rsidRPr="00A67EF5">
        <w:t>и</w:t>
      </w:r>
      <w:r w:rsidRPr="00A67EF5">
        <w:t xml:space="preserve"> промышленной политики администрации города</w:t>
      </w:r>
      <w:r w:rsidR="000E2FC7" w:rsidRPr="00A67EF5">
        <w:br/>
      </w:r>
      <w:r w:rsidRPr="00A67EF5">
        <w:t xml:space="preserve"> </w:t>
      </w:r>
      <w:r w:rsidR="000E2FC7" w:rsidRPr="00A67EF5">
        <w:t xml:space="preserve">                                  </w:t>
      </w:r>
      <w:r w:rsidR="00A67EF5">
        <w:t xml:space="preserve"> </w:t>
      </w:r>
      <w:r w:rsidRPr="00A67EF5">
        <w:t>Перми;</w:t>
      </w:r>
    </w:p>
    <w:p w:rsidR="00CD19FC" w:rsidRPr="00880C53" w:rsidRDefault="00D96568" w:rsidP="00CD19FC">
      <w:pPr>
        <w:pStyle w:val="a3"/>
        <w:tabs>
          <w:tab w:val="left" w:pos="708"/>
        </w:tabs>
        <w:spacing w:after="0"/>
        <w:jc w:val="both"/>
      </w:pPr>
      <w:r w:rsidRPr="00A67EF5">
        <w:tab/>
      </w:r>
      <w:r w:rsidRPr="00A67EF5">
        <w:tab/>
      </w:r>
      <w:r w:rsidRPr="00A67EF5">
        <w:tab/>
      </w:r>
      <w:r w:rsidR="00A67EF5" w:rsidRPr="00A67EF5">
        <w:t xml:space="preserve"> </w:t>
      </w:r>
      <w:r w:rsidR="00CD19FC" w:rsidRPr="00A67EF5">
        <w:t xml:space="preserve">   </w:t>
      </w:r>
      <w:r w:rsidR="00A67EF5">
        <w:t xml:space="preserve"> </w:t>
      </w:r>
      <w:r w:rsidR="0021596D" w:rsidRPr="00D96568">
        <w:t>Сухарева А.Ю., консультант отдела технической политики</w:t>
      </w:r>
      <w:r w:rsidR="0021596D" w:rsidRPr="00D96568">
        <w:br/>
        <w:t xml:space="preserve">   </w:t>
      </w:r>
      <w:r w:rsidR="0021596D" w:rsidRPr="00D96568">
        <w:tab/>
      </w:r>
      <w:r w:rsidR="0021596D" w:rsidRPr="00D96568">
        <w:tab/>
      </w:r>
      <w:r w:rsidR="0021596D" w:rsidRPr="00D96568">
        <w:tab/>
        <w:t xml:space="preserve">    </w:t>
      </w:r>
      <w:r w:rsidR="0021596D">
        <w:t xml:space="preserve"> </w:t>
      </w:r>
      <w:r w:rsidR="0021596D" w:rsidRPr="00D96568">
        <w:t>департамента дорог и благоустройства администрации города</w:t>
      </w:r>
      <w:r w:rsidR="0021596D" w:rsidRPr="00D96568">
        <w:br/>
        <w:t xml:space="preserve"> </w:t>
      </w:r>
      <w:r w:rsidR="0021596D" w:rsidRPr="00D96568">
        <w:tab/>
      </w:r>
      <w:r w:rsidR="0021596D" w:rsidRPr="00D96568">
        <w:tab/>
      </w:r>
      <w:r w:rsidR="0021596D" w:rsidRPr="00D96568">
        <w:tab/>
        <w:t xml:space="preserve">    </w:t>
      </w:r>
      <w:r w:rsidR="0021596D">
        <w:t xml:space="preserve"> </w:t>
      </w:r>
      <w:r w:rsidR="0021596D" w:rsidRPr="00D96568">
        <w:t>Перми;</w:t>
      </w:r>
      <w:r w:rsidR="0021596D" w:rsidRPr="00D96568">
        <w:br/>
      </w:r>
      <w:r w:rsidR="0021596D">
        <w:t xml:space="preserve">                                    </w:t>
      </w:r>
      <w:r w:rsidR="00CD19FC" w:rsidRPr="00A67EF5">
        <w:t>Четина Ю.И., заместитель начальника отдела по распоряжению</w:t>
      </w:r>
      <w:r w:rsidR="00CD19FC" w:rsidRPr="00A67EF5">
        <w:br/>
        <w:t xml:space="preserve">    </w:t>
      </w:r>
      <w:r w:rsidR="00CD19FC" w:rsidRPr="00A67EF5">
        <w:tab/>
      </w:r>
      <w:r w:rsidR="00CD19FC" w:rsidRPr="00A67EF5">
        <w:tab/>
      </w:r>
      <w:r w:rsidR="00CD19FC" w:rsidRPr="00A67EF5">
        <w:tab/>
        <w:t xml:space="preserve">    </w:t>
      </w:r>
      <w:r w:rsidR="00A67EF5">
        <w:t xml:space="preserve"> </w:t>
      </w:r>
      <w:r w:rsidR="00CD19FC" w:rsidRPr="00A67EF5">
        <w:t>муниципальным имуществом управления по распоряжению</w:t>
      </w:r>
      <w:r w:rsidR="00CD19FC" w:rsidRPr="00A67EF5">
        <w:br/>
        <w:t xml:space="preserve">                                   </w:t>
      </w:r>
      <w:r w:rsidR="00A67EF5">
        <w:t xml:space="preserve"> </w:t>
      </w:r>
      <w:r w:rsidR="00CD19FC" w:rsidRPr="00A67EF5">
        <w:t>муниципальным имуществом департамента имущественных</w:t>
      </w:r>
      <w:r w:rsidR="00CD19FC" w:rsidRPr="00A67EF5">
        <w:br/>
        <w:t xml:space="preserve">                                   </w:t>
      </w:r>
      <w:r w:rsidR="00A67EF5">
        <w:t xml:space="preserve"> </w:t>
      </w:r>
      <w:r w:rsidR="00CD19FC" w:rsidRPr="00A67EF5">
        <w:t>отношений администрации города Перми.</w:t>
      </w:r>
      <w:r w:rsidR="00CD19FC" w:rsidRPr="00880C53">
        <w:t xml:space="preserve">                                                    </w:t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710332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 xml:space="preserve">на право заключения договора на установку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24CE3" w:rsidRPr="00024CE3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086A9C">
        <w:t>16</w:t>
      </w:r>
      <w:r w:rsidR="00622631">
        <w:t>.</w:t>
      </w:r>
      <w:r w:rsidR="00076132">
        <w:t>0</w:t>
      </w:r>
      <w:r w:rsidR="00086A9C">
        <w:t>5</w:t>
      </w:r>
      <w:r w:rsidR="00622631">
        <w:t>.20</w:t>
      </w:r>
      <w:r w:rsidR="00DF33A5">
        <w:t>2</w:t>
      </w:r>
      <w:r w:rsidR="00086A9C">
        <w:t>3</w:t>
      </w:r>
      <w:r w:rsidR="00034977" w:rsidRPr="00034977">
        <w:t xml:space="preserve"> </w:t>
      </w:r>
      <w:r w:rsidR="00034977" w:rsidRPr="00034977">
        <w:br/>
      </w:r>
      <w:r w:rsidR="00034977" w:rsidRPr="00176214">
        <w:t xml:space="preserve">(процедура </w:t>
      </w:r>
      <w:r w:rsidR="00034977" w:rsidRPr="00710332">
        <w:t>№ SBR012-</w:t>
      </w:r>
      <w:r w:rsidR="00710332" w:rsidRPr="00710332">
        <w:t>230</w:t>
      </w:r>
      <w:r w:rsidR="00386CBE">
        <w:t>5190119</w:t>
      </w:r>
      <w:r w:rsidR="00034977" w:rsidRPr="00710332">
        <w:t>)</w:t>
      </w:r>
      <w:r w:rsidR="0030470A" w:rsidRPr="00710332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 w:rsidRPr="00710332">
        <w:t xml:space="preserve">Характеристика лотов №№ </w:t>
      </w:r>
      <w:r w:rsidR="00622631" w:rsidRPr="00710332">
        <w:t>1</w:t>
      </w:r>
      <w:r w:rsidR="00DC53EA" w:rsidRPr="00710332">
        <w:t>-</w:t>
      </w:r>
      <w:r w:rsidR="00386CBE">
        <w:t>11</w:t>
      </w:r>
      <w:r w:rsidRPr="00710332">
        <w:t xml:space="preserve"> представлена в </w:t>
      </w:r>
      <w:r w:rsidR="00622631" w:rsidRPr="00710332">
        <w:t>аукционной</w:t>
      </w:r>
      <w:r w:rsidRPr="00710332">
        <w:t xml:space="preserve"> документации, утвержденной приказом начальника департамента имущественных отношений администрации города Перми</w:t>
      </w:r>
      <w:r w:rsidRPr="00710332">
        <w:rPr>
          <w:bCs/>
          <w:color w:val="000000"/>
        </w:rPr>
        <w:t xml:space="preserve"> </w:t>
      </w:r>
      <w:r w:rsidR="00D62F9E" w:rsidRPr="00710332">
        <w:rPr>
          <w:bCs/>
          <w:color w:val="000000"/>
        </w:rPr>
        <w:t>от</w:t>
      </w:r>
      <w:r w:rsidR="0030470A" w:rsidRPr="00710332">
        <w:rPr>
          <w:bCs/>
          <w:color w:val="000000"/>
        </w:rPr>
        <w:t xml:space="preserve"> </w:t>
      </w:r>
      <w:r w:rsidR="00D777EF" w:rsidRPr="00710332">
        <w:rPr>
          <w:bCs/>
          <w:color w:val="000000"/>
        </w:rPr>
        <w:t>1</w:t>
      </w:r>
      <w:r w:rsidR="00386CBE">
        <w:rPr>
          <w:bCs/>
          <w:color w:val="000000"/>
        </w:rPr>
        <w:t>9</w:t>
      </w:r>
      <w:r w:rsidR="00D43446" w:rsidRPr="00710332">
        <w:rPr>
          <w:bCs/>
        </w:rPr>
        <w:t>.</w:t>
      </w:r>
      <w:r w:rsidR="00086A9C" w:rsidRPr="00710332">
        <w:rPr>
          <w:bCs/>
        </w:rPr>
        <w:t>0</w:t>
      </w:r>
      <w:r w:rsidR="00386CBE">
        <w:rPr>
          <w:bCs/>
        </w:rPr>
        <w:t>5</w:t>
      </w:r>
      <w:r w:rsidR="00D43446" w:rsidRPr="00710332">
        <w:rPr>
          <w:bCs/>
        </w:rPr>
        <w:t>.20</w:t>
      </w:r>
      <w:r w:rsidR="00086A9C" w:rsidRPr="00710332">
        <w:rPr>
          <w:bCs/>
        </w:rPr>
        <w:t>23</w:t>
      </w:r>
      <w:r w:rsidR="00D43446" w:rsidRPr="00710332">
        <w:rPr>
          <w:bCs/>
        </w:rPr>
        <w:t xml:space="preserve"> № 059-19-</w:t>
      </w:r>
      <w:r w:rsidR="00086A9C" w:rsidRPr="00710332">
        <w:rPr>
          <w:bCs/>
        </w:rPr>
        <w:t>01-</w:t>
      </w:r>
      <w:r w:rsidR="00D43446" w:rsidRPr="00710332">
        <w:rPr>
          <w:bCs/>
        </w:rPr>
        <w:t>1</w:t>
      </w:r>
      <w:r w:rsidR="001615CD" w:rsidRPr="00710332">
        <w:rPr>
          <w:bCs/>
        </w:rPr>
        <w:t>1</w:t>
      </w:r>
      <w:r w:rsidR="00D43446" w:rsidRPr="00710332">
        <w:rPr>
          <w:bCs/>
        </w:rPr>
        <w:t>-</w:t>
      </w:r>
      <w:r w:rsidR="00386CBE">
        <w:rPr>
          <w:bCs/>
        </w:rPr>
        <w:t>45</w:t>
      </w:r>
      <w:r w:rsidR="00D43446" w:rsidRPr="00710332">
        <w:rPr>
          <w:bCs/>
        </w:rPr>
        <w:t>.</w:t>
      </w:r>
    </w:p>
    <w:p w:rsidR="00DA05F5" w:rsidRDefault="00DA05F5" w:rsidP="001615CD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24CE3" w:rsidRPr="00024CE3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10332" w:rsidRDefault="00710332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6568" w:rsidRDefault="00D96568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1722" w:rsidRDefault="001615CD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86CBE">
        <w:rPr>
          <w:rFonts w:ascii="Times New Roman" w:hAnsi="Times New Roman"/>
          <w:bCs/>
          <w:sz w:val="24"/>
          <w:szCs w:val="24"/>
        </w:rPr>
        <w:t>1</w:t>
      </w:r>
      <w:r w:rsidR="00086A9C" w:rsidRPr="00086A9C">
        <w:rPr>
          <w:rFonts w:ascii="Times New Roman" w:hAnsi="Times New Roman"/>
          <w:bCs/>
          <w:sz w:val="24"/>
          <w:szCs w:val="24"/>
        </w:rPr>
        <w:t>-сторонний светодиодный экран</w:t>
      </w:r>
      <w:r w:rsidR="00086A9C">
        <w:rPr>
          <w:rFonts w:ascii="Times New Roman" w:hAnsi="Times New Roman"/>
          <w:bCs/>
          <w:sz w:val="24"/>
          <w:szCs w:val="24"/>
        </w:rPr>
        <w:t xml:space="preserve">, </w:t>
      </w:r>
      <w:r w:rsidR="00386CBE">
        <w:rPr>
          <w:rFonts w:ascii="Times New Roman" w:hAnsi="Times New Roman"/>
          <w:bCs/>
          <w:sz w:val="24"/>
          <w:szCs w:val="24"/>
        </w:rPr>
        <w:t>С</w:t>
      </w:r>
      <w:r w:rsidR="00086A9C" w:rsidRPr="00086A9C">
        <w:rPr>
          <w:rFonts w:ascii="Times New Roman" w:hAnsi="Times New Roman"/>
          <w:bCs/>
          <w:sz w:val="24"/>
          <w:szCs w:val="24"/>
        </w:rPr>
        <w:t>-Э-</w:t>
      </w:r>
      <w:r w:rsidR="00386CBE">
        <w:rPr>
          <w:rFonts w:ascii="Times New Roman" w:hAnsi="Times New Roman"/>
          <w:bCs/>
          <w:sz w:val="24"/>
          <w:szCs w:val="24"/>
        </w:rPr>
        <w:t>22</w:t>
      </w:r>
      <w:r w:rsidR="00086A9C" w:rsidRPr="00086A9C">
        <w:rPr>
          <w:rFonts w:ascii="Times New Roman" w:hAnsi="Times New Roman"/>
          <w:bCs/>
          <w:sz w:val="24"/>
          <w:szCs w:val="24"/>
        </w:rPr>
        <w:t>-</w:t>
      </w:r>
      <w:r w:rsidR="00386CBE">
        <w:rPr>
          <w:rFonts w:ascii="Times New Roman" w:hAnsi="Times New Roman"/>
          <w:bCs/>
          <w:sz w:val="24"/>
          <w:szCs w:val="24"/>
        </w:rPr>
        <w:t>333</w:t>
      </w:r>
      <w:r w:rsidR="00086A9C">
        <w:rPr>
          <w:rFonts w:ascii="Times New Roman" w:hAnsi="Times New Roman"/>
          <w:bCs/>
          <w:sz w:val="24"/>
          <w:szCs w:val="24"/>
        </w:rPr>
        <w:t xml:space="preserve">, ул. </w:t>
      </w:r>
      <w:r w:rsidR="00386CBE">
        <w:rPr>
          <w:rFonts w:ascii="Times New Roman" w:hAnsi="Times New Roman"/>
          <w:bCs/>
          <w:sz w:val="24"/>
          <w:szCs w:val="24"/>
        </w:rPr>
        <w:t>Чкалова, 58</w:t>
      </w:r>
      <w:r w:rsidR="00086A9C">
        <w:rPr>
          <w:rFonts w:ascii="Times New Roman" w:hAnsi="Times New Roman"/>
          <w:bCs/>
          <w:sz w:val="24"/>
          <w:szCs w:val="24"/>
        </w:rPr>
        <w:t xml:space="preserve">, 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386CBE" w:rsidRPr="00386CBE">
        <w:rPr>
          <w:rFonts w:ascii="Times New Roman" w:hAnsi="Times New Roman"/>
          <w:bCs/>
          <w:sz w:val="24"/>
          <w:szCs w:val="24"/>
        </w:rPr>
        <w:t>37 686,68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«Рекламное Агентство «Медиа Скутер»</w:t>
      </w:r>
    </w:p>
    <w:p w:rsidR="00411722" w:rsidRDefault="00411722" w:rsidP="00350609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«УРАЛ СТРИТ»</w:t>
      </w:r>
    </w:p>
    <w:p w:rsid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«ГЭЛЛЭРИ СЕРВИС»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«Тетра»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«АУТДОРСЕРВИС»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«СТОЛИЦА МЕДИА»</w:t>
      </w:r>
    </w:p>
    <w:p w:rsidR="00411722" w:rsidRDefault="00411722" w:rsidP="00350609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«АВТОГРАФЪ»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ИП Галкин Борис Викторович</w:t>
      </w:r>
    </w:p>
    <w:p w:rsidR="00411722" w:rsidRDefault="00411722" w:rsidP="00350609">
      <w:pPr>
        <w:pStyle w:val="a9"/>
        <w:numPr>
          <w:ilvl w:val="0"/>
          <w:numId w:val="2"/>
        </w:numPr>
      </w:pPr>
      <w:r w:rsidRPr="00A67EF5">
        <w:t>ИП Мясников Дмитрий Михайлович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«АПР-СИТИ/ТВД»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«Инсайт Медиа»</w:t>
      </w:r>
    </w:p>
    <w:p w:rsidR="00A67EF5" w:rsidRPr="00A67EF5" w:rsidRDefault="00A67EF5" w:rsidP="00A67EF5">
      <w:pPr>
        <w:pStyle w:val="a9"/>
        <w:numPr>
          <w:ilvl w:val="0"/>
          <w:numId w:val="2"/>
        </w:numPr>
      </w:pPr>
      <w:r w:rsidRPr="00A67EF5">
        <w:t>Общество с ограниченной ответственностью «РИМ»</w:t>
      </w:r>
    </w:p>
    <w:p w:rsidR="0094690C" w:rsidRPr="0094690C" w:rsidRDefault="0094690C" w:rsidP="0094690C">
      <w:pPr>
        <w:pStyle w:val="a9"/>
        <w:numPr>
          <w:ilvl w:val="0"/>
          <w:numId w:val="2"/>
        </w:numPr>
      </w:pPr>
      <w:r w:rsidRPr="0094690C">
        <w:t>Общество с ограниченной ответственностью Агентство «Кофе»</w:t>
      </w:r>
    </w:p>
    <w:p w:rsidR="0094690C" w:rsidRPr="0094690C" w:rsidRDefault="0094690C" w:rsidP="0094690C">
      <w:pPr>
        <w:pStyle w:val="a9"/>
        <w:numPr>
          <w:ilvl w:val="0"/>
          <w:numId w:val="2"/>
        </w:numPr>
      </w:pPr>
      <w:r w:rsidRPr="0094690C">
        <w:t>ИП ГЕРМАН АННА ЕВГЕНЬЕВНА</w:t>
      </w:r>
    </w:p>
    <w:p w:rsidR="0094690C" w:rsidRDefault="0094690C" w:rsidP="0094690C">
      <w:pPr>
        <w:pStyle w:val="a9"/>
      </w:pPr>
    </w:p>
    <w:p w:rsidR="00C135CB" w:rsidRDefault="000857DF" w:rsidP="00086A9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86A9C">
        <w:rPr>
          <w:rFonts w:ascii="Times New Roman" w:hAnsi="Times New Roman"/>
          <w:bCs/>
          <w:sz w:val="24"/>
          <w:szCs w:val="24"/>
        </w:rPr>
        <w:t xml:space="preserve">2-сторонний светодиодный экран, </w:t>
      </w:r>
      <w:r w:rsidR="00386CBE">
        <w:rPr>
          <w:rFonts w:ascii="Times New Roman" w:hAnsi="Times New Roman"/>
          <w:bCs/>
          <w:sz w:val="24"/>
          <w:szCs w:val="24"/>
        </w:rPr>
        <w:t>Д</w:t>
      </w:r>
      <w:r w:rsidR="00086A9C" w:rsidRPr="00086A9C">
        <w:rPr>
          <w:rFonts w:ascii="Times New Roman" w:hAnsi="Times New Roman"/>
          <w:bCs/>
          <w:sz w:val="24"/>
          <w:szCs w:val="24"/>
        </w:rPr>
        <w:t>-Э-</w:t>
      </w:r>
      <w:r w:rsidR="00386CBE">
        <w:rPr>
          <w:rFonts w:ascii="Times New Roman" w:hAnsi="Times New Roman"/>
          <w:bCs/>
          <w:sz w:val="24"/>
          <w:szCs w:val="24"/>
        </w:rPr>
        <w:t>22</w:t>
      </w:r>
      <w:r w:rsidR="00086A9C" w:rsidRPr="00086A9C">
        <w:rPr>
          <w:rFonts w:ascii="Times New Roman" w:hAnsi="Times New Roman"/>
          <w:bCs/>
          <w:sz w:val="24"/>
          <w:szCs w:val="24"/>
        </w:rPr>
        <w:t>-</w:t>
      </w:r>
      <w:r w:rsidR="00386CBE">
        <w:rPr>
          <w:rFonts w:ascii="Times New Roman" w:hAnsi="Times New Roman"/>
          <w:bCs/>
          <w:sz w:val="24"/>
          <w:szCs w:val="24"/>
        </w:rPr>
        <w:t>327</w:t>
      </w:r>
      <w:r w:rsidR="00086A9C">
        <w:rPr>
          <w:rFonts w:ascii="Times New Roman" w:hAnsi="Times New Roman"/>
          <w:bCs/>
          <w:sz w:val="24"/>
          <w:szCs w:val="24"/>
        </w:rPr>
        <w:t xml:space="preserve">, </w:t>
      </w:r>
      <w:r w:rsidR="00386CBE" w:rsidRPr="00386CBE">
        <w:rPr>
          <w:rFonts w:ascii="Times New Roman" w:hAnsi="Times New Roman"/>
          <w:bCs/>
          <w:sz w:val="24"/>
          <w:szCs w:val="24"/>
        </w:rPr>
        <w:t>ул. Куфонина, пересечение с пр. Парковый, 2</w:t>
      </w:r>
      <w:r w:rsidR="008F357C">
        <w:rPr>
          <w:rFonts w:ascii="Times New Roman" w:hAnsi="Times New Roman"/>
          <w:bCs/>
          <w:sz w:val="24"/>
          <w:szCs w:val="24"/>
        </w:rPr>
        <w:t>,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386CBE" w:rsidRPr="00386CBE">
        <w:rPr>
          <w:rFonts w:ascii="Times New Roman" w:hAnsi="Times New Roman"/>
          <w:bCs/>
          <w:sz w:val="24"/>
          <w:szCs w:val="24"/>
        </w:rPr>
        <w:t>90 538,56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411722" w:rsidRDefault="00411722" w:rsidP="00350609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«УРАЛ СТРИТ»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«ГЭЛЛЭРИ СЕРВИС»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«Тетра»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«АУТДОРСЕРВИС»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«СТОЛИЦА МЕДИА»</w:t>
      </w:r>
    </w:p>
    <w:p w:rsidR="00411722" w:rsidRDefault="00411722" w:rsidP="00350609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«АВТОГРАФЪ»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ИП Галкин Борис Викторович</w:t>
      </w:r>
    </w:p>
    <w:p w:rsidR="00411722" w:rsidRDefault="00411722" w:rsidP="00350609">
      <w:pPr>
        <w:pStyle w:val="a9"/>
        <w:numPr>
          <w:ilvl w:val="0"/>
          <w:numId w:val="3"/>
        </w:numPr>
      </w:pPr>
      <w:r w:rsidRPr="0094690C">
        <w:t>ИП Мясников Дмитрий Михайлович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«АПР-СИТИ/ТВД»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«Инсайт Медиа»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«РЕКТОЛ»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«РИМ»</w:t>
      </w:r>
    </w:p>
    <w:p w:rsidR="0094690C" w:rsidRPr="0094690C" w:rsidRDefault="0094690C" w:rsidP="0094690C">
      <w:pPr>
        <w:pStyle w:val="a9"/>
        <w:numPr>
          <w:ilvl w:val="0"/>
          <w:numId w:val="3"/>
        </w:numPr>
      </w:pPr>
      <w:r w:rsidRPr="0094690C">
        <w:t>Общество с ограниченной ответственностью Агентство «Кофе»</w:t>
      </w:r>
    </w:p>
    <w:p w:rsidR="0094690C" w:rsidRPr="0094690C" w:rsidRDefault="0094690C" w:rsidP="0094690C">
      <w:pPr>
        <w:pStyle w:val="a9"/>
      </w:pPr>
    </w:p>
    <w:p w:rsidR="00C135CB" w:rsidRDefault="00441DEE" w:rsidP="009C30F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C30F4" w:rsidRPr="009C30F4">
        <w:rPr>
          <w:rFonts w:ascii="Times New Roman" w:hAnsi="Times New Roman"/>
          <w:bCs/>
          <w:sz w:val="24"/>
          <w:szCs w:val="24"/>
        </w:rPr>
        <w:t>1-сторонний светодиодный экран</w:t>
      </w:r>
      <w:r w:rsidR="009C30F4">
        <w:rPr>
          <w:rFonts w:ascii="Times New Roman" w:hAnsi="Times New Roman"/>
          <w:bCs/>
          <w:sz w:val="24"/>
          <w:szCs w:val="24"/>
        </w:rPr>
        <w:t xml:space="preserve">, </w:t>
      </w:r>
      <w:r w:rsidR="0023014B">
        <w:rPr>
          <w:rFonts w:ascii="Times New Roman" w:hAnsi="Times New Roman"/>
          <w:bCs/>
          <w:sz w:val="24"/>
          <w:szCs w:val="24"/>
        </w:rPr>
        <w:t>И</w:t>
      </w:r>
      <w:r w:rsidR="009C30F4" w:rsidRPr="009C30F4">
        <w:rPr>
          <w:rFonts w:ascii="Times New Roman" w:hAnsi="Times New Roman"/>
          <w:bCs/>
          <w:sz w:val="24"/>
          <w:szCs w:val="24"/>
        </w:rPr>
        <w:t>-Э-</w:t>
      </w:r>
      <w:r w:rsidR="0023014B">
        <w:rPr>
          <w:rFonts w:ascii="Times New Roman" w:hAnsi="Times New Roman"/>
          <w:bCs/>
          <w:sz w:val="24"/>
          <w:szCs w:val="24"/>
        </w:rPr>
        <w:t>22</w:t>
      </w:r>
      <w:r w:rsidR="009C30F4" w:rsidRPr="009C30F4">
        <w:rPr>
          <w:rFonts w:ascii="Times New Roman" w:hAnsi="Times New Roman"/>
          <w:bCs/>
          <w:sz w:val="24"/>
          <w:szCs w:val="24"/>
        </w:rPr>
        <w:t>-</w:t>
      </w:r>
      <w:r w:rsidR="0023014B">
        <w:rPr>
          <w:rFonts w:ascii="Times New Roman" w:hAnsi="Times New Roman"/>
          <w:bCs/>
          <w:sz w:val="24"/>
          <w:szCs w:val="24"/>
        </w:rPr>
        <w:t>014</w:t>
      </w:r>
      <w:r w:rsidR="009C30F4">
        <w:rPr>
          <w:rFonts w:ascii="Times New Roman" w:hAnsi="Times New Roman"/>
          <w:bCs/>
          <w:sz w:val="24"/>
          <w:szCs w:val="24"/>
        </w:rPr>
        <w:t xml:space="preserve">, </w:t>
      </w:r>
      <w:r w:rsidR="0023014B" w:rsidRPr="0023014B">
        <w:rPr>
          <w:rFonts w:ascii="Times New Roman" w:hAnsi="Times New Roman"/>
          <w:bCs/>
          <w:sz w:val="24"/>
          <w:szCs w:val="24"/>
        </w:rPr>
        <w:t>Шоссе Космонавтов, пересечение с ул. Братьев Игнатовых</w:t>
      </w:r>
      <w:r w:rsidR="008F357C">
        <w:rPr>
          <w:rFonts w:ascii="Times New Roman" w:hAnsi="Times New Roman"/>
          <w:bCs/>
          <w:sz w:val="24"/>
          <w:szCs w:val="24"/>
        </w:rPr>
        <w:t>,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23014B" w:rsidRPr="0023014B">
        <w:rPr>
          <w:rFonts w:ascii="Times New Roman" w:hAnsi="Times New Roman"/>
          <w:bCs/>
          <w:sz w:val="24"/>
          <w:szCs w:val="24"/>
        </w:rPr>
        <w:t>37 686,68</w:t>
      </w:r>
      <w:r w:rsidR="009C30F4">
        <w:rPr>
          <w:rFonts w:ascii="Times New Roman" w:hAnsi="Times New Roman"/>
          <w:bCs/>
          <w:sz w:val="24"/>
          <w:szCs w:val="24"/>
        </w:rPr>
        <w:t xml:space="preserve"> </w:t>
      </w:r>
      <w:r w:rsidR="008F357C" w:rsidRPr="00A551B9">
        <w:rPr>
          <w:rFonts w:ascii="Times New Roman" w:hAnsi="Times New Roman"/>
          <w:bCs/>
          <w:sz w:val="24"/>
          <w:szCs w:val="24"/>
        </w:rPr>
        <w:t>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«Рекламное Агентство «Медиа Скутер»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«УРАЛ СТРИТ»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«ГЭЛЛЭРИ СЕРВИС»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«Тетра»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«АУТДОРСЕРВИС»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«СТОЛИЦА МЕДИА»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«АВТОГРАФЪ»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ИП Галкин Борис Викторович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ИП Мясников Дмитрий Михайлович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«АПР-СИТИ/ТВД»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«Инсайт Медиа»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t>Общество с ограниченной ответственностью «РИМ»</w:t>
      </w:r>
    </w:p>
    <w:p w:rsidR="007A3BCE" w:rsidRPr="007A3BCE" w:rsidRDefault="007A3BCE" w:rsidP="007A3BCE">
      <w:pPr>
        <w:pStyle w:val="a9"/>
        <w:numPr>
          <w:ilvl w:val="0"/>
          <w:numId w:val="4"/>
        </w:numPr>
      </w:pPr>
      <w:r w:rsidRPr="007A3BCE">
        <w:t>ИП ГЕРМАН АННА ЕВГЕНЬЕВНА</w:t>
      </w:r>
    </w:p>
    <w:p w:rsidR="007A3BCE" w:rsidRDefault="007A3BCE" w:rsidP="007A3BCE">
      <w:pPr>
        <w:pStyle w:val="a9"/>
        <w:numPr>
          <w:ilvl w:val="0"/>
          <w:numId w:val="4"/>
        </w:numPr>
      </w:pPr>
      <w:r>
        <w:lastRenderedPageBreak/>
        <w:t>Общество с ограниченной ответственностью Агентство «Кофе»</w:t>
      </w:r>
    </w:p>
    <w:p w:rsidR="007A3BCE" w:rsidRDefault="007A3BCE" w:rsidP="007A3BCE">
      <w:pPr>
        <w:pStyle w:val="a9"/>
        <w:rPr>
          <w:highlight w:val="yellow"/>
        </w:rPr>
      </w:pPr>
    </w:p>
    <w:p w:rsidR="006E65CC" w:rsidRDefault="00DE4659" w:rsidP="006E790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3014B">
        <w:rPr>
          <w:rFonts w:ascii="Times New Roman" w:hAnsi="Times New Roman"/>
          <w:bCs/>
          <w:sz w:val="24"/>
          <w:szCs w:val="24"/>
        </w:rPr>
        <w:t xml:space="preserve">1-сторонний </w:t>
      </w:r>
      <w:r w:rsidR="006E790B">
        <w:rPr>
          <w:rFonts w:ascii="Times New Roman" w:hAnsi="Times New Roman"/>
          <w:bCs/>
          <w:sz w:val="24"/>
          <w:szCs w:val="24"/>
        </w:rPr>
        <w:t>с</w:t>
      </w:r>
      <w:r w:rsidR="006E790B" w:rsidRPr="006E790B">
        <w:rPr>
          <w:rFonts w:ascii="Times New Roman" w:hAnsi="Times New Roman"/>
          <w:bCs/>
          <w:sz w:val="24"/>
          <w:szCs w:val="24"/>
        </w:rPr>
        <w:t>ветодиодный экран</w:t>
      </w:r>
      <w:r w:rsidR="006E790B">
        <w:rPr>
          <w:rFonts w:ascii="Times New Roman" w:hAnsi="Times New Roman"/>
          <w:bCs/>
          <w:sz w:val="24"/>
          <w:szCs w:val="24"/>
        </w:rPr>
        <w:t xml:space="preserve">, </w:t>
      </w:r>
      <w:r w:rsidR="0023014B">
        <w:rPr>
          <w:rFonts w:ascii="Times New Roman" w:hAnsi="Times New Roman"/>
          <w:bCs/>
          <w:sz w:val="24"/>
          <w:szCs w:val="24"/>
        </w:rPr>
        <w:t>Д</w:t>
      </w:r>
      <w:r w:rsidR="006E790B" w:rsidRPr="006E790B">
        <w:rPr>
          <w:rFonts w:ascii="Times New Roman" w:hAnsi="Times New Roman"/>
          <w:bCs/>
          <w:sz w:val="24"/>
          <w:szCs w:val="24"/>
        </w:rPr>
        <w:t>-Э-</w:t>
      </w:r>
      <w:r w:rsidR="0023014B">
        <w:rPr>
          <w:rFonts w:ascii="Times New Roman" w:hAnsi="Times New Roman"/>
          <w:bCs/>
          <w:sz w:val="24"/>
          <w:szCs w:val="24"/>
        </w:rPr>
        <w:t>22</w:t>
      </w:r>
      <w:r w:rsidR="006E790B" w:rsidRPr="006E790B">
        <w:rPr>
          <w:rFonts w:ascii="Times New Roman" w:hAnsi="Times New Roman"/>
          <w:bCs/>
          <w:sz w:val="24"/>
          <w:szCs w:val="24"/>
        </w:rPr>
        <w:t>-</w:t>
      </w:r>
      <w:r w:rsidR="0023014B">
        <w:rPr>
          <w:rFonts w:ascii="Times New Roman" w:hAnsi="Times New Roman"/>
          <w:bCs/>
          <w:sz w:val="24"/>
          <w:szCs w:val="24"/>
        </w:rPr>
        <w:t>010</w:t>
      </w:r>
      <w:r w:rsidR="006E790B">
        <w:rPr>
          <w:rFonts w:ascii="Times New Roman" w:hAnsi="Times New Roman"/>
          <w:bCs/>
          <w:sz w:val="24"/>
          <w:szCs w:val="24"/>
        </w:rPr>
        <w:t xml:space="preserve">, </w:t>
      </w:r>
      <w:r w:rsidR="0023014B" w:rsidRPr="0023014B">
        <w:rPr>
          <w:rFonts w:ascii="Times New Roman" w:hAnsi="Times New Roman"/>
          <w:bCs/>
          <w:sz w:val="24"/>
          <w:szCs w:val="24"/>
        </w:rPr>
        <w:t>ул. Подлесная, 2</w:t>
      </w:r>
      <w:r w:rsidR="003B0946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77CE5" w:rsidRPr="00877CE5">
        <w:rPr>
          <w:rFonts w:ascii="Times New Roman" w:hAnsi="Times New Roman"/>
          <w:bCs/>
          <w:sz w:val="24"/>
          <w:szCs w:val="24"/>
        </w:rPr>
        <w:t>67 903,92</w:t>
      </w:r>
      <w:r w:rsidR="00877CE5">
        <w:rPr>
          <w:rFonts w:ascii="Times New Roman" w:hAnsi="Times New Roman"/>
          <w:bCs/>
          <w:sz w:val="24"/>
          <w:szCs w:val="24"/>
        </w:rPr>
        <w:t xml:space="preserve"> </w:t>
      </w:r>
      <w:r w:rsidR="003B0946" w:rsidRPr="00A551B9">
        <w:rPr>
          <w:rFonts w:ascii="Times New Roman" w:hAnsi="Times New Roman"/>
          <w:bCs/>
          <w:sz w:val="24"/>
          <w:szCs w:val="24"/>
        </w:rPr>
        <w:t>руб</w:t>
      </w:r>
      <w:r w:rsidR="003B0946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6E65CC" w:rsidRPr="006E65CC">
        <w:rPr>
          <w:rFonts w:ascii="Times New Roman" w:hAnsi="Times New Roman"/>
          <w:bCs/>
          <w:sz w:val="24"/>
          <w:szCs w:val="24"/>
        </w:rPr>
        <w:t xml:space="preserve"> 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«Рекламное Агентство «Медиа Скутер»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«УРАЛ СТРИТ»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«ГЭЛЛЭРИ СЕРВИС»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«Тетра»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«АУТДОРСЕРВИС»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«СТОЛИЦА МЕДИА»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«АВТОГРАФЪ»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ИП Галкин Борис Викторович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«АПР-СИТИ/ТВД»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«Инсайт Медиа»</w:t>
      </w:r>
    </w:p>
    <w:p w:rsidR="005B12D5" w:rsidRPr="005B12D5" w:rsidRDefault="005B12D5" w:rsidP="005B12D5">
      <w:pPr>
        <w:pStyle w:val="a9"/>
        <w:numPr>
          <w:ilvl w:val="0"/>
          <w:numId w:val="5"/>
        </w:numPr>
      </w:pPr>
      <w:r w:rsidRPr="005B12D5">
        <w:t>Общество с ограниченной ответственностью «РЕКТОЛ»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«РИМ»</w:t>
      </w:r>
    </w:p>
    <w:p w:rsidR="005B12D5" w:rsidRDefault="005B12D5" w:rsidP="005B12D5">
      <w:pPr>
        <w:pStyle w:val="a9"/>
        <w:numPr>
          <w:ilvl w:val="0"/>
          <w:numId w:val="5"/>
        </w:numPr>
      </w:pPr>
      <w:r>
        <w:t>Общество с ограниченной ответственностью Агентство «Кофе»</w:t>
      </w:r>
    </w:p>
    <w:p w:rsidR="005B12D5" w:rsidRDefault="005B12D5" w:rsidP="005B12D5">
      <w:pPr>
        <w:pStyle w:val="a9"/>
      </w:pPr>
    </w:p>
    <w:p w:rsidR="00C135CB" w:rsidRDefault="00DE4659" w:rsidP="00920DE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0DDF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920DEB">
        <w:rPr>
          <w:rFonts w:ascii="Times New Roman" w:hAnsi="Times New Roman"/>
          <w:bCs/>
          <w:sz w:val="24"/>
          <w:szCs w:val="24"/>
        </w:rPr>
        <w:t>с</w:t>
      </w:r>
      <w:r w:rsidR="00920DEB" w:rsidRPr="00920DEB">
        <w:rPr>
          <w:rFonts w:ascii="Times New Roman" w:hAnsi="Times New Roman"/>
          <w:bCs/>
          <w:sz w:val="24"/>
          <w:szCs w:val="24"/>
        </w:rPr>
        <w:t>ветодиодный экран</w:t>
      </w:r>
      <w:r w:rsidR="00920DEB">
        <w:rPr>
          <w:rFonts w:ascii="Times New Roman" w:hAnsi="Times New Roman"/>
          <w:bCs/>
          <w:sz w:val="24"/>
          <w:szCs w:val="24"/>
        </w:rPr>
        <w:t xml:space="preserve">, </w:t>
      </w:r>
      <w:r w:rsidR="000A0DDF">
        <w:rPr>
          <w:rFonts w:ascii="Times New Roman" w:hAnsi="Times New Roman"/>
          <w:bCs/>
          <w:sz w:val="24"/>
          <w:szCs w:val="24"/>
        </w:rPr>
        <w:t>И</w:t>
      </w:r>
      <w:r w:rsidR="00920DEB" w:rsidRPr="00920DEB">
        <w:rPr>
          <w:rFonts w:ascii="Times New Roman" w:hAnsi="Times New Roman"/>
          <w:bCs/>
          <w:sz w:val="24"/>
          <w:szCs w:val="24"/>
        </w:rPr>
        <w:t>-Э-</w:t>
      </w:r>
      <w:r w:rsidR="000A0DDF">
        <w:rPr>
          <w:rFonts w:ascii="Times New Roman" w:hAnsi="Times New Roman"/>
          <w:bCs/>
          <w:sz w:val="24"/>
          <w:szCs w:val="24"/>
        </w:rPr>
        <w:t>22</w:t>
      </w:r>
      <w:r w:rsidR="00920DEB" w:rsidRPr="00920DEB">
        <w:rPr>
          <w:rFonts w:ascii="Times New Roman" w:hAnsi="Times New Roman"/>
          <w:bCs/>
          <w:sz w:val="24"/>
          <w:szCs w:val="24"/>
        </w:rPr>
        <w:t>-009</w:t>
      </w:r>
      <w:r w:rsidR="00920DEB">
        <w:rPr>
          <w:rFonts w:ascii="Times New Roman" w:hAnsi="Times New Roman"/>
          <w:bCs/>
          <w:sz w:val="24"/>
          <w:szCs w:val="24"/>
        </w:rPr>
        <w:t xml:space="preserve">, </w:t>
      </w:r>
      <w:r w:rsidR="00920DEB" w:rsidRPr="00920DEB">
        <w:rPr>
          <w:rFonts w:ascii="Times New Roman" w:hAnsi="Times New Roman"/>
          <w:bCs/>
          <w:sz w:val="24"/>
          <w:szCs w:val="24"/>
        </w:rPr>
        <w:t xml:space="preserve">ул. </w:t>
      </w:r>
      <w:r w:rsidR="000A0DDF">
        <w:rPr>
          <w:rFonts w:ascii="Times New Roman" w:hAnsi="Times New Roman"/>
          <w:bCs/>
          <w:sz w:val="24"/>
          <w:szCs w:val="24"/>
        </w:rPr>
        <w:t>Мира, 21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20DEB">
        <w:rPr>
          <w:rFonts w:ascii="Times New Roman" w:hAnsi="Times New Roman"/>
          <w:bCs/>
          <w:sz w:val="24"/>
          <w:szCs w:val="24"/>
        </w:rPr>
        <w:br/>
      </w:r>
      <w:r w:rsidR="000A0DDF" w:rsidRPr="000A0DDF">
        <w:rPr>
          <w:rFonts w:ascii="Times New Roman" w:hAnsi="Times New Roman"/>
          <w:bCs/>
          <w:sz w:val="24"/>
          <w:szCs w:val="24"/>
        </w:rPr>
        <w:t>75 373,35</w:t>
      </w:r>
      <w:r w:rsidR="008F357C" w:rsidRPr="00A551B9">
        <w:rPr>
          <w:rFonts w:ascii="Times New Roman" w:hAnsi="Times New Roman"/>
          <w:bCs/>
          <w:sz w:val="24"/>
          <w:szCs w:val="24"/>
        </w:rPr>
        <w:t xml:space="preserve"> руб</w:t>
      </w:r>
      <w:r w:rsidR="008F357C">
        <w:rPr>
          <w:rFonts w:ascii="Times New Roman" w:hAnsi="Times New Roman"/>
          <w:bCs/>
          <w:sz w:val="24"/>
          <w:szCs w:val="24"/>
        </w:rPr>
        <w:t>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«УРАЛ СТРИТ»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«ГЭЛЛЭРИ СЕРВИС»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«Тетра»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«АУТДОРСЕРВИС»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«СТОЛИЦА МЕДИА»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«АВТОГРАФЪ»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ИП Галкин Борис Викторович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ИП Мясников Дмитрий Михайлович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«АПР-СИТИ/ТВД»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«Инсайт Медиа»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«РИМ»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ИП ГЕРМАН АННА ЕВГЕНЬЕВНА</w:t>
      </w:r>
    </w:p>
    <w:p w:rsidR="00AD5F00" w:rsidRDefault="00AD5F00" w:rsidP="00AD5F00">
      <w:pPr>
        <w:pStyle w:val="a9"/>
        <w:numPr>
          <w:ilvl w:val="0"/>
          <w:numId w:val="6"/>
        </w:numPr>
      </w:pPr>
      <w:r>
        <w:t>Общество с ограниченной ответственностью Агентство «Кофе»</w:t>
      </w:r>
    </w:p>
    <w:p w:rsidR="00AD5F00" w:rsidRDefault="00AD5F00" w:rsidP="00AD5F00">
      <w:pPr>
        <w:pStyle w:val="a9"/>
      </w:pPr>
    </w:p>
    <w:p w:rsidR="00C135CB" w:rsidRDefault="00DE4659" w:rsidP="000A0DDF">
      <w:pPr>
        <w:tabs>
          <w:tab w:val="center" w:pos="1805"/>
        </w:tabs>
        <w:autoSpaceDE w:val="0"/>
        <w:autoSpaceDN w:val="0"/>
        <w:adjustRightInd w:val="0"/>
        <w:jc w:val="both"/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6 </w:t>
      </w:r>
      <w:r w:rsidRPr="000857DF">
        <w:rPr>
          <w:bCs/>
        </w:rPr>
        <w:t>(</w:t>
      </w:r>
      <w:r w:rsidR="000A0DDF" w:rsidRPr="000A0DDF">
        <w:rPr>
          <w:bCs/>
        </w:rPr>
        <w:t>1-сторонняя стела</w:t>
      </w:r>
      <w:r w:rsidR="009B6E96">
        <w:rPr>
          <w:bCs/>
        </w:rPr>
        <w:t xml:space="preserve">, </w:t>
      </w:r>
      <w:r w:rsidR="000A0DDF">
        <w:rPr>
          <w:bCs/>
        </w:rPr>
        <w:t>О</w:t>
      </w:r>
      <w:r w:rsidR="009B6E96" w:rsidRPr="009B6E96">
        <w:rPr>
          <w:bCs/>
        </w:rPr>
        <w:t>-</w:t>
      </w:r>
      <w:r w:rsidR="000A0DDF">
        <w:rPr>
          <w:bCs/>
        </w:rPr>
        <w:t>СТ</w:t>
      </w:r>
      <w:r w:rsidR="009B6E96" w:rsidRPr="009B6E96">
        <w:rPr>
          <w:bCs/>
        </w:rPr>
        <w:t>-</w:t>
      </w:r>
      <w:r w:rsidR="000A0DDF">
        <w:rPr>
          <w:bCs/>
        </w:rPr>
        <w:t>22</w:t>
      </w:r>
      <w:r w:rsidR="009B6E96" w:rsidRPr="009B6E96">
        <w:rPr>
          <w:bCs/>
        </w:rPr>
        <w:t>-</w:t>
      </w:r>
      <w:r w:rsidR="000A0DDF">
        <w:rPr>
          <w:bCs/>
        </w:rPr>
        <w:t>332</w:t>
      </w:r>
      <w:r w:rsidR="009B6E96">
        <w:rPr>
          <w:bCs/>
        </w:rPr>
        <w:t xml:space="preserve">, </w:t>
      </w:r>
      <w:r w:rsidR="000A0DDF" w:rsidRPr="000A0DDF">
        <w:rPr>
          <w:bCs/>
        </w:rPr>
        <w:t>ул. Корсуньская, напротив д. 13</w:t>
      </w:r>
      <w:r w:rsidR="00A12103">
        <w:rPr>
          <w:bCs/>
        </w:rPr>
        <w:t xml:space="preserve">, </w:t>
      </w:r>
      <w:r w:rsidR="00A12103" w:rsidRPr="00C075A8">
        <w:rPr>
          <w:bCs/>
        </w:rPr>
        <w:t xml:space="preserve">начальная цена </w:t>
      </w:r>
      <w:r w:rsidR="000A0DDF" w:rsidRPr="000A0DDF">
        <w:rPr>
          <w:bCs/>
        </w:rPr>
        <w:t>80 478,72</w:t>
      </w:r>
      <w:r w:rsidR="00A12103" w:rsidRPr="00C075A8">
        <w:rPr>
          <w:bCs/>
        </w:rPr>
        <w:t>руб</w:t>
      </w:r>
      <w:r w:rsidR="00A12103">
        <w:rPr>
          <w:bCs/>
        </w:rPr>
        <w:t>.</w:t>
      </w:r>
      <w:r w:rsidRPr="000857DF">
        <w:rPr>
          <w:bCs/>
        </w:rPr>
        <w:t>)</w:t>
      </w:r>
      <w:r w:rsidR="00C135CB" w:rsidRPr="00C135CB">
        <w:rPr>
          <w:bCs/>
        </w:rPr>
        <w:t xml:space="preserve"> </w:t>
      </w:r>
    </w:p>
    <w:p w:rsidR="00DF74A1" w:rsidRPr="0022291E" w:rsidRDefault="00DF74A1" w:rsidP="00350609">
      <w:pPr>
        <w:pStyle w:val="a9"/>
        <w:numPr>
          <w:ilvl w:val="0"/>
          <w:numId w:val="7"/>
        </w:numPr>
      </w:pPr>
      <w:r w:rsidRPr="0022291E">
        <w:t>Общество с ограниченной ответственностью «</w:t>
      </w:r>
      <w:r w:rsidR="0022291E" w:rsidRPr="0022291E">
        <w:t>ПРИКАМСКИЙ КАРТОН</w:t>
      </w:r>
      <w:r w:rsidRPr="0022291E">
        <w:t>»</w:t>
      </w:r>
    </w:p>
    <w:p w:rsidR="0022291E" w:rsidRDefault="0022291E" w:rsidP="000A2F9E">
      <w:pPr>
        <w:tabs>
          <w:tab w:val="center" w:pos="1805"/>
        </w:tabs>
        <w:autoSpaceDE w:val="0"/>
        <w:autoSpaceDN w:val="0"/>
        <w:adjustRightInd w:val="0"/>
        <w:jc w:val="both"/>
        <w:rPr>
          <w:b/>
        </w:rPr>
      </w:pPr>
    </w:p>
    <w:p w:rsidR="00C135CB" w:rsidRDefault="008B31D6" w:rsidP="000A2F9E">
      <w:pPr>
        <w:tabs>
          <w:tab w:val="center" w:pos="1805"/>
        </w:tabs>
        <w:autoSpaceDE w:val="0"/>
        <w:autoSpaceDN w:val="0"/>
        <w:adjustRightInd w:val="0"/>
        <w:jc w:val="both"/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 w:rsidR="00DE4659">
        <w:rPr>
          <w:b/>
          <w:bCs/>
        </w:rPr>
        <w:t>7</w:t>
      </w:r>
      <w:r>
        <w:rPr>
          <w:b/>
          <w:bCs/>
        </w:rPr>
        <w:t xml:space="preserve"> </w:t>
      </w:r>
      <w:r w:rsidRPr="000857DF">
        <w:rPr>
          <w:bCs/>
        </w:rPr>
        <w:t>(</w:t>
      </w:r>
      <w:r w:rsidR="009B6021" w:rsidRPr="009B6021">
        <w:rPr>
          <w:bCs/>
        </w:rPr>
        <w:t>2-сторонняя стела</w:t>
      </w:r>
      <w:r w:rsidR="000A2F9E">
        <w:rPr>
          <w:bCs/>
        </w:rPr>
        <w:t xml:space="preserve">, </w:t>
      </w:r>
      <w:r w:rsidR="009B6021">
        <w:rPr>
          <w:bCs/>
        </w:rPr>
        <w:t>Д</w:t>
      </w:r>
      <w:r w:rsidR="000A2F9E" w:rsidRPr="000A2F9E">
        <w:rPr>
          <w:bCs/>
        </w:rPr>
        <w:t>-</w:t>
      </w:r>
      <w:r w:rsidR="009B6021">
        <w:rPr>
          <w:bCs/>
        </w:rPr>
        <w:t>СТ</w:t>
      </w:r>
      <w:r w:rsidR="000A2F9E" w:rsidRPr="000A2F9E">
        <w:rPr>
          <w:bCs/>
        </w:rPr>
        <w:t>-</w:t>
      </w:r>
      <w:r w:rsidR="009B6021">
        <w:rPr>
          <w:bCs/>
        </w:rPr>
        <w:t>22</w:t>
      </w:r>
      <w:r w:rsidR="000A2F9E" w:rsidRPr="000A2F9E">
        <w:rPr>
          <w:bCs/>
        </w:rPr>
        <w:t>-</w:t>
      </w:r>
      <w:r w:rsidR="009B6021">
        <w:rPr>
          <w:bCs/>
        </w:rPr>
        <w:t>004</w:t>
      </w:r>
      <w:r w:rsidR="000A2F9E">
        <w:rPr>
          <w:bCs/>
        </w:rPr>
        <w:t xml:space="preserve">, </w:t>
      </w:r>
      <w:r w:rsidR="009B6021" w:rsidRPr="009B6021">
        <w:rPr>
          <w:bCs/>
        </w:rPr>
        <w:t>ул. Докучаева, 31</w:t>
      </w:r>
      <w:r w:rsidR="003B0946" w:rsidRPr="00A551B9">
        <w:rPr>
          <w:bCs/>
        </w:rPr>
        <w:t xml:space="preserve">, начальная цена </w:t>
      </w:r>
      <w:r w:rsidR="003B0946">
        <w:rPr>
          <w:bCs/>
        </w:rPr>
        <w:br/>
      </w:r>
      <w:r w:rsidR="009B6021" w:rsidRPr="009B6021">
        <w:t>80 730,22</w:t>
      </w:r>
      <w:r w:rsidR="000A2F9E">
        <w:t xml:space="preserve"> </w:t>
      </w:r>
      <w:r w:rsidR="003B0946" w:rsidRPr="00A551B9">
        <w:rPr>
          <w:bCs/>
        </w:rPr>
        <w:t>руб</w:t>
      </w:r>
      <w:r w:rsidR="003B0946">
        <w:rPr>
          <w:bCs/>
        </w:rPr>
        <w:t>.</w:t>
      </w:r>
      <w:r w:rsidRPr="000857DF">
        <w:rPr>
          <w:bCs/>
        </w:rPr>
        <w:t>)</w:t>
      </w:r>
      <w:r w:rsidR="00C135CB" w:rsidRPr="00C135CB">
        <w:rPr>
          <w:bCs/>
        </w:rPr>
        <w:t xml:space="preserve"> </w:t>
      </w:r>
    </w:p>
    <w:p w:rsidR="00A35710" w:rsidRPr="0022291E" w:rsidRDefault="0022291E" w:rsidP="00350609">
      <w:pPr>
        <w:pStyle w:val="a9"/>
        <w:numPr>
          <w:ilvl w:val="0"/>
          <w:numId w:val="8"/>
        </w:numPr>
      </w:pPr>
      <w:r w:rsidRPr="0022291E">
        <w:t>Акционерное общество «ПЗСП»</w:t>
      </w:r>
    </w:p>
    <w:p w:rsidR="0022291E" w:rsidRDefault="0022291E" w:rsidP="000A2F9E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4BA1" w:rsidRPr="00441DEE" w:rsidRDefault="00394BA1" w:rsidP="000A2F9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5375F">
        <w:rPr>
          <w:rFonts w:ascii="Times New Roman" w:hAnsi="Times New Roman"/>
          <w:bCs/>
          <w:sz w:val="24"/>
          <w:szCs w:val="24"/>
        </w:rPr>
        <w:t>стела</w:t>
      </w:r>
      <w:r w:rsidR="000A2F9E">
        <w:rPr>
          <w:rFonts w:ascii="Times New Roman" w:hAnsi="Times New Roman"/>
          <w:bCs/>
          <w:sz w:val="24"/>
          <w:szCs w:val="24"/>
        </w:rPr>
        <w:t xml:space="preserve">, </w:t>
      </w:r>
      <w:r w:rsidR="0095375F">
        <w:rPr>
          <w:rFonts w:ascii="Times New Roman" w:hAnsi="Times New Roman"/>
          <w:bCs/>
          <w:sz w:val="24"/>
          <w:szCs w:val="24"/>
        </w:rPr>
        <w:t>Л</w:t>
      </w:r>
      <w:r w:rsidR="000A2F9E" w:rsidRPr="000A2F9E">
        <w:rPr>
          <w:rFonts w:ascii="Times New Roman" w:hAnsi="Times New Roman"/>
          <w:bCs/>
          <w:sz w:val="24"/>
          <w:szCs w:val="24"/>
        </w:rPr>
        <w:t>-</w:t>
      </w:r>
      <w:r w:rsidR="0095375F">
        <w:rPr>
          <w:rFonts w:ascii="Times New Roman" w:hAnsi="Times New Roman"/>
          <w:bCs/>
          <w:sz w:val="24"/>
          <w:szCs w:val="24"/>
        </w:rPr>
        <w:t>СТ</w:t>
      </w:r>
      <w:r w:rsidR="000A2F9E" w:rsidRPr="000A2F9E">
        <w:rPr>
          <w:rFonts w:ascii="Times New Roman" w:hAnsi="Times New Roman"/>
          <w:bCs/>
          <w:sz w:val="24"/>
          <w:szCs w:val="24"/>
        </w:rPr>
        <w:t>-</w:t>
      </w:r>
      <w:r w:rsidR="0095375F">
        <w:rPr>
          <w:rFonts w:ascii="Times New Roman" w:hAnsi="Times New Roman"/>
          <w:bCs/>
          <w:sz w:val="24"/>
          <w:szCs w:val="24"/>
        </w:rPr>
        <w:t>21</w:t>
      </w:r>
      <w:r w:rsidR="000A2F9E" w:rsidRPr="000A2F9E">
        <w:rPr>
          <w:rFonts w:ascii="Times New Roman" w:hAnsi="Times New Roman"/>
          <w:bCs/>
          <w:sz w:val="24"/>
          <w:szCs w:val="24"/>
        </w:rPr>
        <w:t>-</w:t>
      </w:r>
      <w:r w:rsidR="0095375F">
        <w:rPr>
          <w:rFonts w:ascii="Times New Roman" w:hAnsi="Times New Roman"/>
          <w:bCs/>
          <w:sz w:val="24"/>
          <w:szCs w:val="24"/>
        </w:rPr>
        <w:t>022</w:t>
      </w:r>
      <w:r w:rsidR="000A2F9E">
        <w:rPr>
          <w:rFonts w:ascii="Times New Roman" w:hAnsi="Times New Roman"/>
          <w:bCs/>
          <w:sz w:val="24"/>
          <w:szCs w:val="24"/>
        </w:rPr>
        <w:t xml:space="preserve">, </w:t>
      </w:r>
      <w:r w:rsidR="000A2F9E" w:rsidRPr="000A2F9E">
        <w:rPr>
          <w:rFonts w:ascii="Times New Roman" w:hAnsi="Times New Roman"/>
          <w:bCs/>
          <w:sz w:val="24"/>
          <w:szCs w:val="24"/>
        </w:rPr>
        <w:t xml:space="preserve">ул. </w:t>
      </w:r>
      <w:r w:rsidR="0095375F">
        <w:rPr>
          <w:rFonts w:ascii="Times New Roman" w:hAnsi="Times New Roman"/>
          <w:bCs/>
          <w:sz w:val="24"/>
          <w:szCs w:val="24"/>
        </w:rPr>
        <w:t>Спешилова, 81</w:t>
      </w:r>
      <w:r w:rsidR="00CB2A0A">
        <w:rPr>
          <w:rFonts w:ascii="Times New Roman" w:hAnsi="Times New Roman"/>
          <w:bCs/>
          <w:sz w:val="24"/>
          <w:szCs w:val="24"/>
        </w:rPr>
        <w:t xml:space="preserve">, 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95375F" w:rsidRPr="0095375F">
        <w:rPr>
          <w:rFonts w:ascii="Times New Roman" w:hAnsi="Times New Roman"/>
          <w:bCs/>
          <w:sz w:val="24"/>
          <w:szCs w:val="24"/>
        </w:rPr>
        <w:t>79 221,24</w:t>
      </w:r>
      <w:r w:rsidR="00CB2A0A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>руб</w:t>
      </w:r>
      <w:r w:rsidR="00CB2A0A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1D55B5" w:rsidRPr="0022291E" w:rsidRDefault="001D55B5" w:rsidP="00350609">
      <w:pPr>
        <w:pStyle w:val="a9"/>
        <w:numPr>
          <w:ilvl w:val="0"/>
          <w:numId w:val="9"/>
        </w:numPr>
      </w:pPr>
      <w:r w:rsidRPr="0022291E">
        <w:t>Общество с ограниченной ответственностью «</w:t>
      </w:r>
      <w:r w:rsidR="0022291E" w:rsidRPr="0022291E">
        <w:t>Автомобили Кореи</w:t>
      </w:r>
      <w:r w:rsidRPr="0022291E">
        <w:t>»</w:t>
      </w:r>
    </w:p>
    <w:p w:rsidR="001D55B5" w:rsidRPr="00411722" w:rsidRDefault="001D55B5" w:rsidP="001D55B5">
      <w:pPr>
        <w:pStyle w:val="a9"/>
      </w:pPr>
    </w:p>
    <w:p w:rsidR="00C135CB" w:rsidRDefault="00F204EA" w:rsidP="006A029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A0294" w:rsidRPr="006A0294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B16624">
        <w:rPr>
          <w:rFonts w:ascii="Times New Roman" w:hAnsi="Times New Roman"/>
          <w:bCs/>
          <w:sz w:val="24"/>
          <w:szCs w:val="24"/>
        </w:rPr>
        <w:t>сити-борд</w:t>
      </w:r>
      <w:r w:rsidR="006A0294">
        <w:rPr>
          <w:rFonts w:ascii="Times New Roman" w:hAnsi="Times New Roman"/>
          <w:bCs/>
          <w:sz w:val="24"/>
          <w:szCs w:val="24"/>
        </w:rPr>
        <w:t xml:space="preserve">, </w:t>
      </w:r>
      <w:r w:rsidR="00B16624">
        <w:rPr>
          <w:rFonts w:ascii="Times New Roman" w:hAnsi="Times New Roman"/>
          <w:bCs/>
          <w:sz w:val="24"/>
          <w:szCs w:val="24"/>
        </w:rPr>
        <w:t>И</w:t>
      </w:r>
      <w:r w:rsidR="006A0294" w:rsidRPr="006A0294">
        <w:rPr>
          <w:rFonts w:ascii="Times New Roman" w:hAnsi="Times New Roman"/>
          <w:bCs/>
          <w:sz w:val="24"/>
          <w:szCs w:val="24"/>
        </w:rPr>
        <w:t>-</w:t>
      </w:r>
      <w:r w:rsidR="00B16624">
        <w:rPr>
          <w:rFonts w:ascii="Times New Roman" w:hAnsi="Times New Roman"/>
          <w:bCs/>
          <w:sz w:val="24"/>
          <w:szCs w:val="24"/>
        </w:rPr>
        <w:t>СБ</w:t>
      </w:r>
      <w:r w:rsidR="006A0294" w:rsidRPr="006A0294">
        <w:rPr>
          <w:rFonts w:ascii="Times New Roman" w:hAnsi="Times New Roman"/>
          <w:bCs/>
          <w:sz w:val="24"/>
          <w:szCs w:val="24"/>
        </w:rPr>
        <w:t>-</w:t>
      </w:r>
      <w:r w:rsidR="00B16624">
        <w:rPr>
          <w:rFonts w:ascii="Times New Roman" w:hAnsi="Times New Roman"/>
          <w:bCs/>
          <w:sz w:val="24"/>
          <w:szCs w:val="24"/>
        </w:rPr>
        <w:t>18</w:t>
      </w:r>
      <w:r w:rsidR="006A0294" w:rsidRPr="006A0294">
        <w:rPr>
          <w:rFonts w:ascii="Times New Roman" w:hAnsi="Times New Roman"/>
          <w:bCs/>
          <w:sz w:val="24"/>
          <w:szCs w:val="24"/>
        </w:rPr>
        <w:t>-</w:t>
      </w:r>
      <w:r w:rsidR="00B16624">
        <w:rPr>
          <w:rFonts w:ascii="Times New Roman" w:hAnsi="Times New Roman"/>
          <w:bCs/>
          <w:sz w:val="24"/>
          <w:szCs w:val="24"/>
        </w:rPr>
        <w:t>501</w:t>
      </w:r>
      <w:r w:rsidR="006A0294">
        <w:rPr>
          <w:rFonts w:ascii="Times New Roman" w:hAnsi="Times New Roman"/>
          <w:bCs/>
          <w:sz w:val="24"/>
          <w:szCs w:val="24"/>
        </w:rPr>
        <w:t xml:space="preserve">, </w:t>
      </w:r>
      <w:r w:rsidR="00B16624" w:rsidRPr="00B16624">
        <w:rPr>
          <w:rFonts w:ascii="Times New Roman" w:hAnsi="Times New Roman"/>
          <w:bCs/>
          <w:sz w:val="24"/>
          <w:szCs w:val="24"/>
        </w:rPr>
        <w:t>Шоссе Космонавтов, 110</w:t>
      </w:r>
      <w:r w:rsidR="00C075A8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16624" w:rsidRPr="00B16624">
        <w:rPr>
          <w:rFonts w:ascii="Times New Roman" w:hAnsi="Times New Roman"/>
          <w:bCs/>
          <w:sz w:val="24"/>
          <w:szCs w:val="24"/>
        </w:rPr>
        <w:t>107 676,22</w:t>
      </w:r>
      <w:r w:rsidR="00CB2A0A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C075A8" w:rsidRPr="00C075A8">
        <w:rPr>
          <w:rFonts w:ascii="Times New Roman" w:hAnsi="Times New Roman"/>
          <w:bCs/>
          <w:sz w:val="24"/>
          <w:szCs w:val="24"/>
        </w:rPr>
        <w:t>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</w:p>
    <w:p w:rsidR="0097798B" w:rsidRPr="0097798B" w:rsidRDefault="0097798B" w:rsidP="0097798B">
      <w:pPr>
        <w:pStyle w:val="a9"/>
        <w:numPr>
          <w:ilvl w:val="0"/>
          <w:numId w:val="10"/>
        </w:numPr>
      </w:pPr>
      <w:r w:rsidRPr="0097798B">
        <w:t>Общество с ограниченной ответственностью «ГЭЛЛЭРИ СЕРВИС»</w:t>
      </w:r>
    </w:p>
    <w:p w:rsidR="0097798B" w:rsidRPr="0097798B" w:rsidRDefault="0097798B" w:rsidP="0097798B">
      <w:pPr>
        <w:pStyle w:val="a9"/>
        <w:numPr>
          <w:ilvl w:val="0"/>
          <w:numId w:val="10"/>
        </w:numPr>
      </w:pPr>
      <w:r w:rsidRPr="0097798B">
        <w:t>Общество с ограниченной ответственностью «АВТОГРАФЪ»</w:t>
      </w:r>
    </w:p>
    <w:p w:rsidR="001D55B5" w:rsidRPr="0097798B" w:rsidRDefault="001D55B5" w:rsidP="00350609">
      <w:pPr>
        <w:pStyle w:val="a9"/>
        <w:numPr>
          <w:ilvl w:val="0"/>
          <w:numId w:val="10"/>
        </w:numPr>
      </w:pPr>
      <w:r w:rsidRPr="0097798B">
        <w:t>Общество с ограниченной ответственностью «АПР-СИТИ/ТВД»</w:t>
      </w:r>
    </w:p>
    <w:p w:rsidR="0097798B" w:rsidRPr="0097798B" w:rsidRDefault="0097798B" w:rsidP="0097798B">
      <w:pPr>
        <w:pStyle w:val="a9"/>
        <w:numPr>
          <w:ilvl w:val="0"/>
          <w:numId w:val="10"/>
        </w:numPr>
      </w:pPr>
      <w:r w:rsidRPr="0097798B">
        <w:t>Общество с ограниченной ответственностью «Инсайт Медиа»</w:t>
      </w:r>
    </w:p>
    <w:p w:rsidR="001D55B5" w:rsidRPr="0097798B" w:rsidRDefault="001D55B5" w:rsidP="00350609">
      <w:pPr>
        <w:pStyle w:val="a9"/>
        <w:numPr>
          <w:ilvl w:val="0"/>
          <w:numId w:val="10"/>
        </w:numPr>
      </w:pPr>
      <w:r w:rsidRPr="0097798B">
        <w:t>Общество с ограниченной ответственностью «РИМ»</w:t>
      </w:r>
    </w:p>
    <w:p w:rsidR="0097798B" w:rsidRDefault="0097798B" w:rsidP="008953C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Default="001C240E" w:rsidP="008953C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16624">
        <w:rPr>
          <w:rFonts w:ascii="Times New Roman" w:hAnsi="Times New Roman"/>
          <w:bCs/>
          <w:sz w:val="24"/>
          <w:szCs w:val="24"/>
        </w:rPr>
        <w:t>1</w:t>
      </w:r>
      <w:r w:rsidR="00B16624" w:rsidRPr="00B16624">
        <w:rPr>
          <w:rFonts w:ascii="Times New Roman" w:hAnsi="Times New Roman"/>
          <w:bCs/>
          <w:sz w:val="24"/>
          <w:szCs w:val="24"/>
        </w:rPr>
        <w:t>-сторонний сити-борд</w:t>
      </w:r>
      <w:r w:rsidR="008953CC">
        <w:rPr>
          <w:rFonts w:ascii="Times New Roman" w:hAnsi="Times New Roman"/>
          <w:bCs/>
          <w:sz w:val="24"/>
          <w:szCs w:val="24"/>
        </w:rPr>
        <w:t xml:space="preserve">, </w:t>
      </w:r>
      <w:r w:rsidR="00B16624">
        <w:rPr>
          <w:rFonts w:ascii="Times New Roman" w:hAnsi="Times New Roman"/>
          <w:bCs/>
          <w:sz w:val="24"/>
          <w:szCs w:val="24"/>
        </w:rPr>
        <w:t>И</w:t>
      </w:r>
      <w:r w:rsidR="008953CC" w:rsidRPr="008953CC">
        <w:rPr>
          <w:rFonts w:ascii="Times New Roman" w:hAnsi="Times New Roman"/>
          <w:bCs/>
          <w:sz w:val="24"/>
          <w:szCs w:val="24"/>
        </w:rPr>
        <w:t>-</w:t>
      </w:r>
      <w:r w:rsidR="00B16624">
        <w:rPr>
          <w:rFonts w:ascii="Times New Roman" w:hAnsi="Times New Roman"/>
          <w:bCs/>
          <w:sz w:val="24"/>
          <w:szCs w:val="24"/>
        </w:rPr>
        <w:t>СБ</w:t>
      </w:r>
      <w:r w:rsidR="008953CC" w:rsidRPr="008953CC">
        <w:rPr>
          <w:rFonts w:ascii="Times New Roman" w:hAnsi="Times New Roman"/>
          <w:bCs/>
          <w:sz w:val="24"/>
          <w:szCs w:val="24"/>
        </w:rPr>
        <w:t>-</w:t>
      </w:r>
      <w:r w:rsidR="00B16624">
        <w:rPr>
          <w:rFonts w:ascii="Times New Roman" w:hAnsi="Times New Roman"/>
          <w:bCs/>
          <w:sz w:val="24"/>
          <w:szCs w:val="24"/>
        </w:rPr>
        <w:t>18</w:t>
      </w:r>
      <w:r w:rsidR="008953CC" w:rsidRPr="008953CC">
        <w:rPr>
          <w:rFonts w:ascii="Times New Roman" w:hAnsi="Times New Roman"/>
          <w:bCs/>
          <w:sz w:val="24"/>
          <w:szCs w:val="24"/>
        </w:rPr>
        <w:t>-</w:t>
      </w:r>
      <w:r w:rsidR="00B16624">
        <w:rPr>
          <w:rFonts w:ascii="Times New Roman" w:hAnsi="Times New Roman"/>
          <w:bCs/>
          <w:sz w:val="24"/>
          <w:szCs w:val="24"/>
        </w:rPr>
        <w:t>503</w:t>
      </w:r>
      <w:r w:rsidR="008953CC">
        <w:rPr>
          <w:rFonts w:ascii="Times New Roman" w:hAnsi="Times New Roman"/>
          <w:bCs/>
          <w:sz w:val="24"/>
          <w:szCs w:val="24"/>
        </w:rPr>
        <w:t xml:space="preserve">, </w:t>
      </w:r>
      <w:r w:rsidR="00B16624" w:rsidRPr="00B16624">
        <w:rPr>
          <w:rFonts w:ascii="Times New Roman" w:hAnsi="Times New Roman"/>
          <w:bCs/>
          <w:sz w:val="24"/>
          <w:szCs w:val="24"/>
        </w:rPr>
        <w:t>Шоссе Космонавтов, 1</w:t>
      </w:r>
      <w:r w:rsidR="00B16624">
        <w:rPr>
          <w:rFonts w:ascii="Times New Roman" w:hAnsi="Times New Roman"/>
          <w:bCs/>
          <w:sz w:val="24"/>
          <w:szCs w:val="24"/>
        </w:rPr>
        <w:t>21</w:t>
      </w:r>
      <w:r w:rsidR="00CB2A0A" w:rsidRPr="00C075A8">
        <w:rPr>
          <w:rFonts w:ascii="Times New Roman" w:hAnsi="Times New Roman"/>
          <w:bCs/>
          <w:sz w:val="24"/>
          <w:szCs w:val="24"/>
        </w:rPr>
        <w:t>,</w:t>
      </w:r>
      <w:r w:rsidR="00CB2A0A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B16624" w:rsidRPr="00B16624">
        <w:rPr>
          <w:rFonts w:ascii="Times New Roman" w:hAnsi="Times New Roman"/>
          <w:bCs/>
          <w:sz w:val="24"/>
          <w:szCs w:val="24"/>
        </w:rPr>
        <w:t>53 838,11</w:t>
      </w:r>
      <w:r w:rsidR="00CB2A0A" w:rsidRPr="00A551B9">
        <w:rPr>
          <w:rFonts w:ascii="Times New Roman" w:hAnsi="Times New Roman"/>
          <w:bCs/>
          <w:sz w:val="24"/>
          <w:szCs w:val="24"/>
        </w:rPr>
        <w:t xml:space="preserve"> </w:t>
      </w:r>
      <w:r w:rsidR="00CB2A0A" w:rsidRPr="00C075A8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4565C2" w:rsidRPr="005B2B1F" w:rsidRDefault="004565C2" w:rsidP="00350609">
      <w:pPr>
        <w:pStyle w:val="a9"/>
        <w:numPr>
          <w:ilvl w:val="0"/>
          <w:numId w:val="11"/>
        </w:numPr>
      </w:pPr>
      <w:r w:rsidRPr="005B2B1F">
        <w:t>Общество с ограниченной ответственностью «ГЭЛЛЭРИ СЕРВИС»</w:t>
      </w:r>
    </w:p>
    <w:p w:rsidR="005B2B1F" w:rsidRPr="005B2B1F" w:rsidRDefault="005B2B1F" w:rsidP="005B2B1F">
      <w:pPr>
        <w:pStyle w:val="a9"/>
        <w:numPr>
          <w:ilvl w:val="0"/>
          <w:numId w:val="11"/>
        </w:numPr>
      </w:pPr>
      <w:r w:rsidRPr="005B2B1F">
        <w:t>Общество с ограниченной ответственностью «АВТОГРАФЪ»</w:t>
      </w:r>
    </w:p>
    <w:p w:rsidR="005B2B1F" w:rsidRPr="005B2B1F" w:rsidRDefault="005B2B1F" w:rsidP="005B2B1F">
      <w:pPr>
        <w:pStyle w:val="a9"/>
        <w:numPr>
          <w:ilvl w:val="0"/>
          <w:numId w:val="11"/>
        </w:numPr>
      </w:pPr>
      <w:r w:rsidRPr="005B2B1F">
        <w:t>ИП Галкин Борис Викторович</w:t>
      </w:r>
    </w:p>
    <w:p w:rsidR="004565C2" w:rsidRDefault="004565C2" w:rsidP="00350609">
      <w:pPr>
        <w:pStyle w:val="a9"/>
        <w:numPr>
          <w:ilvl w:val="0"/>
          <w:numId w:val="11"/>
        </w:numPr>
      </w:pPr>
      <w:r w:rsidRPr="005B2B1F">
        <w:t>Общество с ограниченной ответственностью «АПР-СИТИ/ТВД»</w:t>
      </w:r>
    </w:p>
    <w:p w:rsidR="005B2B1F" w:rsidRPr="005B2B1F" w:rsidRDefault="005B2B1F" w:rsidP="005B2B1F">
      <w:pPr>
        <w:pStyle w:val="a9"/>
        <w:numPr>
          <w:ilvl w:val="0"/>
          <w:numId w:val="11"/>
        </w:numPr>
      </w:pPr>
      <w:r w:rsidRPr="005B2B1F">
        <w:t>Общество с ограниченной ответственностью «Инсайт Медиа»</w:t>
      </w:r>
    </w:p>
    <w:p w:rsidR="004565C2" w:rsidRPr="005B2B1F" w:rsidRDefault="004565C2" w:rsidP="00350609">
      <w:pPr>
        <w:pStyle w:val="a9"/>
        <w:numPr>
          <w:ilvl w:val="0"/>
          <w:numId w:val="11"/>
        </w:numPr>
      </w:pPr>
      <w:r w:rsidRPr="005B2B1F">
        <w:t>Общество с ограниченной ответственностью «РИМ»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5CB" w:rsidRDefault="009D5C80" w:rsidP="006C791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16624" w:rsidRPr="00B16624">
        <w:rPr>
          <w:rFonts w:ascii="Times New Roman" w:hAnsi="Times New Roman"/>
          <w:bCs/>
          <w:sz w:val="24"/>
          <w:szCs w:val="24"/>
        </w:rPr>
        <w:t>2-сторонний щит</w:t>
      </w:r>
      <w:r w:rsidR="006C791F">
        <w:rPr>
          <w:rFonts w:ascii="Times New Roman" w:hAnsi="Times New Roman"/>
          <w:bCs/>
          <w:sz w:val="24"/>
          <w:szCs w:val="24"/>
        </w:rPr>
        <w:t xml:space="preserve">, </w:t>
      </w:r>
      <w:r w:rsidR="00B16624" w:rsidRPr="00B16624">
        <w:rPr>
          <w:rFonts w:ascii="Times New Roman" w:hAnsi="Times New Roman"/>
          <w:bCs/>
          <w:sz w:val="24"/>
          <w:szCs w:val="24"/>
        </w:rPr>
        <w:t>С-Щ-18-208</w:t>
      </w:r>
      <w:r w:rsidR="006C791F">
        <w:rPr>
          <w:rFonts w:ascii="Times New Roman" w:hAnsi="Times New Roman"/>
          <w:bCs/>
          <w:sz w:val="24"/>
          <w:szCs w:val="24"/>
        </w:rPr>
        <w:t xml:space="preserve">, </w:t>
      </w:r>
      <w:r w:rsidR="00B16624" w:rsidRPr="00B16624">
        <w:rPr>
          <w:rFonts w:ascii="Times New Roman" w:hAnsi="Times New Roman"/>
          <w:bCs/>
          <w:sz w:val="24"/>
          <w:szCs w:val="24"/>
        </w:rPr>
        <w:t>ул. Куйбышева, 117</w:t>
      </w:r>
      <w:r w:rsidR="00DA69BD" w:rsidRPr="00C075A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B16624">
        <w:rPr>
          <w:rFonts w:ascii="Times New Roman" w:hAnsi="Times New Roman"/>
          <w:bCs/>
          <w:sz w:val="24"/>
          <w:szCs w:val="24"/>
        </w:rPr>
        <w:br/>
      </w:r>
      <w:r w:rsidR="00B16624" w:rsidRPr="00B16624">
        <w:rPr>
          <w:rFonts w:ascii="Times New Roman" w:hAnsi="Times New Roman"/>
          <w:bCs/>
          <w:sz w:val="24"/>
          <w:szCs w:val="24"/>
        </w:rPr>
        <w:t>194 011,20</w:t>
      </w:r>
      <w:r w:rsidR="00DA69BD">
        <w:rPr>
          <w:rFonts w:ascii="Times New Roman" w:hAnsi="Times New Roman"/>
          <w:bCs/>
          <w:sz w:val="24"/>
          <w:szCs w:val="24"/>
        </w:rPr>
        <w:t xml:space="preserve"> </w:t>
      </w:r>
      <w:r w:rsidR="00DA69BD" w:rsidRPr="00C075A8">
        <w:rPr>
          <w:rFonts w:ascii="Times New Roman" w:hAnsi="Times New Roman"/>
          <w:bCs/>
          <w:sz w:val="24"/>
          <w:szCs w:val="24"/>
        </w:rPr>
        <w:t>руб</w:t>
      </w:r>
      <w:r w:rsidR="00DA69BD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C135CB" w:rsidRPr="00C135CB">
        <w:rPr>
          <w:rFonts w:ascii="Times New Roman" w:hAnsi="Times New Roman"/>
          <w:bCs/>
          <w:sz w:val="24"/>
          <w:szCs w:val="24"/>
        </w:rPr>
        <w:t xml:space="preserve"> 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Общество с ограниченной ответственностью «ГЭЛЛЭРИ СЕРВИС»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Общество с ограниченной ответственностью «АВТОГРАФЪ»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ИП Галкин Борис Викторович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ИП Мясников Дмитрий Михайлович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Общество с ограниченной ответственностью «АПР-СИТИ/ТВД»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Общество с ограниченной ответственностью «Инсайт Медиа»</w:t>
      </w:r>
    </w:p>
    <w:p w:rsidR="00981443" w:rsidRDefault="00981443" w:rsidP="00981443">
      <w:pPr>
        <w:pStyle w:val="a9"/>
        <w:numPr>
          <w:ilvl w:val="0"/>
          <w:numId w:val="12"/>
        </w:numPr>
      </w:pPr>
      <w:r>
        <w:t>Общество с ограниченной ответственностью «РИМ»</w:t>
      </w:r>
    </w:p>
    <w:p w:rsidR="00F3614F" w:rsidRDefault="00F3614F" w:rsidP="00F3614F"/>
    <w:p w:rsidR="00BF1DB5" w:rsidRDefault="00BF1DB5" w:rsidP="00BF1DB5">
      <w:pPr>
        <w:tabs>
          <w:tab w:val="left" w:pos="426"/>
        </w:tabs>
        <w:ind w:firstLine="426"/>
        <w:jc w:val="both"/>
      </w:pPr>
      <w:r>
        <w:t>2.</w:t>
      </w:r>
      <w:r>
        <w:tab/>
        <w:t>Отказать в допуске к участию в аукционе следующим претендентам:</w:t>
      </w:r>
    </w:p>
    <w:p w:rsidR="00BF1DB5" w:rsidRDefault="00BF1DB5" w:rsidP="00BF1DB5">
      <w:pPr>
        <w:tabs>
          <w:tab w:val="left" w:pos="426"/>
        </w:tabs>
        <w:jc w:val="both"/>
      </w:pPr>
    </w:p>
    <w:p w:rsidR="00BF1DB5" w:rsidRDefault="00BF1DB5" w:rsidP="00BF1DB5">
      <w:pPr>
        <w:tabs>
          <w:tab w:val="left" w:pos="426"/>
        </w:tabs>
        <w:jc w:val="both"/>
      </w:pPr>
      <w:r w:rsidRPr="00D636DB">
        <w:rPr>
          <w:b/>
        </w:rPr>
        <w:t xml:space="preserve">по лоту № </w:t>
      </w:r>
      <w:r>
        <w:rPr>
          <w:b/>
        </w:rPr>
        <w:t>4</w:t>
      </w:r>
      <w:r>
        <w:t xml:space="preserve"> </w:t>
      </w:r>
      <w:r>
        <w:t xml:space="preserve">– </w:t>
      </w:r>
      <w:r w:rsidRPr="00BF1DB5">
        <w:t>Обществ</w:t>
      </w:r>
      <w:r>
        <w:t>у</w:t>
      </w:r>
      <w:r w:rsidRPr="00BF1DB5">
        <w:t xml:space="preserve"> с ограниченной ответственностью «ГОСТ»</w:t>
      </w:r>
      <w:r w:rsidRPr="004148C4">
        <w:t xml:space="preserve"> </w:t>
      </w:r>
    </w:p>
    <w:p w:rsidR="00BF1DB5" w:rsidRDefault="00BF1DB5" w:rsidP="00BF1DB5">
      <w:pPr>
        <w:tabs>
          <w:tab w:val="left" w:pos="426"/>
        </w:tabs>
        <w:jc w:val="both"/>
      </w:pPr>
    </w:p>
    <w:p w:rsidR="00BF1DB5" w:rsidRDefault="00BF1DB5" w:rsidP="00BF1DB5">
      <w:pPr>
        <w:tabs>
          <w:tab w:val="left" w:pos="426"/>
        </w:tabs>
        <w:jc w:val="both"/>
      </w:pPr>
      <w:r w:rsidRPr="003C3624">
        <w:rPr>
          <w:b/>
        </w:rPr>
        <w:t>Основание отказа:</w:t>
      </w:r>
      <w:r>
        <w:t xml:space="preserve"> </w:t>
      </w:r>
      <w:r w:rsidRPr="00477CC1">
        <w:t xml:space="preserve">претендентом не предоставлены установленные извещением </w:t>
      </w:r>
      <w:r>
        <w:br/>
      </w:r>
      <w:r w:rsidRPr="00477CC1">
        <w:t xml:space="preserve">о проведении аукциона и аукционной документацией </w:t>
      </w:r>
      <w:r>
        <w:t>документы, прилагаемые к заявке.</w:t>
      </w:r>
      <w:r>
        <w:t xml:space="preserve"> </w:t>
      </w:r>
    </w:p>
    <w:p w:rsidR="00BF1DB5" w:rsidRDefault="00BF1DB5" w:rsidP="00BF1DB5">
      <w:pPr>
        <w:tabs>
          <w:tab w:val="left" w:pos="426"/>
        </w:tabs>
        <w:jc w:val="both"/>
      </w:pPr>
    </w:p>
    <w:p w:rsidR="00E94309" w:rsidRDefault="00BF1DB5" w:rsidP="00BF1DB5">
      <w:pPr>
        <w:tabs>
          <w:tab w:val="left" w:pos="426"/>
        </w:tabs>
        <w:jc w:val="both"/>
      </w:pPr>
      <w:r>
        <w:tab/>
        <w:t xml:space="preserve">3. </w:t>
      </w:r>
      <w:r w:rsidR="00E94309">
        <w:t xml:space="preserve">На основании п. 5.6. Положения признать аукцион по </w:t>
      </w:r>
      <w:r w:rsidR="00E94309" w:rsidRPr="00E937F5">
        <w:t>лот</w:t>
      </w:r>
      <w:r w:rsidR="00E94309">
        <w:t>ам</w:t>
      </w:r>
      <w:r w:rsidR="00E94309" w:rsidRPr="00E937F5">
        <w:t xml:space="preserve"> </w:t>
      </w:r>
      <w:r w:rsidR="00E94309" w:rsidRPr="00BF1DB5">
        <w:rPr>
          <w:b/>
        </w:rPr>
        <w:t>№</w:t>
      </w:r>
      <w:r w:rsidR="00E94309" w:rsidRPr="00BF1DB5">
        <w:rPr>
          <w:b/>
        </w:rPr>
        <w:t xml:space="preserve">№ </w:t>
      </w:r>
      <w:r w:rsidR="00E94309" w:rsidRPr="00BF1DB5">
        <w:rPr>
          <w:b/>
        </w:rPr>
        <w:t xml:space="preserve">6, 7 и 8 </w:t>
      </w:r>
      <w:r w:rsidR="00E94309" w:rsidRPr="00B354F1">
        <w:t>несостоявшимся, в связи с</w:t>
      </w:r>
      <w:r w:rsidR="00E94309">
        <w:t xml:space="preserve"> </w:t>
      </w:r>
      <w:r w:rsidR="00E94309" w:rsidRPr="00B354F1">
        <w:t>тем, что на участие в аукционе по данн</w:t>
      </w:r>
      <w:r w:rsidR="00E94309">
        <w:t>ым</w:t>
      </w:r>
      <w:r w:rsidR="00E94309" w:rsidRPr="00B354F1">
        <w:t xml:space="preserve"> лот</w:t>
      </w:r>
      <w:r w:rsidR="00E94309">
        <w:t>ам</w:t>
      </w:r>
      <w:r w:rsidR="00E94309" w:rsidRPr="00B354F1">
        <w:t xml:space="preserve"> подана только одна заявка на участие</w:t>
      </w:r>
      <w:r w:rsidR="00E94309">
        <w:t xml:space="preserve"> в аукционе. </w:t>
      </w:r>
    </w:p>
    <w:p w:rsidR="00E94309" w:rsidRPr="00196F72" w:rsidRDefault="00E94309" w:rsidP="00E94309">
      <w:pPr>
        <w:tabs>
          <w:tab w:val="left" w:pos="426"/>
        </w:tabs>
        <w:jc w:val="both"/>
      </w:pPr>
      <w:r>
        <w:tab/>
        <w:t xml:space="preserve">Договор с единственным участником заключается не ранее чем через 10 рабочих дней и </w:t>
      </w:r>
      <w:r w:rsidRPr="003D3E90">
        <w:t xml:space="preserve">не позднее </w:t>
      </w:r>
      <w:r>
        <w:t>20</w:t>
      </w:r>
      <w:r w:rsidR="00F722AB">
        <w:t xml:space="preserve"> рабочих</w:t>
      </w:r>
      <w:r w:rsidRPr="003D3E90">
        <w:t xml:space="preserve"> дней с</w:t>
      </w:r>
      <w:r w:rsidR="00F722AB">
        <w:t>о дня</w:t>
      </w:r>
      <w:r w:rsidRPr="003D3E90">
        <w:t xml:space="preserve"> размещения на электронной площадке </w:t>
      </w:r>
      <w:r w:rsidRPr="00196F72">
        <w:t xml:space="preserve">протокола аукциона. </w:t>
      </w:r>
    </w:p>
    <w:p w:rsidR="00E94309" w:rsidRDefault="00E94309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4309" w:rsidRDefault="00E94309" w:rsidP="00A468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2DBA" w:rsidRPr="0021596D" w:rsidRDefault="00C22DBA" w:rsidP="0021596D">
      <w:pPr>
        <w:ind w:left="5610" w:hanging="5610"/>
        <w:rPr>
          <w:szCs w:val="28"/>
          <w:lang w:eastAsia="x-none"/>
        </w:rPr>
      </w:pPr>
      <w:r w:rsidRPr="0021596D">
        <w:rPr>
          <w:szCs w:val="28"/>
          <w:lang w:eastAsia="x-none"/>
        </w:rPr>
        <w:t xml:space="preserve">Председатель комиссии </w:t>
      </w:r>
      <w:r w:rsidRPr="0021596D">
        <w:rPr>
          <w:szCs w:val="28"/>
          <w:lang w:eastAsia="x-none"/>
        </w:rPr>
        <w:tab/>
      </w:r>
      <w:r w:rsidRPr="0021596D">
        <w:rPr>
          <w:szCs w:val="28"/>
          <w:lang w:eastAsia="x-none"/>
        </w:rPr>
        <w:tab/>
      </w:r>
      <w:r w:rsidRPr="0021596D">
        <w:rPr>
          <w:szCs w:val="28"/>
          <w:lang w:eastAsia="x-none"/>
        </w:rPr>
        <w:tab/>
      </w:r>
      <w:r w:rsidRPr="0021596D">
        <w:rPr>
          <w:szCs w:val="28"/>
          <w:lang w:eastAsia="x-none"/>
        </w:rPr>
        <w:tab/>
      </w:r>
      <w:r w:rsidR="00BA28CE" w:rsidRPr="0021596D">
        <w:rPr>
          <w:szCs w:val="28"/>
          <w:lang w:eastAsia="x-none"/>
        </w:rPr>
        <w:t>А</w:t>
      </w:r>
      <w:r w:rsidRPr="0021596D">
        <w:rPr>
          <w:szCs w:val="28"/>
          <w:lang w:eastAsia="x-none"/>
        </w:rPr>
        <w:t>.</w:t>
      </w:r>
      <w:r w:rsidR="00BA28CE" w:rsidRPr="0021596D">
        <w:rPr>
          <w:szCs w:val="28"/>
          <w:lang w:eastAsia="x-none"/>
        </w:rPr>
        <w:t>А.</w:t>
      </w:r>
      <w:r w:rsidRPr="0021596D">
        <w:rPr>
          <w:szCs w:val="28"/>
          <w:lang w:eastAsia="x-none"/>
        </w:rPr>
        <w:t xml:space="preserve"> </w:t>
      </w:r>
      <w:r w:rsidR="00BA28CE" w:rsidRPr="0021596D">
        <w:rPr>
          <w:szCs w:val="28"/>
          <w:lang w:eastAsia="x-none"/>
        </w:rPr>
        <w:t>Хаткевич</w:t>
      </w:r>
    </w:p>
    <w:p w:rsidR="00C22DBA" w:rsidRPr="0021596D" w:rsidRDefault="00C22DBA" w:rsidP="0021596D">
      <w:pPr>
        <w:ind w:left="5610" w:hanging="5610"/>
        <w:rPr>
          <w:szCs w:val="28"/>
          <w:lang w:eastAsia="x-none"/>
        </w:rPr>
      </w:pPr>
    </w:p>
    <w:p w:rsidR="00BA28CE" w:rsidRPr="0021596D" w:rsidRDefault="00BA28CE" w:rsidP="0021596D">
      <w:pPr>
        <w:pStyle w:val="3"/>
        <w:spacing w:after="0"/>
        <w:ind w:left="0"/>
        <w:rPr>
          <w:sz w:val="24"/>
          <w:szCs w:val="24"/>
        </w:rPr>
      </w:pPr>
      <w:r w:rsidRPr="0021596D">
        <w:rPr>
          <w:sz w:val="24"/>
          <w:szCs w:val="24"/>
        </w:rPr>
        <w:t xml:space="preserve">Заместитель председателя </w:t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  <w:t>О.М. Чеснокова</w:t>
      </w:r>
    </w:p>
    <w:p w:rsidR="00BA28CE" w:rsidRPr="0021596D" w:rsidRDefault="00BA28CE" w:rsidP="0021596D">
      <w:pPr>
        <w:pStyle w:val="3"/>
        <w:spacing w:after="0"/>
        <w:ind w:left="0"/>
        <w:rPr>
          <w:sz w:val="24"/>
          <w:szCs w:val="24"/>
        </w:rPr>
      </w:pPr>
    </w:p>
    <w:p w:rsidR="00B436F9" w:rsidRPr="0021596D" w:rsidRDefault="00B436F9" w:rsidP="0021596D">
      <w:pPr>
        <w:pStyle w:val="3"/>
        <w:spacing w:after="0"/>
        <w:ind w:left="0"/>
        <w:rPr>
          <w:bCs/>
          <w:sz w:val="24"/>
          <w:szCs w:val="24"/>
        </w:rPr>
      </w:pPr>
      <w:r w:rsidRPr="0021596D">
        <w:rPr>
          <w:sz w:val="24"/>
          <w:szCs w:val="24"/>
          <w:lang w:val="en-US"/>
        </w:rPr>
        <w:t>C</w:t>
      </w:r>
      <w:r w:rsidRPr="0021596D">
        <w:rPr>
          <w:sz w:val="24"/>
          <w:szCs w:val="24"/>
        </w:rPr>
        <w:t xml:space="preserve">екретарь комиссии </w:t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</w:r>
      <w:r w:rsidRPr="0021596D">
        <w:rPr>
          <w:sz w:val="24"/>
          <w:szCs w:val="24"/>
        </w:rPr>
        <w:tab/>
        <w:t>И.В. Перешеина</w:t>
      </w:r>
    </w:p>
    <w:p w:rsidR="000E5AAC" w:rsidRPr="0021596D" w:rsidRDefault="000E5AAC" w:rsidP="0021596D">
      <w:pPr>
        <w:tabs>
          <w:tab w:val="left" w:pos="708"/>
        </w:tabs>
        <w:ind w:hanging="108"/>
        <w:jc w:val="both"/>
      </w:pPr>
    </w:p>
    <w:p w:rsidR="00913B88" w:rsidRPr="0021596D" w:rsidRDefault="00C22DBA" w:rsidP="0021596D">
      <w:pPr>
        <w:tabs>
          <w:tab w:val="left" w:pos="708"/>
        </w:tabs>
        <w:ind w:hanging="108"/>
        <w:jc w:val="both"/>
      </w:pPr>
      <w:r w:rsidRPr="0021596D">
        <w:t xml:space="preserve"> </w:t>
      </w:r>
      <w:r w:rsidR="00F40F30" w:rsidRPr="0021596D">
        <w:t>Члены комиссии</w:t>
      </w:r>
      <w:r w:rsidR="0073777F" w:rsidRPr="0021596D">
        <w:t xml:space="preserve"> </w:t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CB235D" w:rsidRPr="0021596D">
        <w:tab/>
      </w:r>
      <w:r w:rsidR="00913B88" w:rsidRPr="0021596D">
        <w:t>К.А. Мозжерина</w:t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0E5AAC" w:rsidRPr="0021596D">
        <w:tab/>
      </w:r>
      <w:r w:rsidR="00650412" w:rsidRPr="0021596D">
        <w:tab/>
      </w:r>
    </w:p>
    <w:p w:rsidR="00D96568" w:rsidRPr="0021596D" w:rsidRDefault="00D96568" w:rsidP="0021596D">
      <w:pPr>
        <w:tabs>
          <w:tab w:val="left" w:pos="708"/>
        </w:tabs>
        <w:ind w:hanging="108"/>
        <w:jc w:val="both"/>
      </w:pP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  <w:t>А.Ю. Сухарева</w:t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  <w:r w:rsidR="00913B88" w:rsidRPr="0021596D">
        <w:tab/>
      </w:r>
    </w:p>
    <w:p w:rsidR="007552E8" w:rsidRPr="007B3517" w:rsidRDefault="00D96568" w:rsidP="0021596D">
      <w:pPr>
        <w:tabs>
          <w:tab w:val="left" w:pos="708"/>
        </w:tabs>
        <w:ind w:hanging="108"/>
        <w:jc w:val="both"/>
      </w:pP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Pr="0021596D">
        <w:tab/>
      </w:r>
      <w:r w:rsidR="00B436F9" w:rsidRPr="0021596D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  <w:bookmarkStart w:id="0" w:name="_GoBack"/>
      <w:bookmarkEnd w:id="0"/>
    </w:p>
    <w:sectPr w:rsidR="007552E8" w:rsidRPr="007B3517" w:rsidSect="00650412">
      <w:footerReference w:type="default" r:id="rId8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F9A" w:rsidRDefault="00A87F9A" w:rsidP="00FB0E41">
      <w:r>
        <w:separator/>
      </w:r>
    </w:p>
  </w:endnote>
  <w:endnote w:type="continuationSeparator" w:id="0">
    <w:p w:rsidR="00A87F9A" w:rsidRDefault="00A87F9A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D32C6" w:rsidRDefault="000D32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E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F9A" w:rsidRDefault="00A87F9A" w:rsidP="00FB0E41">
      <w:r>
        <w:separator/>
      </w:r>
    </w:p>
  </w:footnote>
  <w:footnote w:type="continuationSeparator" w:id="0">
    <w:p w:rsidR="00A87F9A" w:rsidRDefault="00A87F9A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48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504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54F46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DA0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33A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0613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10C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C771C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4495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97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14B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6065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87E24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61ED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042D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C3E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23B9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660C9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5580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5096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17"/>
  </w:num>
  <w:num w:numId="6">
    <w:abstractNumId w:val="16"/>
  </w:num>
  <w:num w:numId="7">
    <w:abstractNumId w:val="15"/>
  </w:num>
  <w:num w:numId="8">
    <w:abstractNumId w:val="21"/>
  </w:num>
  <w:num w:numId="9">
    <w:abstractNumId w:val="13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4"/>
  </w:num>
  <w:num w:numId="15">
    <w:abstractNumId w:val="8"/>
  </w:num>
  <w:num w:numId="16">
    <w:abstractNumId w:val="11"/>
  </w:num>
  <w:num w:numId="17">
    <w:abstractNumId w:val="19"/>
  </w:num>
  <w:num w:numId="18">
    <w:abstractNumId w:val="20"/>
  </w:num>
  <w:num w:numId="19">
    <w:abstractNumId w:val="14"/>
  </w:num>
  <w:num w:numId="20">
    <w:abstractNumId w:val="2"/>
  </w:num>
  <w:num w:numId="21">
    <w:abstractNumId w:val="0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3EA1"/>
    <w:rsid w:val="00014481"/>
    <w:rsid w:val="00016FCD"/>
    <w:rsid w:val="0001707A"/>
    <w:rsid w:val="00024CE3"/>
    <w:rsid w:val="000268A3"/>
    <w:rsid w:val="0003095A"/>
    <w:rsid w:val="000326FC"/>
    <w:rsid w:val="0003271C"/>
    <w:rsid w:val="00034977"/>
    <w:rsid w:val="00035856"/>
    <w:rsid w:val="00035B69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86A9C"/>
    <w:rsid w:val="000958D6"/>
    <w:rsid w:val="00097BB0"/>
    <w:rsid w:val="000A0DDF"/>
    <w:rsid w:val="000A144A"/>
    <w:rsid w:val="000A2856"/>
    <w:rsid w:val="000A2DA5"/>
    <w:rsid w:val="000A2F9E"/>
    <w:rsid w:val="000A49AE"/>
    <w:rsid w:val="000A4F4A"/>
    <w:rsid w:val="000A7A62"/>
    <w:rsid w:val="000B1DE3"/>
    <w:rsid w:val="000B2B05"/>
    <w:rsid w:val="000B522C"/>
    <w:rsid w:val="000B5F3A"/>
    <w:rsid w:val="000C1B8A"/>
    <w:rsid w:val="000C1EE7"/>
    <w:rsid w:val="000C60D7"/>
    <w:rsid w:val="000D26AB"/>
    <w:rsid w:val="000D294D"/>
    <w:rsid w:val="000D32C6"/>
    <w:rsid w:val="000D3AA5"/>
    <w:rsid w:val="000D52A1"/>
    <w:rsid w:val="000E048C"/>
    <w:rsid w:val="000E1D60"/>
    <w:rsid w:val="000E2869"/>
    <w:rsid w:val="000E2E2E"/>
    <w:rsid w:val="000E2FC7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4174"/>
    <w:rsid w:val="00196F96"/>
    <w:rsid w:val="00197F41"/>
    <w:rsid w:val="001A0D94"/>
    <w:rsid w:val="001A1802"/>
    <w:rsid w:val="001A59C4"/>
    <w:rsid w:val="001B0EBC"/>
    <w:rsid w:val="001B5179"/>
    <w:rsid w:val="001C240E"/>
    <w:rsid w:val="001C3C0F"/>
    <w:rsid w:val="001D55B5"/>
    <w:rsid w:val="001E2F56"/>
    <w:rsid w:val="001E32EB"/>
    <w:rsid w:val="001E52CA"/>
    <w:rsid w:val="001E6053"/>
    <w:rsid w:val="001E74FF"/>
    <w:rsid w:val="001F44EB"/>
    <w:rsid w:val="001F601E"/>
    <w:rsid w:val="001F6F96"/>
    <w:rsid w:val="0020195F"/>
    <w:rsid w:val="00201B19"/>
    <w:rsid w:val="00203F3D"/>
    <w:rsid w:val="00205EB2"/>
    <w:rsid w:val="0020725B"/>
    <w:rsid w:val="0021470D"/>
    <w:rsid w:val="0021596D"/>
    <w:rsid w:val="00217CA0"/>
    <w:rsid w:val="00220618"/>
    <w:rsid w:val="0022291E"/>
    <w:rsid w:val="00222F02"/>
    <w:rsid w:val="0023014B"/>
    <w:rsid w:val="002338AF"/>
    <w:rsid w:val="00240912"/>
    <w:rsid w:val="00241DF1"/>
    <w:rsid w:val="00241E3C"/>
    <w:rsid w:val="00243F2D"/>
    <w:rsid w:val="00245EAE"/>
    <w:rsid w:val="0024613A"/>
    <w:rsid w:val="00246B27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B5B39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1A45"/>
    <w:rsid w:val="002F3880"/>
    <w:rsid w:val="002F3EBD"/>
    <w:rsid w:val="002F695B"/>
    <w:rsid w:val="002F6DAF"/>
    <w:rsid w:val="00300B5B"/>
    <w:rsid w:val="00300B7F"/>
    <w:rsid w:val="0030230C"/>
    <w:rsid w:val="00303740"/>
    <w:rsid w:val="0030470A"/>
    <w:rsid w:val="00305456"/>
    <w:rsid w:val="00305D70"/>
    <w:rsid w:val="00305DDD"/>
    <w:rsid w:val="00307175"/>
    <w:rsid w:val="00311A77"/>
    <w:rsid w:val="00315D4B"/>
    <w:rsid w:val="00315F9B"/>
    <w:rsid w:val="003222A5"/>
    <w:rsid w:val="00324903"/>
    <w:rsid w:val="003263FE"/>
    <w:rsid w:val="00331A12"/>
    <w:rsid w:val="00336215"/>
    <w:rsid w:val="003417C8"/>
    <w:rsid w:val="00342344"/>
    <w:rsid w:val="00344067"/>
    <w:rsid w:val="00344E2C"/>
    <w:rsid w:val="00350609"/>
    <w:rsid w:val="00351B0B"/>
    <w:rsid w:val="0035233D"/>
    <w:rsid w:val="00353173"/>
    <w:rsid w:val="00353C55"/>
    <w:rsid w:val="00354E4B"/>
    <w:rsid w:val="00361214"/>
    <w:rsid w:val="00364E04"/>
    <w:rsid w:val="00365EA8"/>
    <w:rsid w:val="0037033A"/>
    <w:rsid w:val="0037119E"/>
    <w:rsid w:val="003749A3"/>
    <w:rsid w:val="00376E2F"/>
    <w:rsid w:val="003801C9"/>
    <w:rsid w:val="003869C2"/>
    <w:rsid w:val="00386CBE"/>
    <w:rsid w:val="00386D2B"/>
    <w:rsid w:val="00394BA1"/>
    <w:rsid w:val="003966E3"/>
    <w:rsid w:val="003A1D74"/>
    <w:rsid w:val="003A64E8"/>
    <w:rsid w:val="003B0406"/>
    <w:rsid w:val="003B0946"/>
    <w:rsid w:val="003C0677"/>
    <w:rsid w:val="003C0695"/>
    <w:rsid w:val="003C087D"/>
    <w:rsid w:val="003D3E90"/>
    <w:rsid w:val="003D5CE2"/>
    <w:rsid w:val="003D78B6"/>
    <w:rsid w:val="003E3198"/>
    <w:rsid w:val="003E3D90"/>
    <w:rsid w:val="003F4AAE"/>
    <w:rsid w:val="003F5786"/>
    <w:rsid w:val="004029C0"/>
    <w:rsid w:val="00404994"/>
    <w:rsid w:val="00407919"/>
    <w:rsid w:val="00411722"/>
    <w:rsid w:val="00416EB2"/>
    <w:rsid w:val="00417617"/>
    <w:rsid w:val="0042177B"/>
    <w:rsid w:val="00422CDA"/>
    <w:rsid w:val="00422FEA"/>
    <w:rsid w:val="00426BBC"/>
    <w:rsid w:val="00430E84"/>
    <w:rsid w:val="00440C43"/>
    <w:rsid w:val="00441DEE"/>
    <w:rsid w:val="00442A44"/>
    <w:rsid w:val="004432DB"/>
    <w:rsid w:val="00446C7E"/>
    <w:rsid w:val="004526F4"/>
    <w:rsid w:val="004558F2"/>
    <w:rsid w:val="004565C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3E53"/>
    <w:rsid w:val="004A5B12"/>
    <w:rsid w:val="004B2675"/>
    <w:rsid w:val="004B4608"/>
    <w:rsid w:val="004B57FA"/>
    <w:rsid w:val="004B73BD"/>
    <w:rsid w:val="004B7E59"/>
    <w:rsid w:val="004D0AA9"/>
    <w:rsid w:val="004D31EA"/>
    <w:rsid w:val="004D553E"/>
    <w:rsid w:val="004D60DC"/>
    <w:rsid w:val="004E3606"/>
    <w:rsid w:val="004E4EF8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25D53"/>
    <w:rsid w:val="0053157D"/>
    <w:rsid w:val="0053510C"/>
    <w:rsid w:val="00535694"/>
    <w:rsid w:val="00543750"/>
    <w:rsid w:val="00545D1E"/>
    <w:rsid w:val="00550B07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4221"/>
    <w:rsid w:val="005749FB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12D5"/>
    <w:rsid w:val="005B2B1F"/>
    <w:rsid w:val="005B30D3"/>
    <w:rsid w:val="005B4FB3"/>
    <w:rsid w:val="005C00C5"/>
    <w:rsid w:val="005D4554"/>
    <w:rsid w:val="005D4FD0"/>
    <w:rsid w:val="005D6763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53A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179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0CC4"/>
    <w:rsid w:val="00692654"/>
    <w:rsid w:val="00696107"/>
    <w:rsid w:val="0069624E"/>
    <w:rsid w:val="00696FD7"/>
    <w:rsid w:val="006A0294"/>
    <w:rsid w:val="006A44E8"/>
    <w:rsid w:val="006A64BF"/>
    <w:rsid w:val="006A79D1"/>
    <w:rsid w:val="006B4AFE"/>
    <w:rsid w:val="006B7812"/>
    <w:rsid w:val="006C1FC7"/>
    <w:rsid w:val="006C3827"/>
    <w:rsid w:val="006C486B"/>
    <w:rsid w:val="006C6DCF"/>
    <w:rsid w:val="006C791F"/>
    <w:rsid w:val="006D0C42"/>
    <w:rsid w:val="006D614E"/>
    <w:rsid w:val="006D7123"/>
    <w:rsid w:val="006D7D2C"/>
    <w:rsid w:val="006E1341"/>
    <w:rsid w:val="006E2111"/>
    <w:rsid w:val="006E65CC"/>
    <w:rsid w:val="006E790B"/>
    <w:rsid w:val="006F08DC"/>
    <w:rsid w:val="006F0A36"/>
    <w:rsid w:val="006F23CD"/>
    <w:rsid w:val="006F32C2"/>
    <w:rsid w:val="00700B5A"/>
    <w:rsid w:val="00703D73"/>
    <w:rsid w:val="00705848"/>
    <w:rsid w:val="0070687F"/>
    <w:rsid w:val="00710332"/>
    <w:rsid w:val="00710DF9"/>
    <w:rsid w:val="00714678"/>
    <w:rsid w:val="00716060"/>
    <w:rsid w:val="00724A22"/>
    <w:rsid w:val="007302CF"/>
    <w:rsid w:val="00730550"/>
    <w:rsid w:val="00731614"/>
    <w:rsid w:val="00732BC6"/>
    <w:rsid w:val="0073777F"/>
    <w:rsid w:val="00741A32"/>
    <w:rsid w:val="007421DC"/>
    <w:rsid w:val="00745B9C"/>
    <w:rsid w:val="00745D95"/>
    <w:rsid w:val="00745E91"/>
    <w:rsid w:val="007552E8"/>
    <w:rsid w:val="007559B4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79C"/>
    <w:rsid w:val="00796FEA"/>
    <w:rsid w:val="007A0787"/>
    <w:rsid w:val="007A0920"/>
    <w:rsid w:val="007A3BCE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0B1C"/>
    <w:rsid w:val="007E5DA0"/>
    <w:rsid w:val="007F00A7"/>
    <w:rsid w:val="007F10AD"/>
    <w:rsid w:val="007F1137"/>
    <w:rsid w:val="007F3381"/>
    <w:rsid w:val="007F566D"/>
    <w:rsid w:val="0080019F"/>
    <w:rsid w:val="00811A0D"/>
    <w:rsid w:val="00812972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1CEC"/>
    <w:rsid w:val="00864B87"/>
    <w:rsid w:val="00864D5F"/>
    <w:rsid w:val="00873ADE"/>
    <w:rsid w:val="00874B5B"/>
    <w:rsid w:val="00877CE5"/>
    <w:rsid w:val="00877D51"/>
    <w:rsid w:val="0088087B"/>
    <w:rsid w:val="00880C53"/>
    <w:rsid w:val="008835C2"/>
    <w:rsid w:val="00890BCD"/>
    <w:rsid w:val="0089451E"/>
    <w:rsid w:val="008953CC"/>
    <w:rsid w:val="008A021B"/>
    <w:rsid w:val="008A0F17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357C"/>
    <w:rsid w:val="008F4D14"/>
    <w:rsid w:val="008F6C62"/>
    <w:rsid w:val="009024BD"/>
    <w:rsid w:val="00905DDC"/>
    <w:rsid w:val="00912EF3"/>
    <w:rsid w:val="00913B88"/>
    <w:rsid w:val="00914377"/>
    <w:rsid w:val="00920DEB"/>
    <w:rsid w:val="00921B0C"/>
    <w:rsid w:val="009246C3"/>
    <w:rsid w:val="00927069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690C"/>
    <w:rsid w:val="009471B4"/>
    <w:rsid w:val="00947C23"/>
    <w:rsid w:val="00950D30"/>
    <w:rsid w:val="00952200"/>
    <w:rsid w:val="00952BDC"/>
    <w:rsid w:val="0095375F"/>
    <w:rsid w:val="00953C3B"/>
    <w:rsid w:val="009545E7"/>
    <w:rsid w:val="00954909"/>
    <w:rsid w:val="00970EE7"/>
    <w:rsid w:val="009727A1"/>
    <w:rsid w:val="009740DC"/>
    <w:rsid w:val="00974CFF"/>
    <w:rsid w:val="00974D33"/>
    <w:rsid w:val="00976E8E"/>
    <w:rsid w:val="009773C8"/>
    <w:rsid w:val="0097798B"/>
    <w:rsid w:val="00981443"/>
    <w:rsid w:val="0098571B"/>
    <w:rsid w:val="00993A7F"/>
    <w:rsid w:val="009A17A7"/>
    <w:rsid w:val="009A28F8"/>
    <w:rsid w:val="009A62ED"/>
    <w:rsid w:val="009A6ABB"/>
    <w:rsid w:val="009B6021"/>
    <w:rsid w:val="009B66F8"/>
    <w:rsid w:val="009B6E96"/>
    <w:rsid w:val="009B7980"/>
    <w:rsid w:val="009C30F4"/>
    <w:rsid w:val="009C4805"/>
    <w:rsid w:val="009C6954"/>
    <w:rsid w:val="009C7D6C"/>
    <w:rsid w:val="009C7D8C"/>
    <w:rsid w:val="009D0816"/>
    <w:rsid w:val="009D5C80"/>
    <w:rsid w:val="009D637B"/>
    <w:rsid w:val="009E2DE9"/>
    <w:rsid w:val="009E6A47"/>
    <w:rsid w:val="009F0130"/>
    <w:rsid w:val="009F1C3C"/>
    <w:rsid w:val="009F27D4"/>
    <w:rsid w:val="009F2FC8"/>
    <w:rsid w:val="00A050BA"/>
    <w:rsid w:val="00A074A6"/>
    <w:rsid w:val="00A118EC"/>
    <w:rsid w:val="00A12103"/>
    <w:rsid w:val="00A14EC7"/>
    <w:rsid w:val="00A1783E"/>
    <w:rsid w:val="00A22D85"/>
    <w:rsid w:val="00A22D91"/>
    <w:rsid w:val="00A245D4"/>
    <w:rsid w:val="00A255C0"/>
    <w:rsid w:val="00A274A5"/>
    <w:rsid w:val="00A30812"/>
    <w:rsid w:val="00A35710"/>
    <w:rsid w:val="00A363D0"/>
    <w:rsid w:val="00A36C6D"/>
    <w:rsid w:val="00A37AB0"/>
    <w:rsid w:val="00A44D79"/>
    <w:rsid w:val="00A468D1"/>
    <w:rsid w:val="00A522E0"/>
    <w:rsid w:val="00A526BD"/>
    <w:rsid w:val="00A551B9"/>
    <w:rsid w:val="00A61B78"/>
    <w:rsid w:val="00A67EF5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87F9A"/>
    <w:rsid w:val="00A9231A"/>
    <w:rsid w:val="00AA1A73"/>
    <w:rsid w:val="00AA59D6"/>
    <w:rsid w:val="00AA7B02"/>
    <w:rsid w:val="00AB058D"/>
    <w:rsid w:val="00AC5454"/>
    <w:rsid w:val="00AC6497"/>
    <w:rsid w:val="00AD2337"/>
    <w:rsid w:val="00AD5790"/>
    <w:rsid w:val="00AD5F00"/>
    <w:rsid w:val="00AE1DCA"/>
    <w:rsid w:val="00AF04F1"/>
    <w:rsid w:val="00AF05A5"/>
    <w:rsid w:val="00AF443C"/>
    <w:rsid w:val="00AF5363"/>
    <w:rsid w:val="00B03486"/>
    <w:rsid w:val="00B03CB1"/>
    <w:rsid w:val="00B04818"/>
    <w:rsid w:val="00B072EB"/>
    <w:rsid w:val="00B10342"/>
    <w:rsid w:val="00B10F26"/>
    <w:rsid w:val="00B12D85"/>
    <w:rsid w:val="00B13EB2"/>
    <w:rsid w:val="00B16624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36EA"/>
    <w:rsid w:val="00B67703"/>
    <w:rsid w:val="00B701DA"/>
    <w:rsid w:val="00B7083C"/>
    <w:rsid w:val="00B72828"/>
    <w:rsid w:val="00B8691C"/>
    <w:rsid w:val="00B87528"/>
    <w:rsid w:val="00B92240"/>
    <w:rsid w:val="00B93AE6"/>
    <w:rsid w:val="00B95A86"/>
    <w:rsid w:val="00B97D29"/>
    <w:rsid w:val="00BA28CE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2A3F"/>
    <w:rsid w:val="00BE3421"/>
    <w:rsid w:val="00BE7EF3"/>
    <w:rsid w:val="00BF1DB5"/>
    <w:rsid w:val="00BF4A50"/>
    <w:rsid w:val="00BF54C8"/>
    <w:rsid w:val="00BF6B13"/>
    <w:rsid w:val="00BF768F"/>
    <w:rsid w:val="00C0014A"/>
    <w:rsid w:val="00C01F70"/>
    <w:rsid w:val="00C0208C"/>
    <w:rsid w:val="00C02B7F"/>
    <w:rsid w:val="00C075A8"/>
    <w:rsid w:val="00C07F8A"/>
    <w:rsid w:val="00C11846"/>
    <w:rsid w:val="00C12919"/>
    <w:rsid w:val="00C12973"/>
    <w:rsid w:val="00C135CB"/>
    <w:rsid w:val="00C14538"/>
    <w:rsid w:val="00C14A2B"/>
    <w:rsid w:val="00C1663E"/>
    <w:rsid w:val="00C222ED"/>
    <w:rsid w:val="00C22C78"/>
    <w:rsid w:val="00C22DBA"/>
    <w:rsid w:val="00C2371A"/>
    <w:rsid w:val="00C3013A"/>
    <w:rsid w:val="00C329D7"/>
    <w:rsid w:val="00C32BBD"/>
    <w:rsid w:val="00C375A6"/>
    <w:rsid w:val="00C42D92"/>
    <w:rsid w:val="00C444ED"/>
    <w:rsid w:val="00C44549"/>
    <w:rsid w:val="00C45D4F"/>
    <w:rsid w:val="00C531B5"/>
    <w:rsid w:val="00C53204"/>
    <w:rsid w:val="00C547EF"/>
    <w:rsid w:val="00C61424"/>
    <w:rsid w:val="00C61E20"/>
    <w:rsid w:val="00C65A70"/>
    <w:rsid w:val="00C65F8E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2A0A"/>
    <w:rsid w:val="00CB5CA3"/>
    <w:rsid w:val="00CB5F6E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D19FC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24F8C"/>
    <w:rsid w:val="00D2737F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5251"/>
    <w:rsid w:val="00D777EF"/>
    <w:rsid w:val="00D80111"/>
    <w:rsid w:val="00D807F3"/>
    <w:rsid w:val="00D84026"/>
    <w:rsid w:val="00D84B00"/>
    <w:rsid w:val="00D86C52"/>
    <w:rsid w:val="00D96201"/>
    <w:rsid w:val="00D96568"/>
    <w:rsid w:val="00D96632"/>
    <w:rsid w:val="00D9780C"/>
    <w:rsid w:val="00DA05F5"/>
    <w:rsid w:val="00DA0C15"/>
    <w:rsid w:val="00DA503D"/>
    <w:rsid w:val="00DA69BD"/>
    <w:rsid w:val="00DB1114"/>
    <w:rsid w:val="00DB12ED"/>
    <w:rsid w:val="00DB6349"/>
    <w:rsid w:val="00DC12CE"/>
    <w:rsid w:val="00DC4448"/>
    <w:rsid w:val="00DC53EA"/>
    <w:rsid w:val="00DD4848"/>
    <w:rsid w:val="00DE19D8"/>
    <w:rsid w:val="00DE4659"/>
    <w:rsid w:val="00DF33A5"/>
    <w:rsid w:val="00DF74A1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2592C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370E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3CD9"/>
    <w:rsid w:val="00E94309"/>
    <w:rsid w:val="00E957D9"/>
    <w:rsid w:val="00EA757C"/>
    <w:rsid w:val="00EA7C33"/>
    <w:rsid w:val="00EB474E"/>
    <w:rsid w:val="00EB4FA3"/>
    <w:rsid w:val="00EB5E31"/>
    <w:rsid w:val="00EC4DF8"/>
    <w:rsid w:val="00ED024C"/>
    <w:rsid w:val="00ED08F3"/>
    <w:rsid w:val="00ED172E"/>
    <w:rsid w:val="00ED2940"/>
    <w:rsid w:val="00ED39B3"/>
    <w:rsid w:val="00ED6827"/>
    <w:rsid w:val="00EE172C"/>
    <w:rsid w:val="00EE4E6E"/>
    <w:rsid w:val="00EF077C"/>
    <w:rsid w:val="00EF44B2"/>
    <w:rsid w:val="00EF4BF2"/>
    <w:rsid w:val="00EF5A35"/>
    <w:rsid w:val="00F076F8"/>
    <w:rsid w:val="00F10177"/>
    <w:rsid w:val="00F12DC3"/>
    <w:rsid w:val="00F160EA"/>
    <w:rsid w:val="00F204EA"/>
    <w:rsid w:val="00F205AE"/>
    <w:rsid w:val="00F20C76"/>
    <w:rsid w:val="00F22523"/>
    <w:rsid w:val="00F2518A"/>
    <w:rsid w:val="00F25DEA"/>
    <w:rsid w:val="00F26A75"/>
    <w:rsid w:val="00F312E7"/>
    <w:rsid w:val="00F330DC"/>
    <w:rsid w:val="00F3614F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22AB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A3867"/>
    <w:rsid w:val="00FB0E41"/>
    <w:rsid w:val="00FB32E0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9BF7"/>
  <w15:docId w15:val="{AE860840-2088-40F9-851B-FFFD7094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50AC-8DFC-46C6-AAAB-B0603129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3187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570</cp:revision>
  <cp:lastPrinted>2023-05-15T11:00:00Z</cp:lastPrinted>
  <dcterms:created xsi:type="dcterms:W3CDTF">2018-08-22T11:01:00Z</dcterms:created>
  <dcterms:modified xsi:type="dcterms:W3CDTF">2023-06-19T09:51:00Z</dcterms:modified>
</cp:coreProperties>
</file>