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F73B20" w:rsidRPr="002F2C23" w:rsidRDefault="00A40715" w:rsidP="00635C44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4"/>
          <w:szCs w:val="24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5A12D4" w:rsidRPr="009855E9">
        <w:rPr>
          <w:rFonts w:ascii="Times New Roman" w:hAnsi="Times New Roman"/>
          <w:sz w:val="28"/>
          <w:szCs w:val="28"/>
        </w:rPr>
        <w:t>от</w:t>
      </w:r>
      <w:r w:rsidR="007B053F" w:rsidRPr="007B053F">
        <w:rPr>
          <w:rFonts w:ascii="Times New Roman" w:hAnsi="Times New Roman"/>
          <w:sz w:val="28"/>
          <w:szCs w:val="28"/>
        </w:rPr>
        <w:t xml:space="preserve"> </w:t>
      </w:r>
      <w:r w:rsidR="00E52A1E">
        <w:rPr>
          <w:rFonts w:ascii="Times New Roman" w:hAnsi="Times New Roman"/>
          <w:sz w:val="28"/>
          <w:szCs w:val="28"/>
        </w:rPr>
        <w:t>21.07.2023 № 059-19-01-11-69</w:t>
      </w: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9F2B35">
        <w:rPr>
          <w:b/>
          <w:sz w:val="28"/>
          <w:szCs w:val="28"/>
        </w:rPr>
        <w:t>22</w:t>
      </w:r>
      <w:r w:rsidR="00002597" w:rsidRPr="00C72A48">
        <w:rPr>
          <w:b/>
          <w:sz w:val="28"/>
          <w:szCs w:val="28"/>
        </w:rPr>
        <w:t>.</w:t>
      </w:r>
      <w:r w:rsidR="00B34DAC" w:rsidRPr="00C72A48">
        <w:rPr>
          <w:b/>
          <w:sz w:val="28"/>
          <w:szCs w:val="28"/>
        </w:rPr>
        <w:t>0</w:t>
      </w:r>
      <w:r w:rsidR="009F2B35">
        <w:rPr>
          <w:b/>
          <w:sz w:val="28"/>
          <w:szCs w:val="28"/>
        </w:rPr>
        <w:t>8</w:t>
      </w:r>
      <w:r w:rsidR="00002597" w:rsidRPr="00C72A48">
        <w:rPr>
          <w:b/>
          <w:sz w:val="28"/>
          <w:szCs w:val="28"/>
        </w:rPr>
        <w:t>.20</w:t>
      </w:r>
      <w:r w:rsidR="00EA3634" w:rsidRPr="00C72A48">
        <w:rPr>
          <w:b/>
          <w:sz w:val="28"/>
          <w:szCs w:val="28"/>
        </w:rPr>
        <w:t>2</w:t>
      </w:r>
      <w:r w:rsidR="00B34DAC" w:rsidRPr="00C72A48">
        <w:rPr>
          <w:b/>
          <w:sz w:val="28"/>
          <w:szCs w:val="28"/>
        </w:rPr>
        <w:t>3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B34DAC">
        <w:rPr>
          <w:bCs/>
        </w:rPr>
        <w:t xml:space="preserve"> </w:t>
      </w:r>
      <w:r w:rsidR="00E52A1E">
        <w:rPr>
          <w:bCs/>
        </w:rPr>
        <w:t>21</w:t>
      </w:r>
      <w:r w:rsidR="008E1A54" w:rsidRPr="008E1A54">
        <w:rPr>
          <w:bCs/>
        </w:rPr>
        <w:t>.</w:t>
      </w:r>
      <w:r w:rsidR="00E52A1E">
        <w:rPr>
          <w:bCs/>
        </w:rPr>
        <w:t>07</w:t>
      </w:r>
      <w:r w:rsidR="008E1A54" w:rsidRPr="008E1A54">
        <w:rPr>
          <w:bCs/>
        </w:rPr>
        <w:t>.2023 № 059-19-01-11-</w:t>
      </w:r>
      <w:r w:rsidR="00E52A1E">
        <w:rPr>
          <w:bCs/>
        </w:rPr>
        <w:t>69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Павильон</w:t>
            </w:r>
            <w:r w:rsidR="00E33013">
              <w:t xml:space="preserve">, </w:t>
            </w:r>
            <w:r w:rsidR="00E33013" w:rsidRPr="008D1D15">
              <w:t xml:space="preserve">тип </w:t>
            </w:r>
            <w: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rPr>
                <w:color w:val="000000"/>
              </w:rPr>
              <w:t>С-П-186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7B5E60">
            <w:pPr>
              <w:spacing w:line="256" w:lineRule="auto"/>
            </w:pPr>
            <w:r w:rsidRPr="009F2B35">
              <w:t xml:space="preserve">ул. Соболинская 1-я, 59 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E52C73">
            <w:pPr>
              <w:spacing w:line="256" w:lineRule="auto"/>
            </w:pPr>
            <w:r>
              <w:t>30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М</w:t>
            </w:r>
            <w:r w:rsidRPr="009F2B35">
              <w:t xml:space="preserve">ясо и мясная продукция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9F2B35">
            <w:pPr>
              <w:autoSpaceDE w:val="0"/>
              <w:autoSpaceDN w:val="0"/>
              <w:adjustRightInd w:val="0"/>
              <w:spacing w:line="256" w:lineRule="auto"/>
            </w:pPr>
            <w:r>
              <w:t>38 581,61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E52C73">
            <w:pPr>
              <w:autoSpaceDE w:val="0"/>
              <w:autoSpaceDN w:val="0"/>
              <w:adjustRightInd w:val="0"/>
              <w:spacing w:line="256" w:lineRule="auto"/>
            </w:pPr>
            <w:r w:rsidRPr="009F2B35">
              <w:t>38 581,61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9F2B35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1 929,08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применяющие специальный налоговый режим "Налог </w:t>
            </w:r>
          </w:p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на профессиональный доход"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9F2B35">
        <w:rPr>
          <w:rFonts w:eastAsia="Courier New"/>
          <w:lang w:bidi="ru-RU"/>
        </w:rPr>
        <w:t>24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9F2B35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9F2B35" w:rsidRPr="009F2B35">
        <w:rPr>
          <w:rFonts w:eastAsia="Courier New"/>
          <w:lang w:bidi="ru-RU"/>
        </w:rPr>
        <w:t>18</w:t>
      </w:r>
      <w:r w:rsidRPr="009F2B35">
        <w:rPr>
          <w:rFonts w:eastAsia="Courier New"/>
          <w:lang w:bidi="ru-RU"/>
        </w:rPr>
        <w:t>.</w:t>
      </w:r>
      <w:r w:rsidR="0081076E" w:rsidRPr="0081076E">
        <w:rPr>
          <w:rFonts w:eastAsia="Courier New"/>
          <w:lang w:bidi="ru-RU"/>
        </w:rPr>
        <w:t>0</w:t>
      </w:r>
      <w:r w:rsidR="009F2B35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9F2B35">
        <w:rPr>
          <w:rFonts w:eastAsia="Courier New"/>
          <w:lang w:bidi="ru-RU"/>
        </w:rPr>
        <w:t>21</w:t>
      </w:r>
      <w:r w:rsidRPr="00427D11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9F2B35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9F2B35">
        <w:rPr>
          <w:rFonts w:eastAsia="Courier New"/>
          <w:lang w:bidi="ru-RU"/>
        </w:rPr>
        <w:t>22</w:t>
      </w:r>
      <w:r w:rsidRPr="00A25D54">
        <w:rPr>
          <w:rFonts w:eastAsia="Courier New"/>
          <w:lang w:bidi="ru-RU"/>
        </w:rPr>
        <w:t>.</w:t>
      </w:r>
      <w:r w:rsidR="0081076E">
        <w:rPr>
          <w:rFonts w:eastAsia="Courier New"/>
          <w:lang w:bidi="ru-RU"/>
        </w:rPr>
        <w:t>0</w:t>
      </w:r>
      <w:r w:rsidR="009F2B35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81076E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применяющие специальный налоговый режим "Налог на профессиональный доход"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lastRenderedPageBreak/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9F2B35">
        <w:rPr>
          <w:b/>
        </w:rPr>
        <w:t>22</w:t>
      </w:r>
      <w:r w:rsidRPr="00805CF1">
        <w:rPr>
          <w:b/>
        </w:rPr>
        <w:t>.</w:t>
      </w:r>
      <w:r w:rsidR="009048C9">
        <w:rPr>
          <w:b/>
        </w:rPr>
        <w:t>0</w:t>
      </w:r>
      <w:r w:rsidR="009F2B35">
        <w:rPr>
          <w:b/>
        </w:rPr>
        <w:t>8</w:t>
      </w:r>
      <w:r w:rsidRPr="00805CF1">
        <w:rPr>
          <w:b/>
        </w:rPr>
        <w:t>.20</w:t>
      </w:r>
      <w:r w:rsidR="001C0315">
        <w:rPr>
          <w:b/>
        </w:rPr>
        <w:t>2</w:t>
      </w:r>
      <w:r w:rsidR="0081076E">
        <w:rPr>
          <w:b/>
        </w:rPr>
        <w:t>3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9F2B35">
        <w:rPr>
          <w:bCs/>
          <w:snapToGrid w:val="0"/>
          <w:lang w:bidi="ru-RU"/>
        </w:rPr>
        <w:t>24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9F2B35">
        <w:rPr>
          <w:bCs/>
          <w:snapToGrid w:val="0"/>
          <w:lang w:bidi="ru-RU"/>
        </w:rPr>
        <w:t>7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2C43EE" w:rsidRPr="002C43EE">
        <w:rPr>
          <w:bCs/>
          <w:snapToGrid w:val="0"/>
          <w:lang w:bidi="ru-RU"/>
        </w:rPr>
        <w:t xml:space="preserve"> по </w:t>
      </w:r>
      <w:r w:rsidR="009F2B35">
        <w:rPr>
          <w:bCs/>
          <w:snapToGrid w:val="0"/>
          <w:lang w:bidi="ru-RU"/>
        </w:rPr>
        <w:t>18</w:t>
      </w:r>
      <w:r w:rsidR="002C43EE" w:rsidRPr="002C43EE">
        <w:rPr>
          <w:bCs/>
          <w:snapToGrid w:val="0"/>
          <w:lang w:bidi="ru-RU"/>
        </w:rPr>
        <w:t>.</w:t>
      </w:r>
      <w:r w:rsidR="0081076E">
        <w:rPr>
          <w:bCs/>
          <w:snapToGrid w:val="0"/>
          <w:lang w:bidi="ru-RU"/>
        </w:rPr>
        <w:t>0</w:t>
      </w:r>
      <w:r w:rsidR="009F2B35">
        <w:rPr>
          <w:bCs/>
          <w:snapToGrid w:val="0"/>
          <w:lang w:bidi="ru-RU"/>
        </w:rPr>
        <w:t>8</w:t>
      </w:r>
      <w:r w:rsidR="002C43EE" w:rsidRPr="002C43EE">
        <w:rPr>
          <w:bCs/>
          <w:snapToGrid w:val="0"/>
          <w:lang w:bidi="ru-RU"/>
        </w:rPr>
        <w:t>.202</w:t>
      </w:r>
      <w:r w:rsidR="0081076E">
        <w:rPr>
          <w:bCs/>
          <w:snapToGrid w:val="0"/>
          <w:lang w:bidi="ru-RU"/>
        </w:rPr>
        <w:t>3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 xml:space="preserve">а также физические лица, не являющиеся индивидуальными предпринимателями и применяющие специальный налоговый режим "Налог </w:t>
      </w:r>
      <w:r w:rsidR="00A61FB6">
        <w:br/>
        <w:t>на профессиональный доход".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lastRenderedPageBreak/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635C44" w:rsidRDefault="00635C44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применяющие специальный налоговый режим "Налог на профессиональный доход":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</w:r>
      <w:r w:rsidRPr="00582D13">
        <w:rPr>
          <w:rFonts w:eastAsia="Courier New"/>
          <w:lang w:bidi="ru-RU"/>
        </w:rPr>
        <w:lastRenderedPageBreak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lastRenderedPageBreak/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>Приложение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>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</w:t>
      </w:r>
      <w:proofErr w:type="spellStart"/>
      <w:r w:rsidRPr="00791107">
        <w:t>тонирование</w:t>
      </w:r>
      <w:proofErr w:type="spellEnd"/>
      <w:r w:rsidRPr="00791107">
        <w:t xml:space="preserve">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lastRenderedPageBreak/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proofErr w:type="spellStart"/>
      <w:r w:rsidRPr="00791107">
        <w:t>роллетные</w:t>
      </w:r>
      <w:proofErr w:type="spellEnd"/>
      <w:r w:rsidRPr="00791107">
        <w:t xml:space="preserve"> системы (</w:t>
      </w:r>
      <w:proofErr w:type="spellStart"/>
      <w:r w:rsidRPr="00791107">
        <w:t>рольставни</w:t>
      </w:r>
      <w:proofErr w:type="spellEnd"/>
      <w:r w:rsidRPr="00791107">
        <w:t xml:space="preserve">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791107">
        <w:rPr>
          <w:rFonts w:eastAsia="Calibri"/>
        </w:rPr>
        <w:t>тонирование</w:t>
      </w:r>
      <w:proofErr w:type="spellEnd"/>
      <w:r w:rsidRPr="00791107">
        <w:rPr>
          <w:rFonts w:eastAsia="Calibri"/>
        </w:rPr>
        <w:t xml:space="preserve">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 xml:space="preserve">должны соответствовать выбранному RAL для 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цоколь: должен соответствовать цвету каркаса (RAL 8017 шоколадно-коричневый, RAL 7016 </w:t>
      </w:r>
      <w:proofErr w:type="spellStart"/>
      <w:r w:rsidRPr="00791107">
        <w:t>антрацитово</w:t>
      </w:r>
      <w:proofErr w:type="spellEnd"/>
      <w:r w:rsidRPr="00791107">
        <w:t>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rPr>
          <w:rFonts w:eastAsia="Calibri"/>
        </w:rPr>
        <w:t>несветовых</w:t>
      </w:r>
      <w:proofErr w:type="spellEnd"/>
      <w:r w:rsidRPr="00791107">
        <w:rPr>
          <w:rFonts w:eastAsia="Calibri"/>
        </w:rPr>
        <w:t>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Текстовая часть в виде отдельно стоящих букв, объемных или плоскостных, световых или </w:t>
      </w:r>
      <w:proofErr w:type="spellStart"/>
      <w:r w:rsidRPr="00791107">
        <w:t>несветовых</w:t>
      </w:r>
      <w:proofErr w:type="spellEnd"/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 xml:space="preserve">некапитальных </w:t>
      </w:r>
      <w:r w:rsidRPr="00791107">
        <w:lastRenderedPageBreak/>
        <w:t>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Использование </w:t>
      </w:r>
      <w:proofErr w:type="spellStart"/>
      <w:r w:rsidRPr="00791107">
        <w:t>доборных</w:t>
      </w:r>
      <w:proofErr w:type="spellEnd"/>
      <w:r w:rsidRPr="00791107">
        <w:t xml:space="preserve">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proofErr w:type="spellStart"/>
      <w:r w:rsidRPr="00791107">
        <w:rPr>
          <w:rFonts w:eastAsia="Calibri"/>
        </w:rPr>
        <w:t>Роллетные</w:t>
      </w:r>
      <w:proofErr w:type="spellEnd"/>
      <w:r w:rsidRPr="00791107">
        <w:rPr>
          <w:rFonts w:eastAsia="Calibri"/>
        </w:rPr>
        <w:t xml:space="preserve"> системы (</w:t>
      </w:r>
      <w:proofErr w:type="spellStart"/>
      <w:r w:rsidRPr="00791107">
        <w:rPr>
          <w:rFonts w:eastAsia="Calibri"/>
        </w:rPr>
        <w:t>рольставни</w:t>
      </w:r>
      <w:proofErr w:type="spellEnd"/>
      <w:r w:rsidRPr="00791107">
        <w:rPr>
          <w:rFonts w:eastAsia="Calibri"/>
        </w:rPr>
        <w:t xml:space="preserve">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Default="00D44BB7" w:rsidP="00D83B7D">
      <w:pPr>
        <w:ind w:firstLine="709"/>
        <w:jc w:val="both"/>
      </w:pPr>
      <w:r w:rsidRPr="00791107">
        <w:rPr>
          <w:b/>
          <w:noProof/>
          <w:sz w:val="28"/>
          <w:szCs w:val="28"/>
        </w:rPr>
        <w:lastRenderedPageBreak/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sectPr w:rsidR="00EE05A1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B84" w:rsidRDefault="00BF4B84" w:rsidP="00BC3B9D">
      <w:r>
        <w:separator/>
      </w:r>
    </w:p>
  </w:endnote>
  <w:endnote w:type="continuationSeparator" w:id="0">
    <w:p w:rsidR="00BF4B84" w:rsidRDefault="00BF4B84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B84" w:rsidRDefault="00BF4B84" w:rsidP="00BC3B9D">
      <w:r>
        <w:separator/>
      </w:r>
    </w:p>
  </w:footnote>
  <w:footnote w:type="continuationSeparator" w:id="0">
    <w:p w:rsidR="00BF4B84" w:rsidRDefault="00BF4B84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1F00" w:rsidRPr="00DF17BB" w:rsidRDefault="00731F0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E52A1E" w:rsidRPr="00E52A1E">
          <w:rPr>
            <w:noProof/>
            <w:sz w:val="28"/>
            <w:szCs w:val="28"/>
            <w:lang w:val="ru-RU"/>
          </w:rPr>
          <w:t>4</w:t>
        </w:r>
        <w:r w:rsidRPr="00DF17BB">
          <w:rPr>
            <w:sz w:val="28"/>
            <w:szCs w:val="28"/>
          </w:rPr>
          <w:fldChar w:fldCharType="end"/>
        </w:r>
      </w:p>
    </w:sdtContent>
  </w:sdt>
  <w:p w:rsidR="00731F00" w:rsidRDefault="00731F0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160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D3A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1DBD"/>
    <w:rsid w:val="003724C6"/>
    <w:rsid w:val="003736DD"/>
    <w:rsid w:val="00374395"/>
    <w:rsid w:val="00374CCD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B103F"/>
    <w:rsid w:val="005B3244"/>
    <w:rsid w:val="005B63B4"/>
    <w:rsid w:val="005B68DA"/>
    <w:rsid w:val="005C17F3"/>
    <w:rsid w:val="005C1B86"/>
    <w:rsid w:val="005C36DC"/>
    <w:rsid w:val="005C3818"/>
    <w:rsid w:val="005C7BEC"/>
    <w:rsid w:val="005D2AA3"/>
    <w:rsid w:val="005D4C93"/>
    <w:rsid w:val="005D5069"/>
    <w:rsid w:val="005D68C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5C44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1F00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B5E60"/>
    <w:rsid w:val="007C694A"/>
    <w:rsid w:val="007C706F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57F4E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1A54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9F2B35"/>
    <w:rsid w:val="00A03DED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36590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B84"/>
    <w:rsid w:val="00BF4F44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A4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CF4D11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A1E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E701419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419F2-EF82-4F01-BD93-7B8ED8857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14</Pages>
  <Words>3771</Words>
  <Characters>21500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47</cp:revision>
  <cp:lastPrinted>2023-01-19T10:40:00Z</cp:lastPrinted>
  <dcterms:created xsi:type="dcterms:W3CDTF">2023-02-06T10:38:00Z</dcterms:created>
  <dcterms:modified xsi:type="dcterms:W3CDTF">2023-07-21T09:21:00Z</dcterms:modified>
</cp:coreProperties>
</file>