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FF1" w:rsidRPr="00F42FF1" w:rsidRDefault="00F42FF1" w:rsidP="000427C4">
      <w:pPr>
        <w:spacing w:after="0" w:line="240" w:lineRule="auto"/>
        <w:ind w:right="-263" w:firstLine="5103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42FF1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Приложение 2 к извещению</w:t>
      </w:r>
    </w:p>
    <w:p w:rsidR="00F42FF1" w:rsidRPr="00F42FF1" w:rsidRDefault="000427C4" w:rsidP="000427C4">
      <w:pPr>
        <w:spacing w:after="0" w:line="240" w:lineRule="auto"/>
        <w:ind w:right="-263" w:firstLine="5103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о проведении 23</w:t>
      </w:r>
      <w:r w:rsidR="000366BB">
        <w:rPr>
          <w:rFonts w:ascii="Times New Roman" w:eastAsia="Times New Roman" w:hAnsi="Times New Roman" w:cs="Times New Roman"/>
          <w:sz w:val="24"/>
          <w:szCs w:val="24"/>
          <w:lang w:eastAsia="x-none"/>
        </w:rPr>
        <w:t>.11</w:t>
      </w:r>
      <w:r w:rsidR="00F42FF1" w:rsidRPr="00F42FF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.2023 электронного аукциона </w:t>
      </w:r>
    </w:p>
    <w:p w:rsidR="00F42FF1" w:rsidRPr="00F42FF1" w:rsidRDefault="0070782C" w:rsidP="000427C4">
      <w:pPr>
        <w:tabs>
          <w:tab w:val="left" w:pos="5103"/>
        </w:tabs>
        <w:spacing w:after="0" w:line="240" w:lineRule="auto"/>
        <w:ind w:right="-263" w:firstLine="5103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по продаже земельных участков</w:t>
      </w:r>
      <w:bookmarkStart w:id="0" w:name="_GoBack"/>
      <w:bookmarkEnd w:id="0"/>
    </w:p>
    <w:p w:rsidR="00F42FF1" w:rsidRPr="00F42FF1" w:rsidRDefault="00F42FF1" w:rsidP="00F42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 купли-продажи земельного участка, приобретаемого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 торгах в форме аукциона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г. Пермь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«___»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________________ г. </w:t>
      </w:r>
      <w:hyperlink w:anchor="Par104" w:history="1">
        <w:r w:rsidRPr="00027876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Продавец, в лице _____________________, действующего на основании ______________________________, с одной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и ___________________, именуемый(ая) в дальнейшем Покупатель, в лице ________________, действующего на основании __________________, протокола ______</w:t>
      </w:r>
      <w:r w:rsidR="00877A91" w:rsidRPr="00027876">
        <w:rPr>
          <w:rFonts w:ascii="Times New Roman" w:hAnsi="Times New Roman" w:cs="Times New Roman"/>
          <w:sz w:val="24"/>
          <w:szCs w:val="24"/>
        </w:rPr>
        <w:t>__________от _________ по лоту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 (далее – протокол), с другой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1.1. Во исполнение протокола Продавец обязуется передать в собственность Покупателю земельный участок площадью _________________ кв. м с кадастровым номером 59:01:______________________ за счет земель населенных пунктов, расположенный по адресу: г. Пермь, _________________________ (далее - земельный участок), предназначенный ________________, а Покупатель обязуется принять и оплатить указанное имущество.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II. Стоимость сделки и порядок оплаты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5"/>
      <w:bookmarkEnd w:id="1"/>
      <w:r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Pr="00027876">
        <w:rPr>
          <w:rFonts w:ascii="Times New Roman" w:hAnsi="Times New Roman" w:cs="Times New Roman"/>
          <w:sz w:val="24"/>
          <w:szCs w:val="24"/>
        </w:rPr>
        <w:t>2.1. Цена земельного участка составляет __________________________ руб.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27876">
        <w:rPr>
          <w:rFonts w:ascii="Times New Roman" w:hAnsi="Times New Roman" w:cs="Times New Roman"/>
          <w:sz w:val="24"/>
          <w:szCs w:val="24"/>
        </w:rPr>
        <w:t xml:space="preserve"> (сумма цифрами и прописью)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"/>
      <w:bookmarkEnd w:id="2"/>
      <w:r w:rsidRPr="00027876">
        <w:rPr>
          <w:rFonts w:ascii="Times New Roman" w:hAnsi="Times New Roman" w:cs="Times New Roman"/>
          <w:sz w:val="24"/>
          <w:szCs w:val="24"/>
        </w:rPr>
        <w:t>2.2. Покупатель перечисляет денежные средства, определенные в пункте 2.1 настоящего договора, в порядке, установленном разделом 4 настоящего договора.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2.3. Сумма задатка, внесенная Покупателем для участия в аукционе, засчитывается в оплату приобретаемого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III. Обязанности сторон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 Покупатель обязуется: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3.2.1. оплатить стоимость земельного участка в соответствии с требованиями, содержащимися в разделе 2 настоящего договора;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3.2.2. принять земельный участок в собственность по акту приема-передачи;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3.2.3.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lastRenderedPageBreak/>
        <w:t xml:space="preserve">3.2.4.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ar105" w:history="1">
        <w:r w:rsidRPr="00027876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3.2.5. соблюдать установленный </w:t>
      </w:r>
      <w:hyperlink r:id="rId6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культуры) народов Российской Федер</w:t>
      </w:r>
      <w:r w:rsidR="00877A91" w:rsidRPr="00027876">
        <w:rPr>
          <w:rFonts w:ascii="Times New Roman" w:hAnsi="Times New Roman" w:cs="Times New Roman"/>
          <w:sz w:val="24"/>
          <w:szCs w:val="24"/>
        </w:rPr>
        <w:t>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06" w:history="1">
        <w:r w:rsidRPr="00027876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IV. Порядок заключения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4.1. Покупатель в течение 5 рабочих дней со дня составления протокола перечисляет денежные средства, определенные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на счет Продавца _______.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4.2. Продавец в течение 10 дней со дня составления протокола направляет Покупателю подписанный проект договора и акт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4.3. Покупатель подписывает проект договора и акт приема-передачи земельного участка и представляет его Продавцу в течение 15 дней со дня его получения от Продавца.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4.4. Продавец подписывает акт приема-передачи земельного участка при наличии подтверждения поступления от Покупателя денежных средств в размере, установленном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размере, предусмотренном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V. Срок действия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Настоящий договор считается заключенным с момента подписания Сторонами акта приема-передачи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877A91" w:rsidRPr="00027876" w:rsidRDefault="00877A91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7.1.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</w:t>
      </w:r>
      <w:r w:rsidRPr="00027876">
        <w:rPr>
          <w:rFonts w:ascii="Times New Roman" w:hAnsi="Times New Roman" w:cs="Times New Roman"/>
          <w:sz w:val="24"/>
          <w:szCs w:val="24"/>
        </w:rPr>
        <w:lastRenderedPageBreak/>
        <w:t>проведения устных слушаний. При рассмотрении спора в заседании Третейского суда протокол по умолчанию не ведется.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7.2. Споры по настоящему договору могут быть переданы на разрешение суда по истечении 15 календарных дней со дня направления претензии (требования).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7.5.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государственный кадастровый учет и государственную регистрацию прав.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являются: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ar107" w:history="1">
        <w:r w:rsidRPr="00027876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Оплата  за земельный участок в сумме, указанной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договора,      произведена      полностью.     Реквизиты     документа(ов),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подтверждающего(их) перечисление денежных средств Продавцу ________________________________________________________________________.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(наименование, дата, номер)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8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9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851A9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выдан: 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851A96" w:rsidRPr="00027876">
        <w:tc>
          <w:tcPr>
            <w:tcW w:w="4592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4"/>
      <w:bookmarkEnd w:id="3"/>
      <w:r w:rsidRPr="00027876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5"/>
      <w:bookmarkEnd w:id="4"/>
      <w:r w:rsidRPr="00027876">
        <w:rPr>
          <w:rFonts w:ascii="Times New Roman" w:hAnsi="Times New Roman" w:cs="Times New Roman"/>
          <w:sz w:val="24"/>
          <w:szCs w:val="24"/>
        </w:rPr>
        <w:t xml:space="preserve">&lt;2&gt; Применяется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6"/>
      <w:bookmarkEnd w:id="5"/>
      <w:r w:rsidRPr="00027876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73-ФЗ </w:t>
      </w:r>
      <w:r w:rsidR="00877A91" w:rsidRPr="00027876">
        <w:rPr>
          <w:rFonts w:ascii="Times New Roman" w:hAnsi="Times New Roman" w:cs="Times New Roman"/>
          <w:sz w:val="24"/>
          <w:szCs w:val="24"/>
        </w:rPr>
        <w:t>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7"/>
      <w:bookmarkEnd w:id="6"/>
      <w:r w:rsidRPr="00027876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8"/>
      <w:bookmarkEnd w:id="7"/>
      <w:r w:rsidRPr="00027876">
        <w:rPr>
          <w:rFonts w:ascii="Times New Roman" w:hAnsi="Times New Roman" w:cs="Times New Roman"/>
          <w:sz w:val="24"/>
          <w:szCs w:val="24"/>
        </w:rPr>
        <w:t>&lt;5&gt; Для покупателя - юридического лица.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9"/>
      <w:bookmarkEnd w:id="8"/>
      <w:r w:rsidRPr="00027876">
        <w:rPr>
          <w:rFonts w:ascii="Times New Roman" w:hAnsi="Times New Roman" w:cs="Times New Roman"/>
          <w:sz w:val="24"/>
          <w:szCs w:val="24"/>
        </w:rPr>
        <w:t>&lt;6&gt; Для покупателя - физического лица.</w:t>
      </w:r>
    </w:p>
    <w:p w:rsidR="00EC57A1" w:rsidRPr="00027876" w:rsidRDefault="00EC57A1">
      <w:pPr>
        <w:rPr>
          <w:rFonts w:ascii="Times New Roman" w:hAnsi="Times New Roman" w:cs="Times New Roman"/>
          <w:sz w:val="24"/>
          <w:szCs w:val="24"/>
        </w:rPr>
      </w:pPr>
    </w:p>
    <w:sectPr w:rsidR="00EC57A1" w:rsidRPr="00027876" w:rsidSect="002E1292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48A" w:rsidRDefault="00BA048A" w:rsidP="008E77B1">
      <w:pPr>
        <w:spacing w:after="0" w:line="240" w:lineRule="auto"/>
      </w:pPr>
      <w:r>
        <w:separator/>
      </w:r>
    </w:p>
  </w:endnote>
  <w:endnote w:type="continuationSeparator" w:id="0">
    <w:p w:rsidR="00BA048A" w:rsidRDefault="00BA048A" w:rsidP="008E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48A" w:rsidRDefault="00BA048A" w:rsidP="008E77B1">
      <w:pPr>
        <w:spacing w:after="0" w:line="240" w:lineRule="auto"/>
      </w:pPr>
      <w:r>
        <w:separator/>
      </w:r>
    </w:p>
  </w:footnote>
  <w:footnote w:type="continuationSeparator" w:id="0">
    <w:p w:rsidR="00BA048A" w:rsidRDefault="00BA048A" w:rsidP="008E7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91"/>
    <w:rsid w:val="00001A79"/>
    <w:rsid w:val="0000367F"/>
    <w:rsid w:val="00027876"/>
    <w:rsid w:val="00032B64"/>
    <w:rsid w:val="000366BB"/>
    <w:rsid w:val="00041890"/>
    <w:rsid w:val="000427C4"/>
    <w:rsid w:val="00066E39"/>
    <w:rsid w:val="00104314"/>
    <w:rsid w:val="0012719D"/>
    <w:rsid w:val="00180FA0"/>
    <w:rsid w:val="00185FEB"/>
    <w:rsid w:val="00212B94"/>
    <w:rsid w:val="0021397D"/>
    <w:rsid w:val="002528E5"/>
    <w:rsid w:val="00385E1D"/>
    <w:rsid w:val="003A5540"/>
    <w:rsid w:val="003C0CC8"/>
    <w:rsid w:val="00442ADF"/>
    <w:rsid w:val="004B605E"/>
    <w:rsid w:val="004C52BB"/>
    <w:rsid w:val="00536971"/>
    <w:rsid w:val="00570B5B"/>
    <w:rsid w:val="005F481D"/>
    <w:rsid w:val="005F49A8"/>
    <w:rsid w:val="006128C9"/>
    <w:rsid w:val="006C557C"/>
    <w:rsid w:val="0070782C"/>
    <w:rsid w:val="00724F30"/>
    <w:rsid w:val="007550C3"/>
    <w:rsid w:val="00790F2E"/>
    <w:rsid w:val="007C0625"/>
    <w:rsid w:val="007C0F5C"/>
    <w:rsid w:val="007D5737"/>
    <w:rsid w:val="007F4CEC"/>
    <w:rsid w:val="00804F5D"/>
    <w:rsid w:val="00851A96"/>
    <w:rsid w:val="00877A91"/>
    <w:rsid w:val="008A4272"/>
    <w:rsid w:val="008C345C"/>
    <w:rsid w:val="008C6318"/>
    <w:rsid w:val="008E77B1"/>
    <w:rsid w:val="008F051C"/>
    <w:rsid w:val="00914F67"/>
    <w:rsid w:val="00950DAA"/>
    <w:rsid w:val="00983548"/>
    <w:rsid w:val="009954F1"/>
    <w:rsid w:val="009D42C2"/>
    <w:rsid w:val="00A01568"/>
    <w:rsid w:val="00A57E97"/>
    <w:rsid w:val="00A657F9"/>
    <w:rsid w:val="00A85191"/>
    <w:rsid w:val="00A8684E"/>
    <w:rsid w:val="00A93877"/>
    <w:rsid w:val="00AA7BE8"/>
    <w:rsid w:val="00AD14BE"/>
    <w:rsid w:val="00AF5A95"/>
    <w:rsid w:val="00B8172A"/>
    <w:rsid w:val="00B96D9C"/>
    <w:rsid w:val="00BA048A"/>
    <w:rsid w:val="00BB0AF3"/>
    <w:rsid w:val="00BE66EC"/>
    <w:rsid w:val="00CC333E"/>
    <w:rsid w:val="00D229A6"/>
    <w:rsid w:val="00D91E24"/>
    <w:rsid w:val="00E17F0C"/>
    <w:rsid w:val="00E61F41"/>
    <w:rsid w:val="00EC57A1"/>
    <w:rsid w:val="00F04C22"/>
    <w:rsid w:val="00F2240C"/>
    <w:rsid w:val="00F2662F"/>
    <w:rsid w:val="00F42FF1"/>
    <w:rsid w:val="00F47EA5"/>
    <w:rsid w:val="00F62E0A"/>
    <w:rsid w:val="00F72C32"/>
    <w:rsid w:val="00F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38A7"/>
  <w15:docId w15:val="{85B47FAB-19CD-4C8A-8B14-07F6C745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5737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7B1"/>
  </w:style>
  <w:style w:type="paragraph" w:styleId="a5">
    <w:name w:val="footer"/>
    <w:basedOn w:val="a"/>
    <w:link w:val="a6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7B1"/>
  </w:style>
  <w:style w:type="paragraph" w:customStyle="1" w:styleId="ConsPlusNormal">
    <w:name w:val="ConsPlusNormal"/>
    <w:rsid w:val="00027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0278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D5737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3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2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F8C3085B63BC84199705F19DF65F8C6B1FE6D560F6C612D902BF6DB060A9819269CCAADC87D4D0238B7C64232D6690AD29A4FC1Eu3S7K" TargetMode="External"/><Relationship Id="rId11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Боталова Анастасия Алексеевна</dc:creator>
  <cp:keywords/>
  <dc:description/>
  <cp:lastModifiedBy>Павлова Оксана Ильинична</cp:lastModifiedBy>
  <cp:revision>38</cp:revision>
  <dcterms:created xsi:type="dcterms:W3CDTF">2020-04-07T05:48:00Z</dcterms:created>
  <dcterms:modified xsi:type="dcterms:W3CDTF">2023-10-16T11:30:00Z</dcterms:modified>
</cp:coreProperties>
</file>