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BD7913" w:rsidP="003E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Крупской, 30</w:t>
            </w:r>
          </w:p>
        </w:tc>
        <w:tc>
          <w:tcPr>
            <w:tcW w:w="5954" w:type="dxa"/>
          </w:tcPr>
          <w:p w:rsidR="00C13765" w:rsidRPr="0032462F" w:rsidRDefault="004A49B1" w:rsidP="003E3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r w:rsidR="005E1D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="00C37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>214,8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BD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819">
              <w:rPr>
                <w:rFonts w:ascii="Times New Roman" w:hAnsi="Times New Roman" w:cs="Times New Roman"/>
                <w:sz w:val="28"/>
                <w:szCs w:val="28"/>
              </w:rPr>
              <w:t xml:space="preserve">в подвале жилого дома </w:t>
            </w:r>
          </w:p>
        </w:tc>
      </w:tr>
      <w:tr w:rsidR="003E3819" w:rsidTr="001104DE">
        <w:tc>
          <w:tcPr>
            <w:tcW w:w="594" w:type="dxa"/>
          </w:tcPr>
          <w:p w:rsidR="003E3819" w:rsidRDefault="003E3819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3E3819" w:rsidRDefault="003E3819" w:rsidP="003E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65</w:t>
            </w:r>
          </w:p>
        </w:tc>
        <w:tc>
          <w:tcPr>
            <w:tcW w:w="5954" w:type="dxa"/>
          </w:tcPr>
          <w:p w:rsidR="003E3819" w:rsidRDefault="003E3819" w:rsidP="003E3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819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145,6</w:t>
            </w:r>
            <w:bookmarkStart w:id="0" w:name="_GoBack"/>
            <w:bookmarkEnd w:id="0"/>
            <w:r w:rsidRPr="003E3819">
              <w:rPr>
                <w:rFonts w:ascii="Times New Roman" w:hAnsi="Times New Roman" w:cs="Times New Roman"/>
                <w:sz w:val="28"/>
                <w:szCs w:val="28"/>
              </w:rPr>
              <w:t xml:space="preserve"> кв. м в подвале жилого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2F0CA9"/>
    <w:rsid w:val="0032462F"/>
    <w:rsid w:val="00376507"/>
    <w:rsid w:val="003E3819"/>
    <w:rsid w:val="003E7B2E"/>
    <w:rsid w:val="004A49B1"/>
    <w:rsid w:val="00501DF3"/>
    <w:rsid w:val="00562E18"/>
    <w:rsid w:val="00574897"/>
    <w:rsid w:val="00584300"/>
    <w:rsid w:val="005A4086"/>
    <w:rsid w:val="005E1DB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BD7913"/>
    <w:rsid w:val="00C007DA"/>
    <w:rsid w:val="00C13765"/>
    <w:rsid w:val="00C37562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  <w:rsid w:val="00F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8898C-66E3-469A-94D0-34993FC2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139F-A44F-40B6-A364-1A8734A4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Селезнева Екатерина Юрьевна</cp:lastModifiedBy>
  <cp:revision>4</cp:revision>
  <dcterms:created xsi:type="dcterms:W3CDTF">2023-12-05T05:46:00Z</dcterms:created>
  <dcterms:modified xsi:type="dcterms:W3CDTF">2024-05-24T10:38:00Z</dcterms:modified>
</cp:coreProperties>
</file>