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6E" w:rsidRDefault="000C3B6E" w:rsidP="000C3B6E">
      <w:pPr>
        <w:ind w:left="4820" w:right="-2"/>
        <w:rPr>
          <w:lang w:eastAsia="x-none"/>
        </w:rPr>
      </w:pPr>
      <w:r w:rsidRPr="002F01E5">
        <w:rPr>
          <w:lang w:eastAsia="x-none"/>
        </w:rPr>
        <w:t xml:space="preserve">Приложение 2 к извещению </w:t>
      </w:r>
      <w:r w:rsidR="00251D6B">
        <w:rPr>
          <w:lang w:eastAsia="x-none"/>
        </w:rPr>
        <w:t>о проведении 11.07</w:t>
      </w:r>
      <w:bookmarkStart w:id="0" w:name="_GoBack"/>
      <w:bookmarkEnd w:id="0"/>
      <w:r>
        <w:rPr>
          <w:lang w:eastAsia="x-none"/>
        </w:rPr>
        <w:t xml:space="preserve">.2024 электронного аукциона </w:t>
      </w:r>
    </w:p>
    <w:p w:rsidR="000C3B6E" w:rsidRDefault="000C3B6E" w:rsidP="000C3B6E">
      <w:pPr>
        <w:autoSpaceDE w:val="0"/>
        <w:autoSpaceDN w:val="0"/>
        <w:adjustRightInd w:val="0"/>
        <w:ind w:left="4820" w:right="-2"/>
        <w:jc w:val="both"/>
        <w:rPr>
          <w:lang w:eastAsia="x-none"/>
        </w:rPr>
      </w:pPr>
      <w:r>
        <w:rPr>
          <w:lang w:eastAsia="x-none"/>
        </w:rPr>
        <w:t>по продаже земельных участков</w:t>
      </w:r>
      <w:r w:rsidR="003D28F2">
        <w:rPr>
          <w:lang w:eastAsia="x-none"/>
        </w:rPr>
        <w:t xml:space="preserve"> </w:t>
      </w:r>
    </w:p>
    <w:p w:rsidR="000C3B6E" w:rsidRDefault="000C3B6E" w:rsidP="000C3B6E">
      <w:pPr>
        <w:tabs>
          <w:tab w:val="left" w:pos="5103"/>
        </w:tabs>
        <w:ind w:right="-2"/>
        <w:rPr>
          <w:lang w:eastAsia="x-none"/>
        </w:rPr>
      </w:pPr>
    </w:p>
    <w:p w:rsidR="000C3B6E" w:rsidRPr="002C6C43" w:rsidRDefault="000C3B6E" w:rsidP="000C3B6E">
      <w:pPr>
        <w:tabs>
          <w:tab w:val="left" w:pos="5103"/>
        </w:tabs>
        <w:ind w:left="4820" w:right="-2"/>
        <w:rPr>
          <w:lang w:eastAsia="x-none"/>
        </w:rPr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ПРИМЕРНАЯ ФОРМА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договора купли-продажи земельного участка, приобретаемого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на торгах в форме аукциона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C3B6E" w:rsidRPr="0082472E" w:rsidTr="000D3CAE"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72E">
              <w:t>г. Пермь</w:t>
            </w:r>
          </w:p>
        </w:tc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472E">
              <w:t>"___" _____________ г.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стороны, и ___________________, именуемый(</w:t>
      </w:r>
      <w:proofErr w:type="spellStart"/>
      <w:r w:rsidRPr="0082472E">
        <w:t>ая</w:t>
      </w:r>
      <w:proofErr w:type="spellEnd"/>
      <w:r w:rsidRPr="0082472E">
        <w:t>) в дальнейшем Покупатель, в лице ________________, действующего на основании __________________, протокола ___________________ от _________ по лоту N ______ (далее - протокол), с другой стороны, совместно именуемые "Стороны", заключили настоящий договор о следующем.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I. Предмет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 xml:space="preserve">1.1. Во исполнение протокола Продавец обязуется передать в собственность Покупателю земельный участок площадью _________________ кв. м с кадастровым номером </w:t>
            </w:r>
            <w:proofErr w:type="gramStart"/>
            <w:r w:rsidRPr="0082472E">
              <w:t>59:01:_</w:t>
            </w:r>
            <w:proofErr w:type="gramEnd"/>
            <w:r w:rsidRPr="0082472E">
              <w:t>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1132" w:firstLine="283"/>
              <w:jc w:val="both"/>
            </w:pPr>
            <w:r w:rsidRPr="0082472E">
              <w:t>(указываются зоны с особыми условиями использования территорий)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обременен публичным сервитутом, установленным в целях _________________________________________________________________________.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(указываются цель установления сервитута, реквизиты и наименование документа, на основании которого установлен сервитут)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1.2. Разрешенное использование 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113" w:firstLine="283"/>
              <w:jc w:val="both"/>
            </w:pPr>
            <w:r w:rsidRPr="0082472E">
              <w:t>(указывается в соответствии с выпиской из Единого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679" w:firstLine="283"/>
              <w:jc w:val="both"/>
            </w:pPr>
            <w:r w:rsidRPr="0082472E">
              <w:t>государственного реестра недвижимости)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II. Стоимость сделки и порядок оплаты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2.1. Цена земельного участка составляет ________________________________ руб.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283"/>
              <w:jc w:val="both"/>
            </w:pPr>
            <w:r w:rsidRPr="0082472E">
              <w:t>(сумма цифрами и прописью)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2.3. Сумма задатка, внесенная Покупателем для участия в аукционе, засчитывается в оплату приобретаемого земельного участка.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III. Обязанности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 xml:space="preserve">3.1. Продавец обязуется передать земельный участок свободным от любых прав и </w:t>
      </w:r>
      <w:r w:rsidRPr="0082472E">
        <w:lastRenderedPageBreak/>
        <w:t>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 Покупатель обязуется: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3.2.2. принять земельный участок в собственность по акту приема-передачи;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3.2.4. выполнять требования охранного обязательства либо иного действующего охранного документа, являющегося неотъемлемой частью настоящего договора &lt;1&gt;;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3.2.5. соблюдать установленный </w:t>
      </w:r>
      <w:hyperlink r:id="rId4" w:history="1">
        <w:r w:rsidRPr="0082472E">
          <w:t>статьей 5.1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82472E">
          <w:t>статьей 47.6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&lt;2&gt;;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3.2.6. соблюдать требования, предусмотренные Земельным </w:t>
      </w:r>
      <w:hyperlink r:id="rId6" w:history="1">
        <w:r w:rsidRPr="0082472E">
          <w:t>кодексом</w:t>
        </w:r>
      </w:hyperlink>
      <w:r w:rsidRPr="0082472E">
        <w:t xml:space="preserve"> Российской Федерации, федеральными законами.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IV. Порядок заключения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Реквизиты платежа: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Получатель: 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ИНН ____________; БИК _______________; КПП 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Р/с ____________________________________________________;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Для погашения платежей: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КБК 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Назначение платежа: _____________________________________</w:t>
      </w:r>
    </w:p>
    <w:p w:rsidR="000C3B6E" w:rsidRPr="0082472E" w:rsidRDefault="00251D6B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hyperlink r:id="rId7" w:history="1">
        <w:r w:rsidR="000C3B6E" w:rsidRPr="0082472E">
          <w:t>ОКТМО</w:t>
        </w:r>
      </w:hyperlink>
      <w:r w:rsidR="000C3B6E" w:rsidRPr="0082472E">
        <w:t xml:space="preserve"> ________________________________________________.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4.2. Продавец в течение 5 дней со дня истечения 10-дневного срока со дня размещения протокола направляет </w:t>
      </w:r>
      <w:proofErr w:type="gramStart"/>
      <w:r w:rsidRPr="0082472E">
        <w:t>Покупателю</w:t>
      </w:r>
      <w:proofErr w:type="gramEnd"/>
      <w:r w:rsidRPr="0082472E">
        <w:t xml:space="preserve"> подписанный проект договора.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lastRenderedPageBreak/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В случае нарушения срока, установленного в пункте 4.1 настоящего договора, Покупатель уплачивает Продавцу неустойку в размере 0,03% от суммы, указанной в пункте 2.1 настоящего договора, за каждый день просрочки.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V. Срок действия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Настоящий договор считается заключенным с момента подписания Сторонами и действует до полного выполнения Сторонами своих обязательств.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VI. Ответственность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VII. Заключительные положения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Неотъемлемой частью настоящего договора являются: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акт приема-передачи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копия охранного обязательства &lt;3&gt;.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Оплата за земельный участок в сумме, указанной в пункте 2.1 настоящего договора, произведена полностью. Реквизиты документа(</w:t>
            </w:r>
            <w:proofErr w:type="spellStart"/>
            <w:r w:rsidRPr="0082472E">
              <w:t>ов</w:t>
            </w:r>
            <w:proofErr w:type="spellEnd"/>
            <w:r w:rsidRPr="0082472E">
              <w:t>), подтверждающего(их) перечисление денежных средств Продавцу 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540"/>
              <w:jc w:val="both"/>
            </w:pPr>
            <w:r w:rsidRPr="0082472E">
              <w:t>(наименование, дата, номер)</w:t>
            </w:r>
          </w:p>
        </w:tc>
      </w:tr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&lt;4&gt;: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Место нахождения (адрес): 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почтовый адрес: 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&lt;5&gt;: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регистрации: 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фактического проживания: 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паспорт гражданина РФ: 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выдан: 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дата выдачи: 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СНИЛС ____________________________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--------------------------------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&lt;1&gt;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9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&lt;2&gt;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1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3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</w:t>
      </w:r>
      <w:r w:rsidRPr="0082472E">
        <w:rPr>
          <w:sz w:val="20"/>
        </w:rPr>
        <w:lastRenderedPageBreak/>
        <w:t>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&lt;4&gt; Для покупателя - юридического лица.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&lt;5&gt; Для покупателя - физического лица.</w:t>
      </w:r>
    </w:p>
    <w:p w:rsidR="00796266" w:rsidRDefault="00796266" w:rsidP="000C3B6E"/>
    <w:sectPr w:rsidR="0079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1F"/>
    <w:rsid w:val="000C3B6E"/>
    <w:rsid w:val="000C6F1F"/>
    <w:rsid w:val="00251D6B"/>
    <w:rsid w:val="003D28F2"/>
    <w:rsid w:val="00796266"/>
    <w:rsid w:val="00D73FF2"/>
    <w:rsid w:val="00F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3532"/>
  <w15:chartTrackingRefBased/>
  <w15:docId w15:val="{9FF184E6-0315-4465-848A-5447CD5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118&amp;date=12.03.2024&amp;dst=691&amp;field=134" TargetMode="External"/><Relationship Id="rId13" Type="http://schemas.openxmlformats.org/officeDocument/2006/relationships/hyperlink" Target="https://login.consultant.ru/link/?req=doc&amp;base=LAW&amp;n=460118&amp;date=12.03.2024&amp;dst=74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9911&amp;date=12.03.2024" TargetMode="External"/><Relationship Id="rId12" Type="http://schemas.openxmlformats.org/officeDocument/2006/relationships/hyperlink" Target="https://login.consultant.ru/link/?req=doc&amp;base=LAW&amp;n=460118&amp;date=12.03.2024&amp;dst=69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ate=12.03.2024" TargetMode="External"/><Relationship Id="rId11" Type="http://schemas.openxmlformats.org/officeDocument/2006/relationships/hyperlink" Target="https://login.consultant.ru/link/?req=doc&amp;base=LAW&amp;n=460118&amp;date=12.03.2024&amp;dst=742&amp;field=134" TargetMode="External"/><Relationship Id="rId5" Type="http://schemas.openxmlformats.org/officeDocument/2006/relationships/hyperlink" Target="https://login.consultant.ru/link/?req=doc&amp;base=LAW&amp;n=460118&amp;date=12.03.2024&amp;dst=691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118&amp;date=12.03.2024&amp;dst=691&amp;field=134" TargetMode="External"/><Relationship Id="rId4" Type="http://schemas.openxmlformats.org/officeDocument/2006/relationships/hyperlink" Target="https://login.consultant.ru/link/?req=doc&amp;base=LAW&amp;n=460118&amp;date=12.03.2024&amp;dst=287&amp;field=134" TargetMode="External"/><Relationship Id="rId9" Type="http://schemas.openxmlformats.org/officeDocument/2006/relationships/hyperlink" Target="https://login.consultant.ru/link/?req=doc&amp;base=LAW&amp;n=460118&amp;date=12.03.2024&amp;dst=742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Оксана Ильинична</dc:creator>
  <cp:keywords/>
  <dc:description/>
  <cp:lastModifiedBy>Павлова Оксана Ильинична</cp:lastModifiedBy>
  <cp:revision>6</cp:revision>
  <dcterms:created xsi:type="dcterms:W3CDTF">2024-03-13T06:11:00Z</dcterms:created>
  <dcterms:modified xsi:type="dcterms:W3CDTF">2024-05-28T05:25:00Z</dcterms:modified>
</cp:coreProperties>
</file>