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B6E" w:rsidRDefault="000C3B6E" w:rsidP="000C3B6E">
      <w:pPr>
        <w:ind w:left="4820" w:right="-2"/>
        <w:rPr>
          <w:lang w:eastAsia="x-none"/>
        </w:rPr>
      </w:pPr>
      <w:r w:rsidRPr="002F01E5">
        <w:rPr>
          <w:lang w:eastAsia="x-none"/>
        </w:rPr>
        <w:t xml:space="preserve">Приложение 2 к извещению </w:t>
      </w:r>
      <w:r w:rsidR="00B10EF5">
        <w:rPr>
          <w:lang w:eastAsia="x-none"/>
        </w:rPr>
        <w:t>о проведении 08.08</w:t>
      </w:r>
      <w:bookmarkStart w:id="0" w:name="_GoBack"/>
      <w:bookmarkEnd w:id="0"/>
      <w:r>
        <w:rPr>
          <w:lang w:eastAsia="x-none"/>
        </w:rPr>
        <w:t xml:space="preserve">.2024 электронного аукциона </w:t>
      </w:r>
    </w:p>
    <w:p w:rsidR="000C3B6E" w:rsidRDefault="000C3B6E" w:rsidP="000C3B6E">
      <w:pPr>
        <w:autoSpaceDE w:val="0"/>
        <w:autoSpaceDN w:val="0"/>
        <w:adjustRightInd w:val="0"/>
        <w:ind w:left="4820" w:right="-2"/>
        <w:jc w:val="both"/>
        <w:rPr>
          <w:lang w:eastAsia="x-none"/>
        </w:rPr>
      </w:pPr>
      <w:r>
        <w:rPr>
          <w:lang w:eastAsia="x-none"/>
        </w:rPr>
        <w:t>по продаже земельных участков</w:t>
      </w:r>
      <w:r w:rsidR="003D28F2">
        <w:rPr>
          <w:lang w:eastAsia="x-none"/>
        </w:rPr>
        <w:t xml:space="preserve"> </w:t>
      </w:r>
    </w:p>
    <w:p w:rsidR="000C3B6E" w:rsidRDefault="000C3B6E" w:rsidP="000C3B6E">
      <w:pPr>
        <w:tabs>
          <w:tab w:val="left" w:pos="5103"/>
        </w:tabs>
        <w:ind w:right="-2"/>
        <w:rPr>
          <w:lang w:eastAsia="x-none"/>
        </w:rPr>
      </w:pPr>
    </w:p>
    <w:p w:rsidR="000C3B6E" w:rsidRPr="002C6C43" w:rsidRDefault="000C3B6E" w:rsidP="000C3B6E">
      <w:pPr>
        <w:tabs>
          <w:tab w:val="left" w:pos="5103"/>
        </w:tabs>
        <w:ind w:left="4820" w:right="-2"/>
        <w:rPr>
          <w:lang w:eastAsia="x-none"/>
        </w:rPr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</w:pPr>
      <w:r w:rsidRPr="0082472E">
        <w:t>ПРИМЕРНАЯ ФОРМА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</w:pPr>
      <w:r w:rsidRPr="0082472E">
        <w:t>договора купли-продажи земельного участка, приобретаемого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</w:pPr>
      <w:r w:rsidRPr="0082472E">
        <w:t>на торгах в форме аукциона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C3B6E" w:rsidRPr="0082472E" w:rsidTr="000D3CAE">
        <w:tc>
          <w:tcPr>
            <w:tcW w:w="4535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jc w:val="both"/>
            </w:pPr>
            <w:r w:rsidRPr="0082472E">
              <w:t>г. Пермь</w:t>
            </w:r>
          </w:p>
        </w:tc>
        <w:tc>
          <w:tcPr>
            <w:tcW w:w="4535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jc w:val="right"/>
            </w:pPr>
            <w:r w:rsidRPr="0082472E">
              <w:t>"___" _____________ г.</w:t>
            </w:r>
          </w:p>
        </w:tc>
      </w:tr>
    </w:tbl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>Департамент земельных отношений администрации города Перми, именуемый в дальнейшем Продавец, в лице _____________________, действующего на основании ______________________________, с одной стороны, и ___________________, именуемый(</w:t>
      </w:r>
      <w:proofErr w:type="spellStart"/>
      <w:r w:rsidRPr="0082472E">
        <w:t>ая</w:t>
      </w:r>
      <w:proofErr w:type="spellEnd"/>
      <w:r w:rsidRPr="0082472E">
        <w:t>) в дальнейшем Покупатель, в лице ________________, действующего на основании __________________, протокола ___________________ от _________ по лоту N ______ (далее - протокол), с другой стороны, совместно именуемые "Стороны", заключили настоящий договор о следующем.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  <w:outlineLvl w:val="1"/>
      </w:pPr>
      <w:r w:rsidRPr="0082472E">
        <w:t>I. Предмет договора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C3B6E" w:rsidRPr="0082472E" w:rsidTr="000D3CAE">
        <w:tc>
          <w:tcPr>
            <w:tcW w:w="9071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 xml:space="preserve">1.1. Во исполнение протокола Продавец обязуется передать в собственность Покупателю земельный участок площадью _________________ кв. м с кадастровым номером </w:t>
            </w:r>
            <w:proofErr w:type="gramStart"/>
            <w:r w:rsidRPr="0082472E">
              <w:t>59:01:_</w:t>
            </w:r>
            <w:proofErr w:type="gramEnd"/>
            <w:r w:rsidRPr="0082472E">
              <w:t>_____________________ за счет земель населенных пунктов, расположенный по адресу: г. Пермь, _________________________ (далее - земельный участок), предназначенный ________________, а Покупатель обязуется принять и оплатить указанное имущество.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>Земельный участок расположен в зоне (зонах) с особыми условиями использования территории ______________________________________________________________.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left="1132" w:firstLine="283"/>
              <w:jc w:val="both"/>
            </w:pPr>
            <w:r w:rsidRPr="0082472E">
              <w:t>(указываются зоны с особыми условиями использования территорий)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>Земельный участок обременен публичным сервитутом, установленным в целях _________________________________________________________________________.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72E">
              <w:t>(указываются цель установления сервитута, реквизиты и наименование документа, на основании которого установлен сервитут)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>1.2. Разрешенное использование __________________________________________.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left="3113" w:firstLine="283"/>
              <w:jc w:val="both"/>
            </w:pPr>
            <w:r w:rsidRPr="0082472E">
              <w:t>(указывается в соответствии с выпиской из Единого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left="3679" w:firstLine="283"/>
              <w:jc w:val="both"/>
            </w:pPr>
            <w:r w:rsidRPr="0082472E">
              <w:t>государственного реестра недвижимости)</w:t>
            </w:r>
          </w:p>
        </w:tc>
      </w:tr>
    </w:tbl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  <w:outlineLvl w:val="1"/>
      </w:pPr>
      <w:r w:rsidRPr="0082472E">
        <w:t>II. Стоимость сделки и порядок оплаты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C3B6E" w:rsidRPr="0082472E" w:rsidTr="000D3CAE">
        <w:tc>
          <w:tcPr>
            <w:tcW w:w="9071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>2.1. Цена земельного участка составляет ________________________________ руб.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left="4528" w:firstLine="283"/>
              <w:jc w:val="both"/>
            </w:pPr>
            <w:r w:rsidRPr="0082472E">
              <w:t>(сумма цифрами и прописью)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>2.2. Покупатель перечисляет денежные средства, определенные в пункте 2.1 настоящего договора, в порядке, установленном разделом 4 настоящего договора.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>2.3. Сумма задатка, внесенная Покупателем для участия в аукционе, засчитывается в оплату приобретаемого земельного участка.</w:t>
            </w:r>
          </w:p>
        </w:tc>
      </w:tr>
    </w:tbl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  <w:outlineLvl w:val="1"/>
      </w:pPr>
      <w:r w:rsidRPr="0082472E">
        <w:t>III. Обязанности сторон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 xml:space="preserve">3.1. Продавец обязуется передать земельный участок свободным от любых прав и </w:t>
      </w:r>
      <w:r w:rsidRPr="0082472E">
        <w:lastRenderedPageBreak/>
        <w:t>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3.2. Покупатель обязуется: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3.2.1. оплатить стоимость земельного участка в соответствии с требованиями, содержащимися в разделе 2 настоящего договора;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3.2.2. принять земельный участок в собственность по акту приема-передачи;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3.2.3. производить мероприятия в целях охраны земельного участка, в том числе по сохранению почв и их плодородия, по защите земель от негативных (вредных) воздействий, в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3.2.4. выполнять требования охранного обязательства либо иного действующего охранного документа, являющегося неотъемлемой частью настоящего договора &lt;1&gt;;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 xml:space="preserve">3.2.5. соблюдать установленный </w:t>
      </w:r>
      <w:hyperlink r:id="rId4" w:history="1">
        <w:r w:rsidRPr="0082472E">
          <w:t>статьей 5.1</w:t>
        </w:r>
      </w:hyperlink>
      <w:r w:rsidRPr="0082472E"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особый режим использования земельного участка, в границах которого располагается объект археологического наследия, до момента вручения охранного обязательства, предусмотренного </w:t>
      </w:r>
      <w:hyperlink r:id="rId5" w:history="1">
        <w:r w:rsidRPr="0082472E">
          <w:t>статьей 47.6</w:t>
        </w:r>
      </w:hyperlink>
      <w:r w:rsidRPr="0082472E"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 &lt;2&gt;;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 xml:space="preserve">3.2.6. соблюдать требования, предусмотренные Земельным </w:t>
      </w:r>
      <w:hyperlink r:id="rId6" w:history="1">
        <w:r w:rsidRPr="0082472E">
          <w:t>кодексом</w:t>
        </w:r>
      </w:hyperlink>
      <w:r w:rsidRPr="0082472E">
        <w:t xml:space="preserve"> Российской Федерации, федеральными законами.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  <w:outlineLvl w:val="1"/>
      </w:pPr>
      <w:r w:rsidRPr="0082472E">
        <w:t>IV. Порядок заключения договора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>4.1. Покупатель в течение 15 дней со дня размещения протокола перечисляет денежные средства, определенные в пункте 2.1 настоящего договора, на счет Продавца.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Реквизиты платежа: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Получатель: ____________________________________________;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ИНН ____________; БИК _______________; КПП ____________;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Р/с ____________________________________________________;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Для погашения платежей: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КБК ___________________________________________________;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Назначение платежа: _____________________________________</w:t>
      </w:r>
    </w:p>
    <w:p w:rsidR="000C3B6E" w:rsidRPr="0082472E" w:rsidRDefault="00B10EF5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hyperlink r:id="rId7" w:history="1">
        <w:r w:rsidR="000C3B6E" w:rsidRPr="0082472E">
          <w:t>ОКТМО</w:t>
        </w:r>
      </w:hyperlink>
      <w:r w:rsidR="000C3B6E" w:rsidRPr="0082472E">
        <w:t xml:space="preserve"> ________________________________________________.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 xml:space="preserve">4.2. Продавец в течение 5 дней со дня истечения 10-дневного срока со дня размещения протокола направляет </w:t>
      </w:r>
      <w:proofErr w:type="gramStart"/>
      <w:r w:rsidRPr="0082472E">
        <w:t>Покупателю</w:t>
      </w:r>
      <w:proofErr w:type="gramEnd"/>
      <w:r w:rsidRPr="0082472E">
        <w:t xml:space="preserve"> подписанный проект договора.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lastRenderedPageBreak/>
        <w:t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В случае нарушения срока, установленного в пункте 4.1 настоящего договора, Покупатель уплачивает Продавцу неустойку в размере 0,03% от суммы, указанной в пункте 2.1 настоящего договора, за каждый день просрочки.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  <w:outlineLvl w:val="1"/>
      </w:pPr>
      <w:r w:rsidRPr="0082472E">
        <w:t>V. Срок действия договора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>Настоящий договор считается заключенным с момента подписания Сторонами и действует до полного выполнения Сторонами своих обязательств.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  <w:outlineLvl w:val="1"/>
      </w:pPr>
      <w:r w:rsidRPr="0082472E">
        <w:t>VI. Ответственность сторон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>Стороны несут ответственность за ненадлежащее выполнение условий договора в соответствии с действующим законодательством.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center"/>
        <w:outlineLvl w:val="1"/>
      </w:pPr>
      <w:r w:rsidRPr="0082472E">
        <w:t>VII. Заключительные положения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в настоящем договоре.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7.2. Споры по настоящему договору могут быть переданы на разрешение суда по истечении 15 календарных дней со дня направления претензии (требования).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7.3. Все уведомления и сообщения направляются сторонами в письменной форме, а также в электронной форме по телекоммуникационным каналам связи.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7.4. Во всем остальном, что не предусмотрено настоящим договором, стороны руководствуются действующим законодательством.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7.5. Настоящий договор заключается в электронной форме и подписывается усиленной квалифицированной электронной подписью каждой из Сторон.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Неотъемлемой частью настоящего договора являются: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акт приема-передачи земельного участка;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spacing w:before="240"/>
        <w:ind w:firstLine="540"/>
        <w:jc w:val="both"/>
      </w:pPr>
      <w:r w:rsidRPr="0082472E">
        <w:t>копия охранного обязательства &lt;3&gt;.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0C3B6E" w:rsidRPr="0082472E" w:rsidTr="000D3CAE">
        <w:tc>
          <w:tcPr>
            <w:tcW w:w="9071" w:type="dxa"/>
            <w:gridSpan w:val="2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firstLine="283"/>
              <w:jc w:val="both"/>
            </w:pPr>
            <w:r w:rsidRPr="0082472E">
              <w:t>Оплата за земельный участок в сумме, указанной в пункте 2.1 настоящего договора, произведена полностью. Реквизиты документа(</w:t>
            </w:r>
            <w:proofErr w:type="spellStart"/>
            <w:r w:rsidRPr="0082472E">
              <w:t>ов</w:t>
            </w:r>
            <w:proofErr w:type="spellEnd"/>
            <w:r w:rsidRPr="0082472E">
              <w:t>), подтверждающего(их) перечисление денежных средств Продавцу ___________________________________.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ind w:left="4528" w:firstLine="540"/>
              <w:jc w:val="both"/>
            </w:pPr>
            <w:r w:rsidRPr="0082472E">
              <w:t>(наименование, дата, номер)</w:t>
            </w:r>
          </w:p>
        </w:tc>
      </w:tr>
      <w:tr w:rsidR="000C3B6E" w:rsidRPr="0082472E" w:rsidTr="000D3CAE">
        <w:tc>
          <w:tcPr>
            <w:tcW w:w="9071" w:type="dxa"/>
            <w:gridSpan w:val="2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Продавец:</w:t>
            </w:r>
          </w:p>
        </w:tc>
        <w:tc>
          <w:tcPr>
            <w:tcW w:w="4479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Покупатель &lt;4&gt;:</w:t>
            </w:r>
          </w:p>
        </w:tc>
      </w:tr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  <w:vAlign w:val="bottom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___________________________________</w:t>
            </w:r>
          </w:p>
        </w:tc>
      </w:tr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614000, г. Пермь, ул. Сибирская, 15,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тел. __________________________</w:t>
            </w:r>
          </w:p>
        </w:tc>
        <w:tc>
          <w:tcPr>
            <w:tcW w:w="4479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Место нахождения (адрес): 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почтовый адрес: 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электронная почта: 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тел. _______________________________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ИНН ______________________________</w:t>
            </w:r>
          </w:p>
        </w:tc>
      </w:tr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79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Продавец:</w:t>
            </w:r>
          </w:p>
        </w:tc>
        <w:tc>
          <w:tcPr>
            <w:tcW w:w="4479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Покупатель &lt;5&gt;:</w:t>
            </w:r>
          </w:p>
        </w:tc>
      </w:tr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Департамент земельных отношений администрации города Перми</w:t>
            </w:r>
          </w:p>
        </w:tc>
        <w:tc>
          <w:tcPr>
            <w:tcW w:w="4479" w:type="dxa"/>
            <w:vAlign w:val="bottom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___________________________________</w:t>
            </w:r>
          </w:p>
        </w:tc>
      </w:tr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614000, г. Пермь, ул. Сибирская, 15,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тел. __________________________</w:t>
            </w:r>
          </w:p>
        </w:tc>
        <w:tc>
          <w:tcPr>
            <w:tcW w:w="4479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Адрес регистрации: 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адрес фактического проживания: 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паспорт гражданина РФ: 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выдан: ____________________________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дата выдачи: _______________________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электронная почта: 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тел. _______________________________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ИНН ______________________________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СНИЛС ____________________________</w:t>
            </w:r>
          </w:p>
        </w:tc>
      </w:tr>
    </w:tbl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>Все извещения, повестки и сообщения, направленные по указанному в настоящем разделе почтовому адресу Покупателя, равно как и направленные в электронной форме по телекоммуникационным каналам связи, считаются законно врученными, ему известными.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0C3B6E" w:rsidRPr="0082472E" w:rsidTr="000D3CAE">
        <w:tc>
          <w:tcPr>
            <w:tcW w:w="4592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Продавец: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_____________________________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72E">
              <w:t>М.П.</w:t>
            </w:r>
          </w:p>
        </w:tc>
        <w:tc>
          <w:tcPr>
            <w:tcW w:w="4479" w:type="dxa"/>
          </w:tcPr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Покупатель: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</w:pPr>
            <w:r w:rsidRPr="0082472E">
              <w:t>_____________________________</w:t>
            </w:r>
          </w:p>
          <w:p w:rsidR="000C3B6E" w:rsidRPr="0082472E" w:rsidRDefault="000C3B6E" w:rsidP="000D3CA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472E">
              <w:t>М.П.</w:t>
            </w:r>
          </w:p>
        </w:tc>
      </w:tr>
    </w:tbl>
    <w:p w:rsidR="000C3B6E" w:rsidRPr="0082472E" w:rsidRDefault="000C3B6E" w:rsidP="000C3B6E">
      <w:pPr>
        <w:widowControl w:val="0"/>
        <w:autoSpaceDE w:val="0"/>
        <w:autoSpaceDN w:val="0"/>
        <w:adjustRightInd w:val="0"/>
        <w:jc w:val="both"/>
      </w:pP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</w:pPr>
      <w:r w:rsidRPr="0082472E">
        <w:t>--------------------------------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2472E">
        <w:rPr>
          <w:sz w:val="20"/>
        </w:rPr>
        <w:t xml:space="preserve">&lt;1&gt; Применяется в случае, если в отношении передаваемого земельного участка действуют охранные документы, предусмотренные </w:t>
      </w:r>
      <w:hyperlink r:id="rId8" w:history="1">
        <w:r w:rsidRPr="0082472E">
          <w:rPr>
            <w:sz w:val="20"/>
          </w:rPr>
          <w:t>статьей 47.6</w:t>
        </w:r>
      </w:hyperlink>
      <w:r w:rsidRPr="0082472E">
        <w:rPr>
          <w:sz w:val="20"/>
        </w:rPr>
        <w:t xml:space="preserve">, </w:t>
      </w:r>
      <w:hyperlink r:id="rId9" w:history="1">
        <w:r w:rsidRPr="0082472E">
          <w:rPr>
            <w:sz w:val="20"/>
          </w:rPr>
          <w:t>пунктом 8 статьи 48</w:t>
        </w:r>
      </w:hyperlink>
      <w:r w:rsidRPr="0082472E">
        <w:rPr>
          <w:sz w:val="20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2472E">
        <w:rPr>
          <w:sz w:val="20"/>
        </w:rPr>
        <w:t xml:space="preserve">&lt;2&gt; Применяется в случае, если в отношении передаваемого земельного участка не оформлены охранные документы, предусмотренные </w:t>
      </w:r>
      <w:hyperlink r:id="rId10" w:history="1">
        <w:r w:rsidRPr="0082472E">
          <w:rPr>
            <w:sz w:val="20"/>
          </w:rPr>
          <w:t>статьей 47.6</w:t>
        </w:r>
      </w:hyperlink>
      <w:r w:rsidRPr="0082472E">
        <w:rPr>
          <w:sz w:val="20"/>
        </w:rPr>
        <w:t xml:space="preserve">, </w:t>
      </w:r>
      <w:hyperlink r:id="rId11" w:history="1">
        <w:r w:rsidRPr="0082472E">
          <w:rPr>
            <w:sz w:val="20"/>
          </w:rPr>
          <w:t>пунктом 8 статьи 48</w:t>
        </w:r>
      </w:hyperlink>
      <w:r w:rsidRPr="0082472E">
        <w:rPr>
          <w:sz w:val="20"/>
        </w:rPr>
        <w:t xml:space="preserve"> Федерального закона от 25 июня 2002 г. N 73-ФЗ "Об объектах культурного наследия (памятниках истории и культуры) народов Российской Федерации".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2472E">
        <w:rPr>
          <w:sz w:val="20"/>
        </w:rPr>
        <w:t xml:space="preserve">&lt;3&gt; Применяется в случае, если в отношении передаваемого земельного участка действуют охранные документы, предусмотренные </w:t>
      </w:r>
      <w:hyperlink r:id="rId12" w:history="1">
        <w:r w:rsidRPr="0082472E">
          <w:rPr>
            <w:sz w:val="20"/>
          </w:rPr>
          <w:t>статьей 47.6</w:t>
        </w:r>
      </w:hyperlink>
      <w:r w:rsidRPr="0082472E">
        <w:rPr>
          <w:sz w:val="20"/>
        </w:rPr>
        <w:t xml:space="preserve">, </w:t>
      </w:r>
      <w:hyperlink r:id="rId13" w:history="1">
        <w:r w:rsidRPr="0082472E">
          <w:rPr>
            <w:sz w:val="20"/>
          </w:rPr>
          <w:t>пунктом 8 статьи 48</w:t>
        </w:r>
      </w:hyperlink>
      <w:r w:rsidRPr="0082472E">
        <w:rPr>
          <w:sz w:val="20"/>
        </w:rPr>
        <w:t xml:space="preserve"> Федерального закона от 25 июня 2002 г. N </w:t>
      </w:r>
      <w:r w:rsidRPr="0082472E">
        <w:rPr>
          <w:sz w:val="20"/>
        </w:rPr>
        <w:lastRenderedPageBreak/>
        <w:t>73-ФЗ "Об объектах культурного наследия (памятниках истории и культуры) народов Российской Федерации".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2472E">
        <w:rPr>
          <w:sz w:val="20"/>
        </w:rPr>
        <w:t>&lt;4&gt; Для покупателя - юридического лица.</w:t>
      </w:r>
    </w:p>
    <w:p w:rsidR="000C3B6E" w:rsidRPr="0082472E" w:rsidRDefault="000C3B6E" w:rsidP="000C3B6E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  <w:r w:rsidRPr="0082472E">
        <w:rPr>
          <w:sz w:val="20"/>
        </w:rPr>
        <w:t>&lt;5&gt; Для покупателя - физического лица.</w:t>
      </w:r>
    </w:p>
    <w:p w:rsidR="00796266" w:rsidRDefault="00796266" w:rsidP="000C3B6E"/>
    <w:sectPr w:rsidR="0079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1F"/>
    <w:rsid w:val="000C3B6E"/>
    <w:rsid w:val="000C6F1F"/>
    <w:rsid w:val="00251D6B"/>
    <w:rsid w:val="003D28F2"/>
    <w:rsid w:val="006E7F0E"/>
    <w:rsid w:val="00796266"/>
    <w:rsid w:val="00B10EF5"/>
    <w:rsid w:val="00D73FF2"/>
    <w:rsid w:val="00F9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3D87"/>
  <w15:chartTrackingRefBased/>
  <w15:docId w15:val="{9FF184E6-0315-4465-848A-5447CD57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118&amp;date=12.03.2024&amp;dst=691&amp;field=134" TargetMode="External"/><Relationship Id="rId13" Type="http://schemas.openxmlformats.org/officeDocument/2006/relationships/hyperlink" Target="https://login.consultant.ru/link/?req=doc&amp;base=LAW&amp;n=460118&amp;date=12.03.2024&amp;dst=742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49911&amp;date=12.03.2024" TargetMode="External"/><Relationship Id="rId12" Type="http://schemas.openxmlformats.org/officeDocument/2006/relationships/hyperlink" Target="https://login.consultant.ru/link/?req=doc&amp;base=LAW&amp;n=460118&amp;date=12.03.2024&amp;dst=691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812&amp;date=12.03.2024" TargetMode="External"/><Relationship Id="rId11" Type="http://schemas.openxmlformats.org/officeDocument/2006/relationships/hyperlink" Target="https://login.consultant.ru/link/?req=doc&amp;base=LAW&amp;n=460118&amp;date=12.03.2024&amp;dst=742&amp;field=134" TargetMode="External"/><Relationship Id="rId5" Type="http://schemas.openxmlformats.org/officeDocument/2006/relationships/hyperlink" Target="https://login.consultant.ru/link/?req=doc&amp;base=LAW&amp;n=460118&amp;date=12.03.2024&amp;dst=691&amp;field=1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0118&amp;date=12.03.2024&amp;dst=691&amp;field=134" TargetMode="External"/><Relationship Id="rId4" Type="http://schemas.openxmlformats.org/officeDocument/2006/relationships/hyperlink" Target="https://login.consultant.ru/link/?req=doc&amp;base=LAW&amp;n=460118&amp;date=12.03.2024&amp;dst=287&amp;field=134" TargetMode="External"/><Relationship Id="rId9" Type="http://schemas.openxmlformats.org/officeDocument/2006/relationships/hyperlink" Target="https://login.consultant.ru/link/?req=doc&amp;base=LAW&amp;n=460118&amp;date=12.03.2024&amp;dst=742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Оксана Ильинична</dc:creator>
  <cp:keywords/>
  <dc:description/>
  <cp:lastModifiedBy>Павлова Оксана Ильинична</cp:lastModifiedBy>
  <cp:revision>8</cp:revision>
  <dcterms:created xsi:type="dcterms:W3CDTF">2024-03-13T06:11:00Z</dcterms:created>
  <dcterms:modified xsi:type="dcterms:W3CDTF">2024-07-03T04:11:00Z</dcterms:modified>
</cp:coreProperties>
</file>