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347514" w:rsidRDefault="00AE6BC0" w:rsidP="00D07078">
      <w:pPr>
        <w:pStyle w:val="ConsPlusNormal"/>
        <w:jc w:val="center"/>
        <w:rPr>
          <w:rFonts w:ascii="Times New Roman" w:hAnsi="Times New Roman" w:cs="Times New Roman"/>
          <w:sz w:val="28"/>
          <w:szCs w:val="28"/>
        </w:rPr>
      </w:pPr>
      <w:bookmarkStart w:id="0" w:name="P46"/>
      <w:bookmarkStart w:id="1" w:name="_GoBack"/>
      <w:bookmarkEnd w:id="0"/>
      <w:bookmarkEnd w:id="1"/>
      <w:r w:rsidRPr="00347514">
        <w:rPr>
          <w:rFonts w:ascii="Times New Roman" w:hAnsi="Times New Roman" w:cs="Times New Roman"/>
          <w:sz w:val="28"/>
          <w:szCs w:val="28"/>
        </w:rPr>
        <w:t>ДОГОВОР</w:t>
      </w:r>
      <w:r w:rsidR="008271B1" w:rsidRPr="00347514">
        <w:rPr>
          <w:rFonts w:ascii="Times New Roman" w:hAnsi="Times New Roman" w:cs="Times New Roman"/>
          <w:sz w:val="28"/>
          <w:szCs w:val="28"/>
        </w:rPr>
        <w:t xml:space="preserve"> № </w:t>
      </w:r>
    </w:p>
    <w:p w:rsidR="00AE6BC0" w:rsidRPr="00347514" w:rsidRDefault="00AE6BC0" w:rsidP="00D07078">
      <w:pPr>
        <w:pStyle w:val="ConsPlusNormal"/>
        <w:jc w:val="center"/>
        <w:rPr>
          <w:rFonts w:ascii="Times New Roman" w:hAnsi="Times New Roman" w:cs="Times New Roman"/>
          <w:sz w:val="28"/>
          <w:szCs w:val="28"/>
        </w:rPr>
      </w:pPr>
      <w:r w:rsidRPr="00347514">
        <w:rPr>
          <w:rFonts w:ascii="Times New Roman" w:hAnsi="Times New Roman" w:cs="Times New Roman"/>
          <w:sz w:val="28"/>
          <w:szCs w:val="28"/>
        </w:rPr>
        <w:t>на размещение нестационарного торгового объекта</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nformat"/>
        <w:jc w:val="both"/>
        <w:rPr>
          <w:rFonts w:ascii="Times New Roman" w:hAnsi="Times New Roman" w:cs="Times New Roman"/>
          <w:sz w:val="28"/>
          <w:szCs w:val="28"/>
        </w:rPr>
      </w:pPr>
      <w:r w:rsidRPr="00347514">
        <w:rPr>
          <w:rFonts w:ascii="Times New Roman" w:hAnsi="Times New Roman" w:cs="Times New Roman"/>
          <w:sz w:val="28"/>
          <w:szCs w:val="28"/>
        </w:rPr>
        <w:t xml:space="preserve">г. Пермь        </w:t>
      </w:r>
      <w:r w:rsidR="002004E8" w:rsidRPr="00347514">
        <w:rPr>
          <w:rFonts w:ascii="Times New Roman" w:hAnsi="Times New Roman" w:cs="Times New Roman"/>
          <w:sz w:val="28"/>
          <w:szCs w:val="28"/>
        </w:rPr>
        <w:tab/>
      </w:r>
      <w:r w:rsidR="002004E8" w:rsidRPr="00347514">
        <w:rPr>
          <w:rFonts w:ascii="Times New Roman" w:hAnsi="Times New Roman" w:cs="Times New Roman"/>
          <w:sz w:val="28"/>
          <w:szCs w:val="28"/>
        </w:rPr>
        <w:tab/>
      </w:r>
      <w:r w:rsidR="002004E8" w:rsidRPr="00347514">
        <w:rPr>
          <w:rFonts w:ascii="Times New Roman" w:hAnsi="Times New Roman" w:cs="Times New Roman"/>
          <w:sz w:val="28"/>
          <w:szCs w:val="28"/>
        </w:rPr>
        <w:tab/>
      </w:r>
      <w:r w:rsidR="002004E8" w:rsidRPr="00347514">
        <w:rPr>
          <w:rFonts w:ascii="Times New Roman" w:hAnsi="Times New Roman" w:cs="Times New Roman"/>
          <w:sz w:val="28"/>
          <w:szCs w:val="28"/>
        </w:rPr>
        <w:tab/>
      </w:r>
      <w:r w:rsidR="002004E8" w:rsidRPr="00347514">
        <w:rPr>
          <w:rFonts w:ascii="Times New Roman" w:hAnsi="Times New Roman" w:cs="Times New Roman"/>
          <w:sz w:val="28"/>
          <w:szCs w:val="28"/>
        </w:rPr>
        <w:tab/>
      </w:r>
      <w:r w:rsidR="002004E8" w:rsidRPr="00347514">
        <w:rPr>
          <w:rFonts w:ascii="Times New Roman" w:hAnsi="Times New Roman" w:cs="Times New Roman"/>
          <w:sz w:val="28"/>
          <w:szCs w:val="28"/>
        </w:rPr>
        <w:tab/>
      </w:r>
      <w:r w:rsidR="002004E8" w:rsidRPr="00347514">
        <w:rPr>
          <w:rFonts w:ascii="Times New Roman" w:hAnsi="Times New Roman" w:cs="Times New Roman"/>
          <w:sz w:val="28"/>
          <w:szCs w:val="28"/>
        </w:rPr>
        <w:tab/>
      </w:r>
      <w:r w:rsidR="008271B1" w:rsidRPr="00347514">
        <w:rPr>
          <w:rFonts w:ascii="Times New Roman" w:hAnsi="Times New Roman" w:cs="Times New Roman"/>
          <w:sz w:val="28"/>
          <w:szCs w:val="28"/>
        </w:rPr>
        <w:t xml:space="preserve">   </w:t>
      </w:r>
      <w:r w:rsidR="002554E5" w:rsidRPr="00347514">
        <w:rPr>
          <w:rFonts w:ascii="Times New Roman" w:hAnsi="Times New Roman" w:cs="Times New Roman"/>
          <w:sz w:val="28"/>
          <w:szCs w:val="28"/>
        </w:rPr>
        <w:t xml:space="preserve">  </w:t>
      </w:r>
      <w:r w:rsidR="00825C6F" w:rsidRPr="00347514">
        <w:rPr>
          <w:rFonts w:ascii="Times New Roman" w:hAnsi="Times New Roman" w:cs="Times New Roman"/>
          <w:sz w:val="28"/>
          <w:szCs w:val="28"/>
        </w:rPr>
        <w:t xml:space="preserve">  </w:t>
      </w:r>
      <w:r w:rsidR="00C33B69" w:rsidRPr="00347514">
        <w:rPr>
          <w:rFonts w:ascii="Times New Roman" w:hAnsi="Times New Roman" w:cs="Times New Roman"/>
          <w:sz w:val="28"/>
          <w:szCs w:val="28"/>
        </w:rPr>
        <w:t xml:space="preserve">                       </w:t>
      </w:r>
      <w:r w:rsidR="00825C6F" w:rsidRPr="00347514">
        <w:rPr>
          <w:rFonts w:ascii="Times New Roman" w:hAnsi="Times New Roman" w:cs="Times New Roman"/>
          <w:sz w:val="28"/>
          <w:szCs w:val="28"/>
        </w:rPr>
        <w:t xml:space="preserve">  </w:t>
      </w:r>
      <w:r w:rsidR="004A3D20" w:rsidRPr="00347514">
        <w:rPr>
          <w:rFonts w:ascii="Times New Roman" w:hAnsi="Times New Roman" w:cs="Times New Roman"/>
          <w:sz w:val="28"/>
          <w:szCs w:val="28"/>
        </w:rPr>
        <w:t xml:space="preserve">______ </w:t>
      </w:r>
      <w:r w:rsidR="004804D1" w:rsidRPr="00347514">
        <w:rPr>
          <w:rFonts w:ascii="Times New Roman" w:hAnsi="Times New Roman" w:cs="Times New Roman"/>
          <w:sz w:val="28"/>
          <w:szCs w:val="28"/>
        </w:rPr>
        <w:t xml:space="preserve"> </w:t>
      </w:r>
    </w:p>
    <w:p w:rsidR="001F73C9" w:rsidRPr="00347514" w:rsidRDefault="001F73C9" w:rsidP="00D07078">
      <w:pPr>
        <w:pStyle w:val="ConsPlusNonformat"/>
        <w:jc w:val="both"/>
        <w:rPr>
          <w:rFonts w:ascii="Times New Roman" w:hAnsi="Times New Roman" w:cs="Times New Roman"/>
          <w:sz w:val="28"/>
          <w:szCs w:val="28"/>
        </w:rPr>
      </w:pPr>
    </w:p>
    <w:p w:rsidR="00AE6BC0" w:rsidRPr="00347514" w:rsidRDefault="00AE6BC0" w:rsidP="00D07078">
      <w:pPr>
        <w:pStyle w:val="ConsPlusNonformat"/>
        <w:ind w:firstLine="851"/>
        <w:jc w:val="both"/>
        <w:rPr>
          <w:rFonts w:ascii="Times New Roman" w:hAnsi="Times New Roman" w:cs="Times New Roman"/>
          <w:sz w:val="28"/>
          <w:szCs w:val="28"/>
        </w:rPr>
      </w:pPr>
      <w:r w:rsidRPr="00347514">
        <w:rPr>
          <w:rFonts w:ascii="Times New Roman" w:hAnsi="Times New Roman" w:cs="Times New Roman"/>
          <w:sz w:val="28"/>
          <w:szCs w:val="28"/>
        </w:rPr>
        <w:t>Департамент экономики и промышленной политики администрации города</w:t>
      </w:r>
      <w:r w:rsidR="00404C08" w:rsidRPr="00347514">
        <w:rPr>
          <w:rFonts w:ascii="Times New Roman" w:hAnsi="Times New Roman" w:cs="Times New Roman"/>
          <w:sz w:val="28"/>
          <w:szCs w:val="28"/>
        </w:rPr>
        <w:t xml:space="preserve"> </w:t>
      </w:r>
      <w:r w:rsidRPr="00347514">
        <w:rPr>
          <w:rFonts w:ascii="Times New Roman" w:hAnsi="Times New Roman" w:cs="Times New Roman"/>
          <w:sz w:val="28"/>
          <w:szCs w:val="28"/>
        </w:rPr>
        <w:t xml:space="preserve">Перми, именуемый в </w:t>
      </w:r>
      <w:r w:rsidR="00141AEF" w:rsidRPr="00347514">
        <w:rPr>
          <w:rFonts w:ascii="Times New Roman" w:hAnsi="Times New Roman" w:cs="Times New Roman"/>
          <w:sz w:val="28"/>
          <w:szCs w:val="28"/>
        </w:rPr>
        <w:t xml:space="preserve">дальнейшем Департамент, в лице  </w:t>
      </w:r>
      <w:r w:rsidR="00AE6CF6" w:rsidRPr="00347514">
        <w:rPr>
          <w:rFonts w:ascii="Times New Roman" w:hAnsi="Times New Roman" w:cs="Times New Roman"/>
          <w:sz w:val="28"/>
          <w:szCs w:val="28"/>
        </w:rPr>
        <w:t>______________</w:t>
      </w:r>
      <w:r w:rsidRPr="00347514">
        <w:rPr>
          <w:rFonts w:ascii="Times New Roman" w:hAnsi="Times New Roman" w:cs="Times New Roman"/>
          <w:sz w:val="28"/>
          <w:szCs w:val="28"/>
        </w:rPr>
        <w:t xml:space="preserve">, с одной стороны, </w:t>
      </w:r>
      <w:r w:rsidR="00A45A4F" w:rsidRPr="00347514">
        <w:rPr>
          <w:rFonts w:ascii="Times New Roman" w:hAnsi="Times New Roman" w:cs="Times New Roman"/>
          <w:sz w:val="28"/>
          <w:szCs w:val="28"/>
        </w:rPr>
        <w:t>и</w:t>
      </w:r>
      <w:r w:rsidR="00AE6CF6" w:rsidRPr="00347514">
        <w:rPr>
          <w:rFonts w:ascii="Times New Roman" w:hAnsi="Times New Roman" w:cs="Times New Roman"/>
          <w:sz w:val="28"/>
          <w:szCs w:val="28"/>
        </w:rPr>
        <w:t xml:space="preserve"> ____________</w:t>
      </w:r>
      <w:r w:rsidRPr="00347514">
        <w:rPr>
          <w:rFonts w:ascii="Times New Roman" w:hAnsi="Times New Roman" w:cs="Times New Roman"/>
          <w:sz w:val="28"/>
          <w:szCs w:val="28"/>
        </w:rPr>
        <w:t>, именуем</w:t>
      </w:r>
      <w:r w:rsidR="00BF12C8" w:rsidRPr="00347514">
        <w:rPr>
          <w:rFonts w:ascii="Times New Roman" w:hAnsi="Times New Roman" w:cs="Times New Roman"/>
          <w:sz w:val="28"/>
          <w:szCs w:val="28"/>
        </w:rPr>
        <w:t>ый</w:t>
      </w:r>
      <w:r w:rsidRPr="00347514">
        <w:rPr>
          <w:rFonts w:ascii="Times New Roman" w:hAnsi="Times New Roman" w:cs="Times New Roman"/>
          <w:sz w:val="28"/>
          <w:szCs w:val="28"/>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347514" w:rsidRDefault="00017F87" w:rsidP="00D07078">
      <w:pPr>
        <w:pStyle w:val="ConsPlusNormal"/>
        <w:jc w:val="center"/>
        <w:outlineLvl w:val="1"/>
        <w:rPr>
          <w:rFonts w:ascii="Times New Roman" w:hAnsi="Times New Roman" w:cs="Times New Roman"/>
          <w:sz w:val="28"/>
          <w:szCs w:val="28"/>
        </w:rPr>
      </w:pPr>
    </w:p>
    <w:p w:rsidR="00AE6BC0" w:rsidRPr="00347514" w:rsidRDefault="00AE6BC0" w:rsidP="00D07078">
      <w:pPr>
        <w:pStyle w:val="ConsPlusNormal"/>
        <w:jc w:val="center"/>
        <w:outlineLvl w:val="1"/>
        <w:rPr>
          <w:rFonts w:ascii="Times New Roman" w:hAnsi="Times New Roman" w:cs="Times New Roman"/>
          <w:b/>
          <w:sz w:val="28"/>
          <w:szCs w:val="28"/>
        </w:rPr>
      </w:pPr>
      <w:r w:rsidRPr="00347514">
        <w:rPr>
          <w:rFonts w:ascii="Times New Roman" w:hAnsi="Times New Roman" w:cs="Times New Roman"/>
          <w:b/>
          <w:sz w:val="28"/>
          <w:szCs w:val="28"/>
        </w:rPr>
        <w:t>I. Предмет договора</w:t>
      </w:r>
    </w:p>
    <w:p w:rsidR="00AE6BC0" w:rsidRPr="00347514" w:rsidRDefault="00AE6BC0" w:rsidP="00D07078">
      <w:pPr>
        <w:pStyle w:val="ConsPlusNormal"/>
        <w:jc w:val="both"/>
        <w:rPr>
          <w:rFonts w:ascii="Times New Roman" w:hAnsi="Times New Roman" w:cs="Times New Roman"/>
          <w:sz w:val="28"/>
          <w:szCs w:val="28"/>
        </w:rPr>
      </w:pPr>
    </w:p>
    <w:p w:rsidR="00474F71" w:rsidRPr="00347514" w:rsidRDefault="00AE6BC0" w:rsidP="00D07078">
      <w:pPr>
        <w:pStyle w:val="ConsPlusNonformat"/>
        <w:ind w:firstLine="708"/>
        <w:contextualSpacing/>
        <w:jc w:val="both"/>
        <w:rPr>
          <w:rFonts w:ascii="Times New Roman" w:hAnsi="Times New Roman" w:cs="Times New Roman"/>
          <w:sz w:val="28"/>
          <w:szCs w:val="28"/>
        </w:rPr>
      </w:pPr>
      <w:r w:rsidRPr="00347514">
        <w:rPr>
          <w:rFonts w:ascii="Times New Roman" w:hAnsi="Times New Roman" w:cs="Times New Roman"/>
          <w:sz w:val="28"/>
          <w:szCs w:val="28"/>
        </w:rPr>
        <w:t xml:space="preserve">    1.1</w:t>
      </w:r>
      <w:r w:rsidR="00A53161" w:rsidRPr="00347514">
        <w:rPr>
          <w:rFonts w:ascii="Times New Roman" w:hAnsi="Times New Roman" w:cs="Times New Roman"/>
          <w:sz w:val="28"/>
          <w:szCs w:val="28"/>
        </w:rPr>
        <w:t xml:space="preserve">. </w:t>
      </w:r>
      <w:r w:rsidR="00474F71" w:rsidRPr="00347514">
        <w:rPr>
          <w:rFonts w:ascii="Times New Roman" w:hAnsi="Times New Roman" w:cs="Times New Roman"/>
          <w:sz w:val="28"/>
          <w:szCs w:val="28"/>
        </w:rPr>
        <w:t>На основании протокола об итогах аукциона на право заключения договора на размещение нестационарного торгового объекта от</w:t>
      </w:r>
      <w:r w:rsidR="00A8519A" w:rsidRPr="00347514">
        <w:rPr>
          <w:rFonts w:ascii="Times New Roman" w:hAnsi="Times New Roman" w:cs="Times New Roman"/>
          <w:sz w:val="28"/>
          <w:szCs w:val="28"/>
        </w:rPr>
        <w:t xml:space="preserve"> ____</w:t>
      </w:r>
      <w:r w:rsidR="00474F71" w:rsidRPr="00347514">
        <w:rPr>
          <w:rFonts w:ascii="Times New Roman" w:hAnsi="Times New Roman" w:cs="Times New Roman"/>
          <w:sz w:val="28"/>
          <w:szCs w:val="28"/>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347514" w:rsidRDefault="00B25FA2" w:rsidP="00450461">
      <w:pPr>
        <w:pStyle w:val="ConsPlusNonformat"/>
        <w:rPr>
          <w:rFonts w:ascii="Times New Roman" w:hAnsi="Times New Roman" w:cs="Times New Roman"/>
          <w:sz w:val="28"/>
          <w:szCs w:val="28"/>
        </w:rPr>
      </w:pPr>
      <w:r w:rsidRPr="00347514">
        <w:rPr>
          <w:rFonts w:ascii="Times New Roman" w:hAnsi="Times New Roman" w:cs="Times New Roman"/>
          <w:sz w:val="28"/>
          <w:szCs w:val="28"/>
        </w:rPr>
        <w:t>учетный номер</w:t>
      </w:r>
      <w:r w:rsidR="00D10BF8">
        <w:rPr>
          <w:rFonts w:ascii="Times New Roman" w:hAnsi="Times New Roman" w:cs="Times New Roman"/>
          <w:sz w:val="28"/>
          <w:szCs w:val="28"/>
        </w:rPr>
        <w:t xml:space="preserve"> ____________________________________________________</w:t>
      </w:r>
      <w:r w:rsidR="00AE6BC0" w:rsidRPr="00347514">
        <w:rPr>
          <w:rFonts w:ascii="Times New Roman" w:hAnsi="Times New Roman" w:cs="Times New Roman"/>
          <w:sz w:val="28"/>
          <w:szCs w:val="28"/>
        </w:rPr>
        <w:t>;</w:t>
      </w:r>
    </w:p>
    <w:p w:rsidR="008E639F" w:rsidRPr="00347514" w:rsidRDefault="00AE6BC0" w:rsidP="00D07078">
      <w:pPr>
        <w:pStyle w:val="ConsPlusNonformat"/>
        <w:jc w:val="both"/>
        <w:rPr>
          <w:rFonts w:ascii="Times New Roman" w:hAnsi="Times New Roman" w:cs="Times New Roman"/>
          <w:sz w:val="28"/>
          <w:szCs w:val="28"/>
        </w:rPr>
      </w:pPr>
      <w:r w:rsidRPr="00347514">
        <w:rPr>
          <w:rFonts w:ascii="Times New Roman" w:hAnsi="Times New Roman" w:cs="Times New Roman"/>
          <w:sz w:val="28"/>
          <w:szCs w:val="28"/>
        </w:rPr>
        <w:t>адресные о</w:t>
      </w:r>
      <w:r w:rsidR="00D10BF8">
        <w:rPr>
          <w:rFonts w:ascii="Times New Roman" w:hAnsi="Times New Roman" w:cs="Times New Roman"/>
          <w:sz w:val="28"/>
          <w:szCs w:val="28"/>
        </w:rPr>
        <w:t>риентиры _____________________________________________</w:t>
      </w:r>
      <w:r w:rsidR="00085B39" w:rsidRPr="00347514">
        <w:rPr>
          <w:rFonts w:ascii="Times New Roman" w:hAnsi="Times New Roman" w:cs="Times New Roman"/>
          <w:sz w:val="28"/>
          <w:szCs w:val="28"/>
        </w:rPr>
        <w:t>;</w:t>
      </w:r>
    </w:p>
    <w:p w:rsidR="00AE6BC0" w:rsidRPr="00347514" w:rsidRDefault="00D10BF8" w:rsidP="00D07078">
      <w:pPr>
        <w:pStyle w:val="ConsPlusNonformat"/>
        <w:jc w:val="both"/>
        <w:rPr>
          <w:rFonts w:ascii="Times New Roman" w:hAnsi="Times New Roman" w:cs="Times New Roman"/>
          <w:sz w:val="28"/>
          <w:szCs w:val="28"/>
        </w:rPr>
      </w:pPr>
      <w:r>
        <w:rPr>
          <w:rFonts w:ascii="Times New Roman" w:hAnsi="Times New Roman" w:cs="Times New Roman"/>
          <w:sz w:val="28"/>
          <w:szCs w:val="28"/>
        </w:rPr>
        <w:t>вид: ___________________________________________________________</w:t>
      </w:r>
      <w:r w:rsidR="00FF13E5" w:rsidRPr="00347514">
        <w:rPr>
          <w:rFonts w:ascii="Times New Roman" w:hAnsi="Times New Roman" w:cs="Times New Roman"/>
          <w:sz w:val="28"/>
          <w:szCs w:val="28"/>
        </w:rPr>
        <w:t>;</w:t>
      </w:r>
    </w:p>
    <w:p w:rsidR="00AE6BC0" w:rsidRPr="00347514" w:rsidRDefault="00AE6BC0" w:rsidP="00D07078">
      <w:pPr>
        <w:pStyle w:val="ConsPlusNonformat"/>
        <w:jc w:val="both"/>
        <w:rPr>
          <w:rFonts w:ascii="Times New Roman" w:hAnsi="Times New Roman" w:cs="Times New Roman"/>
          <w:sz w:val="28"/>
          <w:szCs w:val="28"/>
        </w:rPr>
      </w:pPr>
      <w:r w:rsidRPr="00347514">
        <w:rPr>
          <w:rFonts w:ascii="Times New Roman" w:hAnsi="Times New Roman" w:cs="Times New Roman"/>
          <w:sz w:val="28"/>
          <w:szCs w:val="28"/>
        </w:rPr>
        <w:t>специализа</w:t>
      </w:r>
      <w:r w:rsidR="00474F71" w:rsidRPr="00347514">
        <w:rPr>
          <w:rFonts w:ascii="Times New Roman" w:hAnsi="Times New Roman" w:cs="Times New Roman"/>
          <w:sz w:val="28"/>
          <w:szCs w:val="28"/>
        </w:rPr>
        <w:t>ция:</w:t>
      </w:r>
      <w:r w:rsidR="00D10BF8">
        <w:rPr>
          <w:rFonts w:ascii="Times New Roman" w:hAnsi="Times New Roman" w:cs="Times New Roman"/>
          <w:sz w:val="28"/>
          <w:szCs w:val="28"/>
        </w:rPr>
        <w:t xml:space="preserve"> _________________________________________________</w:t>
      </w:r>
      <w:proofErr w:type="gramStart"/>
      <w:r w:rsidR="00D10BF8">
        <w:rPr>
          <w:rFonts w:ascii="Times New Roman" w:hAnsi="Times New Roman" w:cs="Times New Roman"/>
          <w:sz w:val="28"/>
          <w:szCs w:val="28"/>
        </w:rPr>
        <w:t>_</w:t>
      </w:r>
      <w:r w:rsidR="00FF13E5" w:rsidRPr="00347514">
        <w:rPr>
          <w:rFonts w:ascii="Times New Roman" w:hAnsi="Times New Roman" w:cs="Times New Roman"/>
          <w:sz w:val="28"/>
          <w:szCs w:val="28"/>
        </w:rPr>
        <w:t xml:space="preserve"> </w:t>
      </w:r>
      <w:r w:rsidRPr="00347514">
        <w:rPr>
          <w:rFonts w:ascii="Times New Roman" w:hAnsi="Times New Roman" w:cs="Times New Roman"/>
          <w:sz w:val="28"/>
          <w:szCs w:val="28"/>
        </w:rPr>
        <w:t>;</w:t>
      </w:r>
      <w:proofErr w:type="gramEnd"/>
    </w:p>
    <w:p w:rsidR="00AE6BC0" w:rsidRPr="00347514" w:rsidRDefault="00AE6BC0" w:rsidP="00D07078">
      <w:pPr>
        <w:pStyle w:val="ConsPlusNonformat"/>
        <w:jc w:val="both"/>
        <w:rPr>
          <w:rFonts w:ascii="Times New Roman" w:hAnsi="Times New Roman" w:cs="Times New Roman"/>
          <w:sz w:val="28"/>
          <w:szCs w:val="28"/>
        </w:rPr>
      </w:pPr>
      <w:r w:rsidRPr="00347514">
        <w:rPr>
          <w:rFonts w:ascii="Times New Roman" w:hAnsi="Times New Roman" w:cs="Times New Roman"/>
          <w:sz w:val="28"/>
          <w:szCs w:val="28"/>
        </w:rPr>
        <w:t>площа</w:t>
      </w:r>
      <w:r w:rsidR="00474F71" w:rsidRPr="00347514">
        <w:rPr>
          <w:rFonts w:ascii="Times New Roman" w:hAnsi="Times New Roman" w:cs="Times New Roman"/>
          <w:sz w:val="28"/>
          <w:szCs w:val="28"/>
        </w:rPr>
        <w:t>дь (кв. м):</w:t>
      </w:r>
      <w:r w:rsidR="00B83355" w:rsidRPr="00347514">
        <w:rPr>
          <w:rFonts w:ascii="Times New Roman" w:hAnsi="Times New Roman" w:cs="Times New Roman"/>
          <w:sz w:val="28"/>
          <w:szCs w:val="28"/>
        </w:rPr>
        <w:t xml:space="preserve"> </w:t>
      </w:r>
      <w:r w:rsidR="00D10BF8">
        <w:rPr>
          <w:rFonts w:ascii="Times New Roman" w:hAnsi="Times New Roman" w:cs="Times New Roman"/>
          <w:sz w:val="28"/>
          <w:szCs w:val="28"/>
        </w:rPr>
        <w:t>__________________________________________________</w:t>
      </w:r>
      <w:r w:rsidRPr="00347514">
        <w:rPr>
          <w:rFonts w:ascii="Times New Roman" w:hAnsi="Times New Roman" w:cs="Times New Roman"/>
          <w:sz w:val="28"/>
          <w:szCs w:val="28"/>
        </w:rPr>
        <w:t>;</w:t>
      </w:r>
    </w:p>
    <w:p w:rsidR="00347514" w:rsidRPr="00347514" w:rsidRDefault="00347514" w:rsidP="00347514">
      <w:pPr>
        <w:pStyle w:val="ConsPlusNonformat"/>
        <w:spacing w:line="320" w:lineRule="exact"/>
        <w:contextualSpacing/>
        <w:rPr>
          <w:rFonts w:ascii="Times New Roman" w:hAnsi="Times New Roman" w:cs="Times New Roman"/>
          <w:sz w:val="28"/>
          <w:szCs w:val="28"/>
        </w:rPr>
      </w:pPr>
      <w:r w:rsidRPr="00347514">
        <w:rPr>
          <w:rFonts w:ascii="Times New Roman" w:hAnsi="Times New Roman" w:cs="Times New Roman"/>
          <w:sz w:val="28"/>
          <w:szCs w:val="28"/>
        </w:rPr>
        <w:t>внешний вид Объекта: ____________________________________________;</w:t>
      </w:r>
    </w:p>
    <w:p w:rsidR="00AE6BC0" w:rsidRPr="00D10BF8" w:rsidRDefault="00347514" w:rsidP="00D10BF8">
      <w:r w:rsidRPr="00D10BF8">
        <w:t>(типовой проект внешнего вида Объекта, требования к которому установлены Правилами благоустройства территории города Перми/ колерный паспорт индивидуального проекта внешнего вида Объекта, согласованный в соответствии с постановлением администрации города Перми от 30.08.2019 № 511/ индивидуальный эскиз сезонных (летних) кафе, согласованный в соответствии с постановлением администрации города Перми от 01.07.2022 № 562)</w:t>
      </w:r>
    </w:p>
    <w:p w:rsidR="00474F71" w:rsidRPr="00347514" w:rsidRDefault="00347514" w:rsidP="00D07078">
      <w:pPr>
        <w:pStyle w:val="ConsPlusNonformat"/>
        <w:jc w:val="both"/>
        <w:rPr>
          <w:rFonts w:ascii="Times New Roman" w:hAnsi="Times New Roman" w:cs="Times New Roman"/>
          <w:sz w:val="28"/>
          <w:szCs w:val="28"/>
        </w:rPr>
      </w:pPr>
      <w:r w:rsidRPr="00347514">
        <w:rPr>
          <w:rFonts w:ascii="Times New Roman" w:hAnsi="Times New Roman" w:cs="Times New Roman"/>
          <w:sz w:val="28"/>
          <w:szCs w:val="28"/>
        </w:rPr>
        <w:t>п</w:t>
      </w:r>
      <w:r w:rsidR="00474F71" w:rsidRPr="00347514">
        <w:rPr>
          <w:rFonts w:ascii="Times New Roman" w:hAnsi="Times New Roman" w:cs="Times New Roman"/>
          <w:sz w:val="28"/>
          <w:szCs w:val="28"/>
        </w:rPr>
        <w:t>ериод размещения</w:t>
      </w:r>
      <w:r w:rsidR="00AE6BC0" w:rsidRPr="00347514">
        <w:rPr>
          <w:rFonts w:ascii="Times New Roman" w:hAnsi="Times New Roman" w:cs="Times New Roman"/>
          <w:sz w:val="28"/>
          <w:szCs w:val="28"/>
        </w:rPr>
        <w:t>:</w:t>
      </w:r>
      <w:r w:rsidR="00BB44D9" w:rsidRPr="00347514">
        <w:rPr>
          <w:rFonts w:ascii="Times New Roman" w:hAnsi="Times New Roman" w:cs="Times New Roman"/>
          <w:sz w:val="28"/>
          <w:szCs w:val="28"/>
        </w:rPr>
        <w:t xml:space="preserve"> </w:t>
      </w:r>
      <w:r w:rsidR="00D10BF8">
        <w:rPr>
          <w:rFonts w:ascii="Times New Roman" w:hAnsi="Times New Roman" w:cs="Times New Roman"/>
          <w:sz w:val="28"/>
          <w:szCs w:val="28"/>
        </w:rPr>
        <w:t>______________________________________________;</w:t>
      </w:r>
    </w:p>
    <w:p w:rsidR="00AE6BC0" w:rsidRPr="00347514" w:rsidRDefault="00D10BF8" w:rsidP="00D07078">
      <w:pPr>
        <w:pStyle w:val="ConsPlusNonformat"/>
        <w:jc w:val="both"/>
        <w:rPr>
          <w:rFonts w:ascii="Times New Roman" w:hAnsi="Times New Roman" w:cs="Times New Roman"/>
          <w:sz w:val="28"/>
          <w:szCs w:val="28"/>
        </w:rPr>
      </w:pPr>
      <w:r>
        <w:rPr>
          <w:rFonts w:ascii="Times New Roman" w:hAnsi="Times New Roman" w:cs="Times New Roman"/>
          <w:sz w:val="28"/>
          <w:szCs w:val="28"/>
        </w:rPr>
        <w:t>р</w:t>
      </w:r>
      <w:r w:rsidR="00AE6BC0" w:rsidRPr="00347514">
        <w:rPr>
          <w:rFonts w:ascii="Times New Roman" w:hAnsi="Times New Roman" w:cs="Times New Roman"/>
          <w:sz w:val="28"/>
          <w:szCs w:val="28"/>
        </w:rPr>
        <w:t>азмеры объекта:</w:t>
      </w:r>
    </w:p>
    <w:p w:rsidR="00AE6BC0" w:rsidRPr="00347514" w:rsidRDefault="00AE6BC0" w:rsidP="00D07078">
      <w:pPr>
        <w:pStyle w:val="ConsPlusNormal"/>
        <w:jc w:val="both"/>
        <w:rPr>
          <w:rFonts w:ascii="Times New Roman" w:hAnsi="Times New Roman" w:cs="Times New Roman"/>
          <w:sz w:val="28"/>
          <w:szCs w:val="28"/>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347514" w:rsidTr="00085B39">
        <w:tc>
          <w:tcPr>
            <w:tcW w:w="2552" w:type="dxa"/>
          </w:tcPr>
          <w:p w:rsidR="008E639F" w:rsidRPr="00347514" w:rsidRDefault="008E639F" w:rsidP="00D07078">
            <w:pPr>
              <w:pStyle w:val="ConsPlusNormal"/>
              <w:jc w:val="both"/>
              <w:rPr>
                <w:rFonts w:ascii="Times New Roman" w:hAnsi="Times New Roman" w:cs="Times New Roman"/>
                <w:sz w:val="28"/>
                <w:szCs w:val="28"/>
              </w:rPr>
            </w:pPr>
            <w:r w:rsidRPr="00347514">
              <w:rPr>
                <w:rFonts w:ascii="Times New Roman" w:hAnsi="Times New Roman" w:cs="Times New Roman"/>
                <w:sz w:val="28"/>
                <w:szCs w:val="28"/>
              </w:rPr>
              <w:t>Длина, мм</w:t>
            </w:r>
          </w:p>
        </w:tc>
        <w:tc>
          <w:tcPr>
            <w:tcW w:w="3685" w:type="dxa"/>
          </w:tcPr>
          <w:p w:rsidR="008E639F" w:rsidRPr="00347514" w:rsidRDefault="00E26C6F" w:rsidP="00E447B0">
            <w:pPr>
              <w:pStyle w:val="ConsPlusNormal"/>
              <w:rPr>
                <w:rFonts w:ascii="Times New Roman" w:hAnsi="Times New Roman" w:cs="Times New Roman"/>
                <w:sz w:val="28"/>
                <w:szCs w:val="28"/>
              </w:rPr>
            </w:pPr>
            <w:r w:rsidRPr="00347514">
              <w:rPr>
                <w:rFonts w:ascii="Times New Roman" w:hAnsi="Times New Roman" w:cs="Times New Roman"/>
                <w:sz w:val="28"/>
                <w:szCs w:val="28"/>
              </w:rPr>
              <w:t>-</w:t>
            </w:r>
          </w:p>
        </w:tc>
        <w:tc>
          <w:tcPr>
            <w:tcW w:w="3261" w:type="dxa"/>
          </w:tcPr>
          <w:p w:rsidR="008E639F" w:rsidRPr="00347514" w:rsidRDefault="008E639F" w:rsidP="00085B39">
            <w:pPr>
              <w:pStyle w:val="ConsPlusNormal"/>
              <w:ind w:right="6060"/>
              <w:rPr>
                <w:rFonts w:ascii="Times New Roman" w:hAnsi="Times New Roman" w:cs="Times New Roman"/>
                <w:sz w:val="28"/>
                <w:szCs w:val="28"/>
              </w:rPr>
            </w:pPr>
          </w:p>
        </w:tc>
      </w:tr>
      <w:tr w:rsidR="008E639F" w:rsidRPr="00347514" w:rsidTr="00085B39">
        <w:tc>
          <w:tcPr>
            <w:tcW w:w="2552" w:type="dxa"/>
          </w:tcPr>
          <w:p w:rsidR="008E639F" w:rsidRPr="00347514" w:rsidRDefault="008E639F" w:rsidP="00D07078">
            <w:pPr>
              <w:pStyle w:val="ConsPlusNormal"/>
              <w:jc w:val="both"/>
              <w:rPr>
                <w:rFonts w:ascii="Times New Roman" w:hAnsi="Times New Roman" w:cs="Times New Roman"/>
                <w:sz w:val="28"/>
                <w:szCs w:val="28"/>
              </w:rPr>
            </w:pPr>
            <w:r w:rsidRPr="00347514">
              <w:rPr>
                <w:rFonts w:ascii="Times New Roman" w:hAnsi="Times New Roman" w:cs="Times New Roman"/>
                <w:sz w:val="28"/>
                <w:szCs w:val="28"/>
              </w:rPr>
              <w:t>Ширина, мм</w:t>
            </w:r>
          </w:p>
        </w:tc>
        <w:tc>
          <w:tcPr>
            <w:tcW w:w="3685" w:type="dxa"/>
          </w:tcPr>
          <w:p w:rsidR="008E639F" w:rsidRPr="00347514" w:rsidRDefault="00E26C6F" w:rsidP="00B97A95">
            <w:pPr>
              <w:pStyle w:val="ConsPlusNormal"/>
              <w:rPr>
                <w:rFonts w:ascii="Times New Roman" w:hAnsi="Times New Roman" w:cs="Times New Roman"/>
                <w:sz w:val="28"/>
                <w:szCs w:val="28"/>
              </w:rPr>
            </w:pPr>
            <w:r w:rsidRPr="00347514">
              <w:rPr>
                <w:rFonts w:ascii="Times New Roman" w:hAnsi="Times New Roman" w:cs="Times New Roman"/>
                <w:sz w:val="28"/>
                <w:szCs w:val="28"/>
              </w:rPr>
              <w:t>-</w:t>
            </w:r>
          </w:p>
        </w:tc>
        <w:tc>
          <w:tcPr>
            <w:tcW w:w="3261" w:type="dxa"/>
          </w:tcPr>
          <w:p w:rsidR="008E639F" w:rsidRPr="00347514" w:rsidRDefault="008E639F" w:rsidP="00D07078">
            <w:pPr>
              <w:pStyle w:val="ConsPlusNormal"/>
              <w:rPr>
                <w:rFonts w:ascii="Times New Roman" w:hAnsi="Times New Roman" w:cs="Times New Roman"/>
                <w:sz w:val="28"/>
                <w:szCs w:val="28"/>
              </w:rPr>
            </w:pPr>
          </w:p>
        </w:tc>
      </w:tr>
      <w:tr w:rsidR="008E639F" w:rsidRPr="00347514" w:rsidTr="00085B39">
        <w:tc>
          <w:tcPr>
            <w:tcW w:w="2552" w:type="dxa"/>
          </w:tcPr>
          <w:p w:rsidR="008E639F" w:rsidRPr="00347514" w:rsidRDefault="008E639F" w:rsidP="00D07078">
            <w:pPr>
              <w:pStyle w:val="ConsPlusNormal"/>
              <w:jc w:val="both"/>
              <w:rPr>
                <w:rFonts w:ascii="Times New Roman" w:hAnsi="Times New Roman" w:cs="Times New Roman"/>
                <w:sz w:val="28"/>
                <w:szCs w:val="28"/>
              </w:rPr>
            </w:pPr>
            <w:r w:rsidRPr="00347514">
              <w:rPr>
                <w:rFonts w:ascii="Times New Roman" w:hAnsi="Times New Roman" w:cs="Times New Roman"/>
                <w:sz w:val="28"/>
                <w:szCs w:val="28"/>
              </w:rPr>
              <w:t>Высота, мм</w:t>
            </w:r>
          </w:p>
        </w:tc>
        <w:tc>
          <w:tcPr>
            <w:tcW w:w="3685" w:type="dxa"/>
          </w:tcPr>
          <w:p w:rsidR="008E639F" w:rsidRPr="00347514" w:rsidRDefault="008E639F" w:rsidP="00B97A95">
            <w:pPr>
              <w:pStyle w:val="ConsPlusNormal"/>
              <w:rPr>
                <w:rFonts w:ascii="Times New Roman" w:hAnsi="Times New Roman" w:cs="Times New Roman"/>
                <w:sz w:val="28"/>
                <w:szCs w:val="28"/>
              </w:rPr>
            </w:pPr>
          </w:p>
        </w:tc>
        <w:tc>
          <w:tcPr>
            <w:tcW w:w="3261" w:type="dxa"/>
          </w:tcPr>
          <w:p w:rsidR="008E639F" w:rsidRPr="00347514" w:rsidRDefault="008E639F" w:rsidP="00D07078">
            <w:pPr>
              <w:pStyle w:val="ConsPlusNormal"/>
              <w:rPr>
                <w:rFonts w:ascii="Times New Roman" w:hAnsi="Times New Roman" w:cs="Times New Roman"/>
                <w:sz w:val="28"/>
                <w:szCs w:val="28"/>
              </w:rPr>
            </w:pPr>
          </w:p>
        </w:tc>
      </w:tr>
    </w:tbl>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1.2. Владелец вносит плату за размещение Объекта в порядке, установленном </w:t>
      </w:r>
      <w:hyperlink w:anchor="P102" w:history="1">
        <w:r w:rsidRPr="00347514">
          <w:rPr>
            <w:rFonts w:ascii="Times New Roman" w:hAnsi="Times New Roman" w:cs="Times New Roman"/>
            <w:sz w:val="28"/>
            <w:szCs w:val="28"/>
          </w:rPr>
          <w:t>разделом 3</w:t>
        </w:r>
      </w:hyperlink>
      <w:r w:rsidRPr="00347514">
        <w:rPr>
          <w:rFonts w:ascii="Times New Roman" w:hAnsi="Times New Roman" w:cs="Times New Roman"/>
          <w:sz w:val="28"/>
          <w:szCs w:val="28"/>
        </w:rPr>
        <w:t xml:space="preserve"> настоящего договора.</w:t>
      </w:r>
    </w:p>
    <w:p w:rsidR="00C432F3" w:rsidRPr="00347514" w:rsidRDefault="00C432F3" w:rsidP="00D07078">
      <w:pPr>
        <w:pStyle w:val="ConsPlusNormal"/>
        <w:jc w:val="both"/>
        <w:rPr>
          <w:rFonts w:ascii="Times New Roman" w:hAnsi="Times New Roman" w:cs="Times New Roman"/>
          <w:sz w:val="28"/>
          <w:szCs w:val="28"/>
        </w:rPr>
      </w:pPr>
    </w:p>
    <w:p w:rsidR="00AE6BC0" w:rsidRPr="00347514" w:rsidRDefault="00AE6BC0" w:rsidP="00D07078">
      <w:pPr>
        <w:pStyle w:val="ConsPlusNormal"/>
        <w:jc w:val="center"/>
        <w:outlineLvl w:val="1"/>
        <w:rPr>
          <w:rFonts w:ascii="Times New Roman" w:hAnsi="Times New Roman" w:cs="Times New Roman"/>
          <w:b/>
          <w:sz w:val="28"/>
          <w:szCs w:val="28"/>
        </w:rPr>
      </w:pPr>
      <w:r w:rsidRPr="00347514">
        <w:rPr>
          <w:rFonts w:ascii="Times New Roman" w:hAnsi="Times New Roman" w:cs="Times New Roman"/>
          <w:b/>
          <w:sz w:val="28"/>
          <w:szCs w:val="28"/>
        </w:rPr>
        <w:t>II. Срок действия договора</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ind w:firstLine="540"/>
        <w:jc w:val="both"/>
        <w:rPr>
          <w:rFonts w:ascii="Times New Roman" w:hAnsi="Times New Roman" w:cs="Times New Roman"/>
          <w:sz w:val="28"/>
          <w:szCs w:val="28"/>
        </w:rPr>
      </w:pPr>
      <w:bookmarkStart w:id="2" w:name="P100"/>
      <w:bookmarkEnd w:id="2"/>
      <w:r w:rsidRPr="00347514">
        <w:rPr>
          <w:rFonts w:ascii="Times New Roman" w:hAnsi="Times New Roman" w:cs="Times New Roman"/>
          <w:sz w:val="28"/>
          <w:szCs w:val="28"/>
        </w:rPr>
        <w:t xml:space="preserve">2.1. Договор вступает в силу со дня подписания Сторонами и действует </w:t>
      </w:r>
      <w:r w:rsidR="00404C08" w:rsidRPr="00347514">
        <w:rPr>
          <w:rFonts w:ascii="Times New Roman" w:hAnsi="Times New Roman" w:cs="Times New Roman"/>
          <w:sz w:val="28"/>
          <w:szCs w:val="28"/>
        </w:rPr>
        <w:t xml:space="preserve">               </w:t>
      </w:r>
      <w:r w:rsidRPr="00347514">
        <w:rPr>
          <w:rFonts w:ascii="Times New Roman" w:hAnsi="Times New Roman" w:cs="Times New Roman"/>
          <w:sz w:val="28"/>
          <w:szCs w:val="28"/>
        </w:rPr>
        <w:t>до</w:t>
      </w:r>
      <w:r w:rsidR="00C432F3" w:rsidRPr="00347514">
        <w:rPr>
          <w:rFonts w:ascii="Times New Roman" w:hAnsi="Times New Roman" w:cs="Times New Roman"/>
          <w:sz w:val="28"/>
          <w:szCs w:val="28"/>
        </w:rPr>
        <w:t xml:space="preserve"> </w:t>
      </w:r>
      <w:r w:rsidR="002554E5" w:rsidRPr="00347514">
        <w:rPr>
          <w:rFonts w:ascii="Times New Roman" w:hAnsi="Times New Roman" w:cs="Times New Roman"/>
          <w:sz w:val="28"/>
          <w:szCs w:val="28"/>
        </w:rPr>
        <w:t>_____</w:t>
      </w:r>
      <w:proofErr w:type="gramStart"/>
      <w:r w:rsidR="002554E5" w:rsidRPr="00347514">
        <w:rPr>
          <w:rFonts w:ascii="Times New Roman" w:hAnsi="Times New Roman" w:cs="Times New Roman"/>
          <w:sz w:val="28"/>
          <w:szCs w:val="28"/>
        </w:rPr>
        <w:t>_</w:t>
      </w:r>
      <w:r w:rsidR="00DE64E9" w:rsidRPr="00347514">
        <w:rPr>
          <w:rFonts w:ascii="Times New Roman" w:hAnsi="Times New Roman" w:cs="Times New Roman"/>
          <w:sz w:val="28"/>
          <w:szCs w:val="28"/>
        </w:rPr>
        <w:t xml:space="preserve"> </w:t>
      </w:r>
      <w:r w:rsidRPr="00347514">
        <w:rPr>
          <w:rFonts w:ascii="Times New Roman" w:hAnsi="Times New Roman" w:cs="Times New Roman"/>
          <w:sz w:val="28"/>
          <w:szCs w:val="28"/>
        </w:rPr>
        <w:t>,</w:t>
      </w:r>
      <w:proofErr w:type="gramEnd"/>
      <w:r w:rsidRPr="00347514">
        <w:rPr>
          <w:rFonts w:ascii="Times New Roman" w:hAnsi="Times New Roman" w:cs="Times New Roman"/>
          <w:sz w:val="28"/>
          <w:szCs w:val="28"/>
        </w:rPr>
        <w:t xml:space="preserve"> а в части исполнения обязательств по оплате и демонтажу Объекта - до их полного исполнения.</w:t>
      </w:r>
    </w:p>
    <w:p w:rsidR="00404C08" w:rsidRPr="00347514" w:rsidRDefault="00404C08" w:rsidP="00D07078">
      <w:pPr>
        <w:pStyle w:val="ConsPlusNormal"/>
        <w:jc w:val="center"/>
        <w:outlineLvl w:val="1"/>
        <w:rPr>
          <w:rFonts w:ascii="Times New Roman" w:hAnsi="Times New Roman" w:cs="Times New Roman"/>
          <w:b/>
          <w:sz w:val="28"/>
          <w:szCs w:val="28"/>
        </w:rPr>
      </w:pPr>
      <w:bookmarkStart w:id="3" w:name="P102"/>
      <w:bookmarkEnd w:id="3"/>
    </w:p>
    <w:p w:rsidR="00AE6BC0" w:rsidRPr="00347514" w:rsidRDefault="00AE6BC0" w:rsidP="00D07078">
      <w:pPr>
        <w:pStyle w:val="ConsPlusNormal"/>
        <w:jc w:val="center"/>
        <w:outlineLvl w:val="1"/>
        <w:rPr>
          <w:rFonts w:ascii="Times New Roman" w:hAnsi="Times New Roman" w:cs="Times New Roman"/>
          <w:b/>
          <w:sz w:val="28"/>
          <w:szCs w:val="28"/>
        </w:rPr>
      </w:pPr>
      <w:r w:rsidRPr="00347514">
        <w:rPr>
          <w:rFonts w:ascii="Times New Roman" w:hAnsi="Times New Roman" w:cs="Times New Roman"/>
          <w:b/>
          <w:sz w:val="28"/>
          <w:szCs w:val="28"/>
        </w:rPr>
        <w:t>III. Цена договора и порядок расчетов</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ind w:firstLine="540"/>
        <w:jc w:val="both"/>
        <w:rPr>
          <w:rFonts w:ascii="Times New Roman" w:hAnsi="Times New Roman" w:cs="Times New Roman"/>
          <w:sz w:val="28"/>
          <w:szCs w:val="28"/>
        </w:rPr>
      </w:pPr>
      <w:bookmarkStart w:id="4" w:name="P104"/>
      <w:bookmarkEnd w:id="4"/>
      <w:r w:rsidRPr="00347514">
        <w:rPr>
          <w:rFonts w:ascii="Times New Roman" w:hAnsi="Times New Roman" w:cs="Times New Roman"/>
          <w:sz w:val="28"/>
          <w:szCs w:val="28"/>
        </w:rPr>
        <w:t>3.1. Цена договора состоит из платы за размещение Объекта (далее - плата) и устанавливается в размере:</w:t>
      </w:r>
    </w:p>
    <w:p w:rsidR="00AE6BC0" w:rsidRPr="00347514" w:rsidRDefault="00AE6BC0" w:rsidP="00D07078">
      <w:pPr>
        <w:pStyle w:val="ConsPlusNormal"/>
        <w:ind w:firstLine="540"/>
        <w:jc w:val="both"/>
        <w:rPr>
          <w:rFonts w:ascii="Times New Roman" w:hAnsi="Times New Roman" w:cs="Times New Roman"/>
          <w:sz w:val="28"/>
          <w:szCs w:val="28"/>
        </w:rPr>
      </w:pPr>
      <w:bookmarkStart w:id="5" w:name="P105"/>
      <w:bookmarkEnd w:id="5"/>
      <w:r w:rsidRPr="00347514">
        <w:rPr>
          <w:rFonts w:ascii="Times New Roman" w:hAnsi="Times New Roman" w:cs="Times New Roman"/>
          <w:sz w:val="28"/>
          <w:szCs w:val="28"/>
        </w:rPr>
        <w:t>3.1.1. в отношении сезонных (летних) кафе,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285D60" w:rsidRDefault="00C432F3" w:rsidP="00285D60">
      <w:pPr>
        <w:ind w:firstLine="540"/>
        <w:jc w:val="both"/>
        <w:rPr>
          <w:sz w:val="28"/>
          <w:szCs w:val="28"/>
        </w:rPr>
      </w:pPr>
      <w:bookmarkStart w:id="6" w:name="P108"/>
      <w:bookmarkEnd w:id="6"/>
      <w:r w:rsidRPr="00285D60">
        <w:rPr>
          <w:sz w:val="28"/>
          <w:szCs w:val="28"/>
        </w:rPr>
        <w:t>__________________ руб. в месяц;</w:t>
      </w:r>
    </w:p>
    <w:p w:rsidR="00C432F3" w:rsidRPr="00285D60" w:rsidRDefault="00C432F3" w:rsidP="00285D60">
      <w:pPr>
        <w:ind w:firstLine="540"/>
        <w:jc w:val="both"/>
        <w:rPr>
          <w:sz w:val="28"/>
          <w:szCs w:val="28"/>
        </w:rPr>
      </w:pPr>
      <w:r w:rsidRPr="00285D60">
        <w:rPr>
          <w:sz w:val="28"/>
          <w:szCs w:val="28"/>
        </w:rPr>
        <w:t>__________________ руб. за период размещения;</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285D60">
        <w:rPr>
          <w:rFonts w:ascii="Times New Roman" w:hAnsi="Times New Roman" w:cs="Times New Roman"/>
          <w:sz w:val="28"/>
          <w:szCs w:val="28"/>
        </w:rPr>
        <w:t>____</w:t>
      </w:r>
      <w:r w:rsidRPr="00347514">
        <w:rPr>
          <w:rFonts w:ascii="Times New Roman" w:hAnsi="Times New Roman" w:cs="Times New Roman"/>
          <w:sz w:val="28"/>
          <w:szCs w:val="28"/>
        </w:rPr>
        <w:t>"</w:t>
      </w:r>
      <w:r w:rsidR="00285D60">
        <w:rPr>
          <w:rFonts w:ascii="Times New Roman" w:hAnsi="Times New Roman" w:cs="Times New Roman"/>
          <w:sz w:val="28"/>
          <w:szCs w:val="28"/>
        </w:rPr>
        <w:t xml:space="preserve"> ____________</w:t>
      </w:r>
      <w:proofErr w:type="gramStart"/>
      <w:r w:rsidR="00285D60">
        <w:rPr>
          <w:rFonts w:ascii="Times New Roman" w:hAnsi="Times New Roman" w:cs="Times New Roman"/>
          <w:sz w:val="28"/>
          <w:szCs w:val="28"/>
        </w:rPr>
        <w:t>_</w:t>
      </w:r>
      <w:r w:rsidR="004804D1" w:rsidRPr="00347514">
        <w:rPr>
          <w:rFonts w:ascii="Times New Roman" w:hAnsi="Times New Roman" w:cs="Times New Roman"/>
          <w:sz w:val="28"/>
          <w:szCs w:val="28"/>
        </w:rPr>
        <w:t xml:space="preserve"> </w:t>
      </w:r>
      <w:r w:rsidRPr="00347514">
        <w:rPr>
          <w:rFonts w:ascii="Times New Roman" w:hAnsi="Times New Roman" w:cs="Times New Roman"/>
          <w:sz w:val="28"/>
          <w:szCs w:val="28"/>
        </w:rPr>
        <w:t>,</w:t>
      </w:r>
      <w:proofErr w:type="gramEnd"/>
      <w:r w:rsidRPr="00347514">
        <w:rPr>
          <w:rFonts w:ascii="Times New Roman" w:hAnsi="Times New Roman" w:cs="Times New Roman"/>
          <w:sz w:val="28"/>
          <w:szCs w:val="28"/>
        </w:rPr>
        <w:t xml:space="preserve"> плата за размещение нестационарного торгового объекта:</w:t>
      </w:r>
    </w:p>
    <w:p w:rsidR="00AE6BC0" w:rsidRPr="00347514" w:rsidRDefault="00CF7677" w:rsidP="00DF0185">
      <w:pPr>
        <w:pStyle w:val="ConsPlusNormal"/>
        <w:jc w:val="both"/>
        <w:rPr>
          <w:rFonts w:ascii="Times New Roman" w:hAnsi="Times New Roman" w:cs="Times New Roman"/>
          <w:sz w:val="28"/>
          <w:szCs w:val="28"/>
        </w:rPr>
      </w:pPr>
      <w:r w:rsidRPr="00347514">
        <w:rPr>
          <w:rFonts w:ascii="Times New Roman" w:hAnsi="Times New Roman" w:cs="Times New Roman"/>
          <w:sz w:val="28"/>
          <w:szCs w:val="28"/>
        </w:rPr>
        <w:t xml:space="preserve"> </w:t>
      </w:r>
      <w:r w:rsidR="00285D60">
        <w:rPr>
          <w:rFonts w:ascii="Times New Roman" w:hAnsi="Times New Roman" w:cs="Times New Roman"/>
          <w:sz w:val="28"/>
          <w:szCs w:val="28"/>
        </w:rPr>
        <w:tab/>
        <w:t>_______________</w:t>
      </w:r>
      <w:r w:rsidR="00AE6BC0" w:rsidRPr="00347514">
        <w:rPr>
          <w:rFonts w:ascii="Times New Roman" w:hAnsi="Times New Roman" w:cs="Times New Roman"/>
          <w:sz w:val="28"/>
          <w:szCs w:val="28"/>
        </w:rPr>
        <w:t>руб</w:t>
      </w:r>
      <w:r w:rsidR="00C432F3" w:rsidRPr="00347514">
        <w:rPr>
          <w:rFonts w:ascii="Times New Roman" w:hAnsi="Times New Roman" w:cs="Times New Roman"/>
          <w:sz w:val="28"/>
          <w:szCs w:val="28"/>
        </w:rPr>
        <w:t>лей</w:t>
      </w:r>
      <w:r w:rsidR="00AE6BC0" w:rsidRPr="00347514">
        <w:rPr>
          <w:rFonts w:ascii="Times New Roman" w:hAnsi="Times New Roman" w:cs="Times New Roman"/>
          <w:sz w:val="28"/>
          <w:szCs w:val="28"/>
        </w:rPr>
        <w:t xml:space="preserve"> в месяц;</w:t>
      </w:r>
    </w:p>
    <w:p w:rsidR="00AE6BC0" w:rsidRPr="00347514" w:rsidRDefault="00285D60" w:rsidP="00285D6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_______________</w:t>
      </w:r>
      <w:r w:rsidR="00AE6BC0" w:rsidRPr="00347514">
        <w:rPr>
          <w:rFonts w:ascii="Times New Roman" w:hAnsi="Times New Roman" w:cs="Times New Roman"/>
          <w:sz w:val="28"/>
          <w:szCs w:val="28"/>
        </w:rPr>
        <w:t>руб</w:t>
      </w:r>
      <w:r w:rsidR="00C432F3" w:rsidRPr="00347514">
        <w:rPr>
          <w:rFonts w:ascii="Times New Roman" w:hAnsi="Times New Roman" w:cs="Times New Roman"/>
          <w:sz w:val="28"/>
          <w:szCs w:val="28"/>
        </w:rPr>
        <w:t xml:space="preserve">лей </w:t>
      </w:r>
      <w:r w:rsidR="007C1F1D" w:rsidRPr="00347514">
        <w:rPr>
          <w:rFonts w:ascii="Times New Roman" w:hAnsi="Times New Roman" w:cs="Times New Roman"/>
          <w:sz w:val="28"/>
          <w:szCs w:val="28"/>
        </w:rPr>
        <w:t xml:space="preserve"> в год или иной период размещения.</w:t>
      </w:r>
    </w:p>
    <w:p w:rsidR="00AE6BC0" w:rsidRPr="00347514" w:rsidRDefault="00AE6BC0" w:rsidP="00D07078">
      <w:pPr>
        <w:pStyle w:val="ConsPlusNormal"/>
        <w:ind w:firstLine="540"/>
        <w:jc w:val="both"/>
        <w:rPr>
          <w:rFonts w:ascii="Times New Roman" w:hAnsi="Times New Roman" w:cs="Times New Roman"/>
          <w:sz w:val="28"/>
          <w:szCs w:val="28"/>
        </w:rPr>
      </w:pPr>
      <w:bookmarkStart w:id="7" w:name="P111"/>
      <w:bookmarkEnd w:id="7"/>
      <w:r w:rsidRPr="00347514">
        <w:rPr>
          <w:rFonts w:ascii="Times New Roman" w:hAnsi="Times New Roman" w:cs="Times New Roman"/>
          <w:sz w:val="28"/>
          <w:szCs w:val="28"/>
        </w:rPr>
        <w:t>3.2. Владелец вносит плату:</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3.2.1. для передвижного нес</w:t>
      </w:r>
      <w:r w:rsidR="00404C08" w:rsidRPr="00347514">
        <w:rPr>
          <w:rFonts w:ascii="Times New Roman" w:hAnsi="Times New Roman" w:cs="Times New Roman"/>
          <w:sz w:val="28"/>
          <w:szCs w:val="28"/>
        </w:rPr>
        <w:t>тационарного торгового объекта</w:t>
      </w:r>
      <w:r w:rsidR="0076330E" w:rsidRPr="00347514">
        <w:rPr>
          <w:rFonts w:ascii="Times New Roman" w:hAnsi="Times New Roman" w:cs="Times New Roman"/>
          <w:sz w:val="28"/>
          <w:szCs w:val="28"/>
        </w:rPr>
        <w:t xml:space="preserve"> (за исключением фудтрака)</w:t>
      </w:r>
      <w:r w:rsidR="00404C08" w:rsidRPr="00347514">
        <w:rPr>
          <w:rFonts w:ascii="Times New Roman" w:hAnsi="Times New Roman" w:cs="Times New Roman"/>
          <w:sz w:val="28"/>
          <w:szCs w:val="28"/>
        </w:rPr>
        <w:t xml:space="preserve">, </w:t>
      </w:r>
      <w:r w:rsidRPr="00347514">
        <w:rPr>
          <w:rFonts w:ascii="Times New Roman" w:hAnsi="Times New Roman" w:cs="Times New Roman"/>
          <w:sz w:val="28"/>
          <w:szCs w:val="28"/>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347514">
          <w:rPr>
            <w:rFonts w:ascii="Times New Roman" w:hAnsi="Times New Roman" w:cs="Times New Roman"/>
            <w:sz w:val="28"/>
            <w:szCs w:val="28"/>
          </w:rPr>
          <w:t>пункте 2.1</w:t>
        </w:r>
      </w:hyperlink>
      <w:r w:rsidRPr="00347514">
        <w:rPr>
          <w:rFonts w:ascii="Times New Roman" w:hAnsi="Times New Roman" w:cs="Times New Roman"/>
          <w:sz w:val="28"/>
          <w:szCs w:val="28"/>
        </w:rPr>
        <w:t xml:space="preserve"> настоящего договора, не позднее 15 дней с даты заключения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3.2.2. для павильонов, киосков, торговых автоматов (вендинговых автоматов)</w:t>
      </w:r>
      <w:r w:rsidR="00816C03" w:rsidRPr="00347514">
        <w:rPr>
          <w:rFonts w:ascii="Times New Roman" w:hAnsi="Times New Roman" w:cs="Times New Roman"/>
          <w:sz w:val="28"/>
          <w:szCs w:val="28"/>
        </w:rPr>
        <w:t>, фудтраков</w:t>
      </w:r>
      <w:r w:rsidRPr="00347514">
        <w:rPr>
          <w:rFonts w:ascii="Times New Roman" w:hAnsi="Times New Roman" w:cs="Times New Roman"/>
          <w:sz w:val="28"/>
          <w:szCs w:val="28"/>
        </w:rPr>
        <w:t>:</w:t>
      </w:r>
    </w:p>
    <w:p w:rsidR="00AE6BC0" w:rsidRPr="00347514" w:rsidRDefault="00AE6BC0" w:rsidP="00E85BF7">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за первый год размещения Объекта </w:t>
      </w:r>
      <w:r w:rsidR="00BC5B07" w:rsidRPr="00347514">
        <w:rPr>
          <w:rFonts w:ascii="Times New Roman" w:hAnsi="Times New Roman" w:cs="Times New Roman"/>
          <w:sz w:val="28"/>
          <w:szCs w:val="28"/>
        </w:rPr>
        <w:t>–</w:t>
      </w:r>
      <w:r w:rsidRPr="00347514">
        <w:rPr>
          <w:rFonts w:ascii="Times New Roman" w:hAnsi="Times New Roman" w:cs="Times New Roman"/>
          <w:sz w:val="28"/>
          <w:szCs w:val="28"/>
        </w:rPr>
        <w:t xml:space="preserve"> </w:t>
      </w:r>
      <w:r w:rsidR="00BC5B07" w:rsidRPr="00347514">
        <w:rPr>
          <w:rFonts w:ascii="Times New Roman" w:hAnsi="Times New Roman" w:cs="Times New Roman"/>
          <w:sz w:val="28"/>
          <w:szCs w:val="28"/>
        </w:rPr>
        <w:t>в течение года</w:t>
      </w:r>
      <w:r w:rsidRPr="00347514">
        <w:rPr>
          <w:rFonts w:ascii="Times New Roman" w:hAnsi="Times New Roman" w:cs="Times New Roman"/>
          <w:sz w:val="28"/>
          <w:szCs w:val="28"/>
        </w:rPr>
        <w:t xml:space="preserve"> с даты заключения настоящего договора;</w:t>
      </w:r>
    </w:p>
    <w:p w:rsidR="00F91E10" w:rsidRPr="00E85BF7" w:rsidRDefault="00F91E10" w:rsidP="00E85BF7">
      <w:pPr>
        <w:ind w:firstLine="540"/>
        <w:jc w:val="both"/>
        <w:rPr>
          <w:sz w:val="28"/>
          <w:szCs w:val="28"/>
        </w:rPr>
      </w:pPr>
      <w:r w:rsidRPr="00E85BF7">
        <w:rPr>
          <w:sz w:val="28"/>
          <w:szCs w:val="28"/>
        </w:rPr>
        <w:t xml:space="preserve">за второй год размещения Объекта – не позднее </w:t>
      </w:r>
      <w:r w:rsidR="00FF13E5" w:rsidRPr="00E85BF7">
        <w:rPr>
          <w:sz w:val="28"/>
          <w:szCs w:val="28"/>
        </w:rPr>
        <w:t xml:space="preserve">        года</w:t>
      </w:r>
      <w:r w:rsidRPr="00E85BF7">
        <w:rPr>
          <w:sz w:val="28"/>
          <w:szCs w:val="28"/>
        </w:rPr>
        <w:t>;</w:t>
      </w:r>
    </w:p>
    <w:p w:rsidR="00FF13E5" w:rsidRPr="00E85BF7" w:rsidRDefault="00F91E10" w:rsidP="00E85BF7">
      <w:pPr>
        <w:ind w:firstLine="540"/>
        <w:jc w:val="both"/>
        <w:rPr>
          <w:b/>
          <w:sz w:val="28"/>
          <w:szCs w:val="28"/>
        </w:rPr>
      </w:pPr>
      <w:r w:rsidRPr="00E85BF7">
        <w:rPr>
          <w:sz w:val="28"/>
          <w:szCs w:val="28"/>
        </w:rPr>
        <w:t xml:space="preserve">за третий год размещения Объекта – не позднее </w:t>
      </w:r>
      <w:r w:rsidR="00BB44D9" w:rsidRPr="00E85BF7">
        <w:rPr>
          <w:sz w:val="28"/>
          <w:szCs w:val="28"/>
        </w:rPr>
        <w:t xml:space="preserve"> </w:t>
      </w:r>
      <w:r w:rsidR="00DD5ACF" w:rsidRPr="00E85BF7">
        <w:rPr>
          <w:sz w:val="28"/>
          <w:szCs w:val="28"/>
        </w:rPr>
        <w:t xml:space="preserve">    </w:t>
      </w:r>
      <w:r w:rsidR="00FF13E5" w:rsidRPr="00E85BF7">
        <w:rPr>
          <w:sz w:val="28"/>
          <w:szCs w:val="28"/>
        </w:rPr>
        <w:t>года;</w:t>
      </w:r>
    </w:p>
    <w:p w:rsidR="00FF13E5" w:rsidRPr="00E85BF7" w:rsidRDefault="00F91E10" w:rsidP="00E85BF7">
      <w:pPr>
        <w:ind w:firstLine="540"/>
        <w:jc w:val="both"/>
        <w:rPr>
          <w:sz w:val="28"/>
          <w:szCs w:val="28"/>
        </w:rPr>
      </w:pPr>
      <w:r w:rsidRPr="00E85BF7">
        <w:rPr>
          <w:sz w:val="28"/>
          <w:szCs w:val="28"/>
        </w:rPr>
        <w:t xml:space="preserve">за четвертый год размещения Объекта – не позднее </w:t>
      </w:r>
      <w:r w:rsidR="00BB44D9" w:rsidRPr="00E85BF7">
        <w:rPr>
          <w:sz w:val="28"/>
          <w:szCs w:val="28"/>
        </w:rPr>
        <w:t xml:space="preserve"> </w:t>
      </w:r>
      <w:r w:rsidR="00DD5ACF" w:rsidRPr="00E85BF7">
        <w:rPr>
          <w:sz w:val="28"/>
          <w:szCs w:val="28"/>
        </w:rPr>
        <w:t xml:space="preserve">    </w:t>
      </w:r>
      <w:r w:rsidR="00FF13E5" w:rsidRPr="00E85BF7">
        <w:rPr>
          <w:sz w:val="28"/>
          <w:szCs w:val="28"/>
        </w:rPr>
        <w:t xml:space="preserve">года; </w:t>
      </w:r>
    </w:p>
    <w:p w:rsidR="00FF13E5" w:rsidRPr="00E85BF7" w:rsidRDefault="00F91E10" w:rsidP="00E85BF7">
      <w:pPr>
        <w:ind w:firstLine="540"/>
        <w:jc w:val="both"/>
        <w:rPr>
          <w:sz w:val="28"/>
          <w:szCs w:val="28"/>
        </w:rPr>
      </w:pPr>
      <w:r w:rsidRPr="00E85BF7">
        <w:rPr>
          <w:sz w:val="28"/>
          <w:szCs w:val="28"/>
        </w:rPr>
        <w:t xml:space="preserve">за пятый год размещения Объекта – не позднее </w:t>
      </w:r>
      <w:r w:rsidR="00BB44D9" w:rsidRPr="00E85BF7">
        <w:rPr>
          <w:sz w:val="28"/>
          <w:szCs w:val="28"/>
        </w:rPr>
        <w:t xml:space="preserve"> </w:t>
      </w:r>
      <w:r w:rsidR="00DD5ACF" w:rsidRPr="00E85BF7">
        <w:rPr>
          <w:sz w:val="28"/>
          <w:szCs w:val="28"/>
        </w:rPr>
        <w:t xml:space="preserve">    </w:t>
      </w:r>
      <w:r w:rsidR="00FF13E5" w:rsidRPr="00E85BF7">
        <w:rPr>
          <w:sz w:val="28"/>
          <w:szCs w:val="28"/>
        </w:rPr>
        <w:t>года.</w:t>
      </w:r>
    </w:p>
    <w:p w:rsidR="00AE6BC0" w:rsidRPr="00347514" w:rsidRDefault="00F91E10" w:rsidP="00D07078">
      <w:pPr>
        <w:pStyle w:val="ConsPlusNormal"/>
        <w:ind w:firstLine="540"/>
        <w:jc w:val="both"/>
        <w:rPr>
          <w:rFonts w:ascii="Times New Roman" w:hAnsi="Times New Roman" w:cs="Times New Roman"/>
          <w:sz w:val="28"/>
          <w:szCs w:val="28"/>
        </w:rPr>
      </w:pPr>
      <w:bookmarkStart w:id="8" w:name="P119"/>
      <w:bookmarkEnd w:id="8"/>
      <w:r w:rsidRPr="00347514">
        <w:rPr>
          <w:rFonts w:ascii="Times New Roman" w:hAnsi="Times New Roman" w:cs="Times New Roman"/>
          <w:sz w:val="28"/>
          <w:szCs w:val="28"/>
        </w:rPr>
        <w:t>3.3.</w:t>
      </w:r>
      <w:r w:rsidR="00AE6BC0" w:rsidRPr="00347514">
        <w:rPr>
          <w:rFonts w:ascii="Times New Roman" w:hAnsi="Times New Roman" w:cs="Times New Roman"/>
          <w:sz w:val="28"/>
          <w:szCs w:val="28"/>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w:t>
      </w:r>
      <w:proofErr w:type="gramStart"/>
      <w:r w:rsidR="00AE6BC0" w:rsidRPr="00347514">
        <w:rPr>
          <w:rFonts w:ascii="Times New Roman" w:hAnsi="Times New Roman" w:cs="Times New Roman"/>
          <w:sz w:val="28"/>
          <w:szCs w:val="28"/>
        </w:rPr>
        <w:t>состав</w:t>
      </w:r>
      <w:r w:rsidR="00474F71" w:rsidRPr="00347514">
        <w:rPr>
          <w:rFonts w:ascii="Times New Roman" w:hAnsi="Times New Roman" w:cs="Times New Roman"/>
          <w:sz w:val="28"/>
          <w:szCs w:val="28"/>
        </w:rPr>
        <w:t>ляет</w:t>
      </w:r>
      <w:r w:rsidR="00C10E02" w:rsidRPr="00347514">
        <w:rPr>
          <w:rFonts w:ascii="Times New Roman" w:hAnsi="Times New Roman" w:cs="Times New Roman"/>
          <w:sz w:val="28"/>
          <w:szCs w:val="28"/>
        </w:rPr>
        <w:t xml:space="preserve"> </w:t>
      </w:r>
      <w:r w:rsidR="00FF13E5" w:rsidRPr="00347514">
        <w:rPr>
          <w:rFonts w:ascii="Times New Roman" w:hAnsi="Times New Roman" w:cs="Times New Roman"/>
          <w:sz w:val="28"/>
          <w:szCs w:val="28"/>
        </w:rPr>
        <w:t xml:space="preserve"> </w:t>
      </w:r>
      <w:r w:rsidR="00FB0695" w:rsidRPr="00347514">
        <w:rPr>
          <w:rFonts w:ascii="Times New Roman" w:hAnsi="Times New Roman" w:cs="Times New Roman"/>
          <w:sz w:val="28"/>
          <w:szCs w:val="28"/>
        </w:rPr>
        <w:t>_</w:t>
      </w:r>
      <w:proofErr w:type="gramEnd"/>
      <w:r w:rsidR="00FB0695" w:rsidRPr="00347514">
        <w:rPr>
          <w:rFonts w:ascii="Times New Roman" w:hAnsi="Times New Roman" w:cs="Times New Roman"/>
          <w:sz w:val="28"/>
          <w:szCs w:val="28"/>
        </w:rPr>
        <w:t>___</w:t>
      </w:r>
      <w:r w:rsidR="00285D60">
        <w:rPr>
          <w:rFonts w:ascii="Times New Roman" w:hAnsi="Times New Roman" w:cs="Times New Roman"/>
          <w:sz w:val="28"/>
          <w:szCs w:val="28"/>
        </w:rPr>
        <w:t xml:space="preserve"> руб.</w:t>
      </w:r>
      <w:r w:rsidR="00FB0695" w:rsidRPr="00347514">
        <w:rPr>
          <w:rFonts w:ascii="Times New Roman" w:hAnsi="Times New Roman" w:cs="Times New Roman"/>
          <w:sz w:val="28"/>
          <w:szCs w:val="28"/>
        </w:rPr>
        <w:t>.</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3.4. Департамент извещает Владельца о каждом случае зачета, указанного в </w:t>
      </w:r>
      <w:hyperlink w:anchor="P119" w:history="1">
        <w:r w:rsidRPr="00347514">
          <w:rPr>
            <w:rFonts w:ascii="Times New Roman" w:hAnsi="Times New Roman" w:cs="Times New Roman"/>
            <w:sz w:val="28"/>
            <w:szCs w:val="28"/>
          </w:rPr>
          <w:t>пункте 3.3</w:t>
        </w:r>
      </w:hyperlink>
      <w:r w:rsidRPr="00347514">
        <w:rPr>
          <w:rFonts w:ascii="Times New Roman" w:hAnsi="Times New Roman" w:cs="Times New Roman"/>
          <w:sz w:val="28"/>
          <w:szCs w:val="28"/>
        </w:rPr>
        <w:t xml:space="preserve"> настоящего договора (с указанием оснований зачета, зачтенной суммы и остатка обеспечительного платежа).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3.5. Денежные средства, указанные в </w:t>
      </w:r>
      <w:hyperlink w:anchor="P104" w:history="1">
        <w:r w:rsidRPr="00347514">
          <w:rPr>
            <w:rFonts w:ascii="Times New Roman" w:hAnsi="Times New Roman" w:cs="Times New Roman"/>
            <w:sz w:val="28"/>
            <w:szCs w:val="28"/>
          </w:rPr>
          <w:t>пунктах 3.1</w:t>
        </w:r>
      </w:hyperlink>
      <w:r w:rsidRPr="00347514">
        <w:rPr>
          <w:rFonts w:ascii="Times New Roman" w:hAnsi="Times New Roman" w:cs="Times New Roman"/>
          <w:sz w:val="28"/>
          <w:szCs w:val="28"/>
        </w:rPr>
        <w:t xml:space="preserve">, </w:t>
      </w:r>
      <w:hyperlink w:anchor="P119" w:history="1">
        <w:r w:rsidRPr="00347514">
          <w:rPr>
            <w:rFonts w:ascii="Times New Roman" w:hAnsi="Times New Roman" w:cs="Times New Roman"/>
            <w:sz w:val="28"/>
            <w:szCs w:val="28"/>
          </w:rPr>
          <w:t>3.3</w:t>
        </w:r>
      </w:hyperlink>
      <w:r w:rsidRPr="00347514">
        <w:rPr>
          <w:rFonts w:ascii="Times New Roman" w:hAnsi="Times New Roman" w:cs="Times New Roman"/>
          <w:sz w:val="28"/>
          <w:szCs w:val="28"/>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3.6. В случае досрочного расторжения настоящего договора денежные средства, указанные в </w:t>
      </w:r>
      <w:hyperlink w:anchor="P104" w:history="1">
        <w:r w:rsidRPr="00347514">
          <w:rPr>
            <w:rFonts w:ascii="Times New Roman" w:hAnsi="Times New Roman" w:cs="Times New Roman"/>
            <w:sz w:val="28"/>
            <w:szCs w:val="28"/>
          </w:rPr>
          <w:t>пунктах 3.1</w:t>
        </w:r>
      </w:hyperlink>
      <w:r w:rsidRPr="00347514">
        <w:rPr>
          <w:rFonts w:ascii="Times New Roman" w:hAnsi="Times New Roman" w:cs="Times New Roman"/>
          <w:sz w:val="28"/>
          <w:szCs w:val="28"/>
        </w:rPr>
        <w:t xml:space="preserve">, </w:t>
      </w:r>
      <w:hyperlink w:anchor="P119" w:history="1">
        <w:r w:rsidRPr="00347514">
          <w:rPr>
            <w:rFonts w:ascii="Times New Roman" w:hAnsi="Times New Roman" w:cs="Times New Roman"/>
            <w:sz w:val="28"/>
            <w:szCs w:val="28"/>
          </w:rPr>
          <w:t>3.3</w:t>
        </w:r>
      </w:hyperlink>
      <w:r w:rsidRPr="00347514">
        <w:rPr>
          <w:rFonts w:ascii="Times New Roman" w:hAnsi="Times New Roman" w:cs="Times New Roman"/>
          <w:sz w:val="28"/>
          <w:szCs w:val="28"/>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347514">
          <w:rPr>
            <w:rFonts w:ascii="Times New Roman" w:hAnsi="Times New Roman" w:cs="Times New Roman"/>
            <w:sz w:val="28"/>
            <w:szCs w:val="28"/>
          </w:rPr>
          <w:t>пунктами 6.2.6</w:t>
        </w:r>
      </w:hyperlink>
      <w:r w:rsidRPr="00347514">
        <w:rPr>
          <w:rFonts w:ascii="Times New Roman" w:hAnsi="Times New Roman" w:cs="Times New Roman"/>
          <w:sz w:val="28"/>
          <w:szCs w:val="28"/>
        </w:rPr>
        <w:t xml:space="preserve">, </w:t>
      </w:r>
      <w:hyperlink w:anchor="P181" w:history="1">
        <w:r w:rsidRPr="00347514">
          <w:rPr>
            <w:rFonts w:ascii="Times New Roman" w:hAnsi="Times New Roman" w:cs="Times New Roman"/>
            <w:sz w:val="28"/>
            <w:szCs w:val="28"/>
          </w:rPr>
          <w:t>6.2.7</w:t>
        </w:r>
      </w:hyperlink>
      <w:r w:rsidRPr="00347514">
        <w:rPr>
          <w:rFonts w:ascii="Times New Roman" w:hAnsi="Times New Roman" w:cs="Times New Roman"/>
          <w:sz w:val="28"/>
          <w:szCs w:val="28"/>
        </w:rPr>
        <w:t xml:space="preserve"> настоящего договора, при которых Департамент обязуется вернуть:</w:t>
      </w:r>
    </w:p>
    <w:p w:rsidR="00AE6BC0" w:rsidRPr="00347514" w:rsidRDefault="00285D60" w:rsidP="00D070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3.6.1. </w:t>
      </w:r>
      <w:r w:rsidR="00AE6BC0" w:rsidRPr="00347514">
        <w:rPr>
          <w:rFonts w:ascii="Times New Roman" w:hAnsi="Times New Roman" w:cs="Times New Roman"/>
          <w:sz w:val="28"/>
          <w:szCs w:val="28"/>
        </w:rPr>
        <w:t xml:space="preserve">плату, указанную в </w:t>
      </w:r>
      <w:hyperlink w:anchor="P111" w:history="1">
        <w:r w:rsidR="00AE6BC0" w:rsidRPr="00347514">
          <w:rPr>
            <w:rFonts w:ascii="Times New Roman" w:hAnsi="Times New Roman" w:cs="Times New Roman"/>
            <w:sz w:val="28"/>
            <w:szCs w:val="28"/>
          </w:rPr>
          <w:t>пункте 3.2</w:t>
        </w:r>
      </w:hyperlink>
      <w:r w:rsidR="00AE6BC0" w:rsidRPr="00347514">
        <w:rPr>
          <w:rFonts w:ascii="Times New Roman" w:hAnsi="Times New Roman" w:cs="Times New Roman"/>
          <w:sz w:val="28"/>
          <w:szCs w:val="28"/>
        </w:rPr>
        <w:t xml:space="preserve"> настоящего договора, пропорционально периоду несостоявшегося размещения Объекта в течение 30 дней с даты расторжения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347514">
          <w:rPr>
            <w:rFonts w:ascii="Times New Roman" w:hAnsi="Times New Roman" w:cs="Times New Roman"/>
            <w:sz w:val="28"/>
            <w:szCs w:val="28"/>
          </w:rPr>
          <w:t>пункте 3.3</w:t>
        </w:r>
      </w:hyperlink>
      <w:r w:rsidRPr="00347514">
        <w:rPr>
          <w:rFonts w:ascii="Times New Roman" w:hAnsi="Times New Roman" w:cs="Times New Roman"/>
          <w:sz w:val="28"/>
          <w:szCs w:val="28"/>
        </w:rPr>
        <w:t xml:space="preserve">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Денежные средства возвращаются путем безналичного перечисления на счет Владельца, указанный в настоящем договоре.</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Pr="00347514" w:rsidRDefault="00AE6BC0" w:rsidP="00D07078">
      <w:pPr>
        <w:pStyle w:val="ConsPlusNormal"/>
        <w:jc w:val="both"/>
        <w:rPr>
          <w:rFonts w:ascii="Times New Roman" w:hAnsi="Times New Roman" w:cs="Times New Roman"/>
          <w:sz w:val="28"/>
          <w:szCs w:val="28"/>
        </w:rPr>
      </w:pPr>
    </w:p>
    <w:p w:rsidR="0056317E" w:rsidRPr="00347514" w:rsidRDefault="0056317E" w:rsidP="00D07078">
      <w:pPr>
        <w:pStyle w:val="ConsPlusNormal"/>
        <w:jc w:val="both"/>
        <w:rPr>
          <w:rFonts w:ascii="Times New Roman" w:hAnsi="Times New Roman" w:cs="Times New Roman"/>
          <w:sz w:val="28"/>
          <w:szCs w:val="28"/>
        </w:rPr>
      </w:pPr>
    </w:p>
    <w:p w:rsidR="00AE6BC0" w:rsidRPr="00347514" w:rsidRDefault="00AE6BC0" w:rsidP="00D07078">
      <w:pPr>
        <w:pStyle w:val="ConsPlusNormal"/>
        <w:jc w:val="center"/>
        <w:outlineLvl w:val="1"/>
        <w:rPr>
          <w:rFonts w:ascii="Times New Roman" w:hAnsi="Times New Roman" w:cs="Times New Roman"/>
          <w:b/>
          <w:sz w:val="28"/>
          <w:szCs w:val="28"/>
        </w:rPr>
      </w:pPr>
      <w:r w:rsidRPr="00347514">
        <w:rPr>
          <w:rFonts w:ascii="Times New Roman" w:hAnsi="Times New Roman" w:cs="Times New Roman"/>
          <w:b/>
          <w:sz w:val="28"/>
          <w:szCs w:val="28"/>
        </w:rPr>
        <w:t>IV. Права и обязанности Сторон</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4.1. Владелец вправе:</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4.2. Владелец обязан:</w:t>
      </w:r>
    </w:p>
    <w:p w:rsidR="00AE6BC0" w:rsidRPr="00347514" w:rsidRDefault="00AE6BC0" w:rsidP="00D07078">
      <w:pPr>
        <w:pStyle w:val="ConsPlusNormal"/>
        <w:ind w:firstLine="540"/>
        <w:jc w:val="both"/>
        <w:rPr>
          <w:rFonts w:ascii="Times New Roman" w:hAnsi="Times New Roman" w:cs="Times New Roman"/>
          <w:sz w:val="28"/>
          <w:szCs w:val="28"/>
        </w:rPr>
      </w:pPr>
      <w:bookmarkStart w:id="9" w:name="P134"/>
      <w:bookmarkEnd w:id="9"/>
      <w:r w:rsidRPr="00347514">
        <w:rPr>
          <w:rFonts w:ascii="Times New Roman" w:hAnsi="Times New Roman" w:cs="Times New Roman"/>
          <w:sz w:val="28"/>
          <w:szCs w:val="28"/>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347514">
          <w:rPr>
            <w:rFonts w:ascii="Times New Roman" w:hAnsi="Times New Roman" w:cs="Times New Roman"/>
            <w:sz w:val="28"/>
            <w:szCs w:val="28"/>
          </w:rPr>
          <w:t>акта</w:t>
        </w:r>
      </w:hyperlink>
      <w:r w:rsidRPr="00347514">
        <w:rPr>
          <w:rFonts w:ascii="Times New Roman" w:hAnsi="Times New Roman" w:cs="Times New Roman"/>
          <w:sz w:val="28"/>
          <w:szCs w:val="28"/>
        </w:rPr>
        <w:t xml:space="preserve"> приемки Объекта согласно приложению к настоящему договору в течение </w:t>
      </w:r>
      <w:r w:rsidR="00CD652E" w:rsidRPr="00347514">
        <w:rPr>
          <w:rFonts w:ascii="Times New Roman" w:hAnsi="Times New Roman" w:cs="Times New Roman"/>
          <w:sz w:val="28"/>
          <w:szCs w:val="28"/>
        </w:rPr>
        <w:t>трех</w:t>
      </w:r>
      <w:r w:rsidRPr="00347514">
        <w:rPr>
          <w:rFonts w:ascii="Times New Roman" w:hAnsi="Times New Roman" w:cs="Times New Roman"/>
          <w:sz w:val="28"/>
          <w:szCs w:val="28"/>
        </w:rPr>
        <w:t xml:space="preserve"> месяцев после заключения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bookmarkStart w:id="10" w:name="P135"/>
      <w:bookmarkEnd w:id="10"/>
      <w:r w:rsidRPr="00347514">
        <w:rPr>
          <w:rFonts w:ascii="Times New Roman" w:hAnsi="Times New Roman" w:cs="Times New Roman"/>
          <w:sz w:val="28"/>
          <w:szCs w:val="28"/>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4.2.3. соблюдать при размещении Объекта требования к виду, специализации, площади, адресному ориентиру, размерам, </w:t>
      </w:r>
      <w:r w:rsidR="00D10BF8">
        <w:rPr>
          <w:rFonts w:ascii="Times New Roman" w:hAnsi="Times New Roman" w:cs="Times New Roman"/>
          <w:sz w:val="28"/>
          <w:szCs w:val="28"/>
        </w:rPr>
        <w:t>внешнему виду</w:t>
      </w:r>
      <w:r w:rsidRPr="00347514">
        <w:rPr>
          <w:rFonts w:ascii="Times New Roman" w:hAnsi="Times New Roman" w:cs="Times New Roman"/>
          <w:sz w:val="28"/>
          <w:szCs w:val="28"/>
        </w:rPr>
        <w:t xml:space="preserve"> Объекта в соответствии с условиями настоящего договора в течение всего срока действия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bookmarkStart w:id="11" w:name="P137"/>
      <w:bookmarkEnd w:id="11"/>
      <w:r w:rsidRPr="00347514">
        <w:rPr>
          <w:rFonts w:ascii="Times New Roman" w:hAnsi="Times New Roman" w:cs="Times New Roman"/>
          <w:sz w:val="28"/>
          <w:szCs w:val="28"/>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4.2.5. своевременно вносить плату по настоящему договору.</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В течение 10 дней со дня получения письменного требования Департамента произвести сверку расчетов по внесению платы;</w:t>
      </w:r>
    </w:p>
    <w:p w:rsidR="00AE6BC0" w:rsidRPr="00347514" w:rsidRDefault="00AE6BC0" w:rsidP="00D07078">
      <w:pPr>
        <w:pStyle w:val="ConsPlusNormal"/>
        <w:ind w:firstLine="540"/>
        <w:jc w:val="both"/>
        <w:rPr>
          <w:rFonts w:ascii="Times New Roman" w:hAnsi="Times New Roman" w:cs="Times New Roman"/>
          <w:sz w:val="28"/>
          <w:szCs w:val="28"/>
        </w:rPr>
      </w:pPr>
      <w:bookmarkStart w:id="12" w:name="P140"/>
      <w:bookmarkEnd w:id="12"/>
      <w:r w:rsidRPr="00347514">
        <w:rPr>
          <w:rFonts w:ascii="Times New Roman" w:hAnsi="Times New Roman" w:cs="Times New Roman"/>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bookmarkStart w:id="13" w:name="P142"/>
      <w:bookmarkEnd w:id="13"/>
      <w:r w:rsidRPr="00347514">
        <w:rPr>
          <w:rFonts w:ascii="Times New Roman" w:hAnsi="Times New Roman" w:cs="Times New Roman"/>
          <w:sz w:val="28"/>
          <w:szCs w:val="28"/>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4.2.9. направить письменное уведомление в Департамент об изменении сведений о Владельце, указанных в </w:t>
      </w:r>
      <w:hyperlink w:anchor="P198" w:history="1">
        <w:r w:rsidRPr="00347514">
          <w:rPr>
            <w:rFonts w:ascii="Times New Roman" w:hAnsi="Times New Roman" w:cs="Times New Roman"/>
            <w:sz w:val="28"/>
            <w:szCs w:val="28"/>
          </w:rPr>
          <w:t>разделе 8</w:t>
        </w:r>
      </w:hyperlink>
      <w:r w:rsidRPr="00347514">
        <w:rPr>
          <w:rFonts w:ascii="Times New Roman" w:hAnsi="Times New Roman" w:cs="Times New Roman"/>
          <w:sz w:val="28"/>
          <w:szCs w:val="28"/>
        </w:rPr>
        <w:t xml:space="preserve"> настоящего договора, не позднее 5 рабочих дней со дня их изменения.</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347514" w:rsidRDefault="00AE6BC0" w:rsidP="00D07078">
      <w:pPr>
        <w:pStyle w:val="ConsPlusNormal"/>
        <w:ind w:firstLine="540"/>
        <w:jc w:val="both"/>
        <w:rPr>
          <w:rFonts w:ascii="Times New Roman" w:hAnsi="Times New Roman" w:cs="Times New Roman"/>
          <w:sz w:val="28"/>
          <w:szCs w:val="28"/>
        </w:rPr>
      </w:pPr>
      <w:bookmarkStart w:id="14" w:name="P145"/>
      <w:bookmarkEnd w:id="14"/>
      <w:r w:rsidRPr="00347514">
        <w:rPr>
          <w:rFonts w:ascii="Times New Roman" w:hAnsi="Times New Roman" w:cs="Times New Roman"/>
          <w:sz w:val="28"/>
          <w:szCs w:val="28"/>
        </w:rPr>
        <w:t>4.2.10. не допускать конструктивное объединение Объекта с другими нестационарными торговыми и прочими объектами;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Pr="00347514" w:rsidRDefault="00AE6BC0" w:rsidP="00391FD5">
      <w:pPr>
        <w:pStyle w:val="ConsPlusNormal"/>
        <w:ind w:firstLine="540"/>
        <w:jc w:val="both"/>
        <w:rPr>
          <w:rFonts w:ascii="Times New Roman" w:hAnsi="Times New Roman" w:cs="Times New Roman"/>
          <w:sz w:val="28"/>
          <w:szCs w:val="28"/>
        </w:rPr>
      </w:pPr>
      <w:bookmarkStart w:id="15" w:name="P147"/>
      <w:bookmarkEnd w:id="15"/>
      <w:r w:rsidRPr="00347514">
        <w:rPr>
          <w:rFonts w:ascii="Times New Roman" w:hAnsi="Times New Roman" w:cs="Times New Roman"/>
          <w:sz w:val="28"/>
          <w:szCs w:val="28"/>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347514">
          <w:rPr>
            <w:rFonts w:ascii="Times New Roman" w:hAnsi="Times New Roman" w:cs="Times New Roman"/>
            <w:sz w:val="28"/>
            <w:szCs w:val="28"/>
          </w:rPr>
          <w:t>законом</w:t>
        </w:r>
      </w:hyperlink>
      <w:r w:rsidR="00D10BF8">
        <w:rPr>
          <w:rFonts w:ascii="Times New Roman" w:hAnsi="Times New Roman" w:cs="Times New Roman"/>
          <w:sz w:val="28"/>
          <w:szCs w:val="28"/>
        </w:rPr>
        <w:t xml:space="preserve"> от 22 ноября 1995 г. №</w:t>
      </w:r>
      <w:r w:rsidRPr="00347514">
        <w:rPr>
          <w:rFonts w:ascii="Times New Roman" w:hAnsi="Times New Roman" w:cs="Times New Roman"/>
          <w:sz w:val="28"/>
          <w:szCs w:val="28"/>
        </w:rPr>
        <w:t xml:space="preserve">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Pr="00347514" w:rsidRDefault="00F9741A" w:rsidP="00391FD5">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4.2.12</w:t>
      </w:r>
      <w:r w:rsidRPr="00347514">
        <w:rPr>
          <w:rFonts w:ascii="Times New Roman" w:hAnsi="Times New Roman" w:cs="Times New Roman"/>
          <w:sz w:val="28"/>
          <w:szCs w:val="28"/>
          <w:vertAlign w:val="superscript"/>
        </w:rPr>
        <w:t>1</w:t>
      </w:r>
      <w:r w:rsidRPr="00347514">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Default="00F9741A" w:rsidP="00391FD5">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4.2.12</w:t>
      </w:r>
      <w:r w:rsidRPr="00347514">
        <w:rPr>
          <w:rFonts w:ascii="Times New Roman" w:hAnsi="Times New Roman" w:cs="Times New Roman"/>
          <w:sz w:val="28"/>
          <w:szCs w:val="28"/>
          <w:vertAlign w:val="superscript"/>
        </w:rPr>
        <w:t>2</w:t>
      </w:r>
      <w:r w:rsidRPr="00347514">
        <w:rPr>
          <w:rFonts w:ascii="Times New Roman" w:hAnsi="Times New Roman" w:cs="Times New Roman"/>
          <w:sz w:val="28"/>
          <w:szCs w:val="28"/>
        </w:rPr>
        <w:t xml:space="preserve"> </w:t>
      </w:r>
      <w:r w:rsidR="002E17AD" w:rsidRPr="00347514">
        <w:rPr>
          <w:rFonts w:ascii="Times New Roman" w:hAnsi="Times New Roman" w:cs="Times New Roman"/>
          <w:sz w:val="28"/>
          <w:szCs w:val="28"/>
        </w:rPr>
        <w:t xml:space="preserve"> </w:t>
      </w:r>
      <w:r w:rsidRPr="00347514">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D10BF8" w:rsidRPr="00D10BF8" w:rsidRDefault="00D10BF8" w:rsidP="00391FD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4.2.12</w:t>
      </w:r>
      <w:r>
        <w:rPr>
          <w:rFonts w:ascii="Times New Roman" w:hAnsi="Times New Roman" w:cs="Times New Roman"/>
          <w:sz w:val="28"/>
          <w:szCs w:val="28"/>
          <w:vertAlign w:val="superscript"/>
        </w:rPr>
        <w:t>3</w:t>
      </w:r>
      <w:r>
        <w:rPr>
          <w:rFonts w:ascii="Times New Roman" w:hAnsi="Times New Roman" w:cs="Times New Roman"/>
          <w:sz w:val="28"/>
          <w:szCs w:val="28"/>
        </w:rPr>
        <w:t xml:space="preserve"> </w:t>
      </w:r>
      <w:r w:rsidRPr="00D10BF8">
        <w:rPr>
          <w:rFonts w:ascii="Times New Roman" w:hAnsi="Times New Roman" w:cs="Times New Roman"/>
          <w:sz w:val="28"/>
          <w:szCs w:val="28"/>
        </w:rPr>
        <w:t xml:space="preserve">соблюдать требования (ограничения, запреты) действующего законодательства в сфере торговли табачной продукцией, табачными изделиями, </w:t>
      </w:r>
      <w:proofErr w:type="spellStart"/>
      <w:r w:rsidRPr="00D10BF8">
        <w:rPr>
          <w:rFonts w:ascii="Times New Roman" w:hAnsi="Times New Roman" w:cs="Times New Roman"/>
          <w:sz w:val="28"/>
          <w:szCs w:val="28"/>
        </w:rPr>
        <w:t>никотинсодержащей</w:t>
      </w:r>
      <w:proofErr w:type="spellEnd"/>
      <w:r w:rsidRPr="00D10BF8">
        <w:rPr>
          <w:rFonts w:ascii="Times New Roman" w:hAnsi="Times New Roman" w:cs="Times New Roman"/>
          <w:sz w:val="28"/>
          <w:szCs w:val="28"/>
        </w:rPr>
        <w:t xml:space="preserve"> продукцией, кальянами, устройствами для потребления </w:t>
      </w:r>
      <w:proofErr w:type="spellStart"/>
      <w:r w:rsidRPr="00D10BF8">
        <w:rPr>
          <w:rFonts w:ascii="Times New Roman" w:hAnsi="Times New Roman" w:cs="Times New Roman"/>
          <w:sz w:val="28"/>
          <w:szCs w:val="28"/>
        </w:rPr>
        <w:t>никотинсодержащей</w:t>
      </w:r>
      <w:proofErr w:type="spellEnd"/>
      <w:r w:rsidRPr="00D10BF8">
        <w:rPr>
          <w:rFonts w:ascii="Times New Roman" w:hAnsi="Times New Roman" w:cs="Times New Roman"/>
          <w:sz w:val="28"/>
          <w:szCs w:val="28"/>
        </w:rPr>
        <w:t xml:space="preserve"> продукции</w:t>
      </w:r>
      <w:r>
        <w:rPr>
          <w:rFonts w:ascii="Times New Roman" w:hAnsi="Times New Roman" w:cs="Times New Roman"/>
          <w:sz w:val="28"/>
          <w:szCs w:val="28"/>
        </w:rPr>
        <w:t>;</w:t>
      </w:r>
    </w:p>
    <w:p w:rsidR="00AE6BC0" w:rsidRPr="00347514" w:rsidRDefault="00AE6BC0" w:rsidP="00D07078">
      <w:pPr>
        <w:pStyle w:val="ConsPlusNormal"/>
        <w:ind w:firstLine="540"/>
        <w:jc w:val="both"/>
        <w:rPr>
          <w:rFonts w:ascii="Times New Roman" w:hAnsi="Times New Roman" w:cs="Times New Roman"/>
          <w:sz w:val="28"/>
          <w:szCs w:val="28"/>
        </w:rPr>
      </w:pPr>
      <w:bookmarkStart w:id="16" w:name="P148"/>
      <w:bookmarkEnd w:id="16"/>
      <w:r w:rsidRPr="00347514">
        <w:rPr>
          <w:rFonts w:ascii="Times New Roman" w:hAnsi="Times New Roman" w:cs="Times New Roman"/>
          <w:sz w:val="28"/>
          <w:szCs w:val="28"/>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347514">
          <w:rPr>
            <w:rFonts w:ascii="Times New Roman" w:hAnsi="Times New Roman" w:cs="Times New Roman"/>
            <w:sz w:val="28"/>
            <w:szCs w:val="28"/>
          </w:rPr>
          <w:t>пунктом 7.2</w:t>
        </w:r>
      </w:hyperlink>
      <w:r w:rsidRPr="00347514">
        <w:rPr>
          <w:rFonts w:ascii="Times New Roman" w:hAnsi="Times New Roman" w:cs="Times New Roman"/>
          <w:sz w:val="28"/>
          <w:szCs w:val="28"/>
        </w:rPr>
        <w:t xml:space="preserve">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bookmarkStart w:id="17" w:name="P149"/>
      <w:bookmarkEnd w:id="17"/>
      <w:r w:rsidRPr="00347514">
        <w:rPr>
          <w:rFonts w:ascii="Times New Roman" w:hAnsi="Times New Roman" w:cs="Times New Roman"/>
          <w:sz w:val="28"/>
          <w:szCs w:val="28"/>
        </w:rPr>
        <w:t xml:space="preserve">4.2.14. </w:t>
      </w:r>
      <w:r w:rsidR="008A4894" w:rsidRPr="00347514">
        <w:rPr>
          <w:rFonts w:ascii="Times New Roman" w:hAnsi="Times New Roman" w:cs="Times New Roman"/>
          <w:sz w:val="28"/>
          <w:szCs w:val="28"/>
        </w:rPr>
        <w:t xml:space="preserve">не позднее семи календарных дней со дня окончания срока действия договора или со дня </w:t>
      </w:r>
      <w:r w:rsidRPr="00347514">
        <w:rPr>
          <w:rFonts w:ascii="Times New Roman" w:hAnsi="Times New Roman" w:cs="Times New Roman"/>
          <w:sz w:val="28"/>
          <w:szCs w:val="28"/>
        </w:rPr>
        <w:t xml:space="preserve">его досрочного расторжения </w:t>
      </w:r>
      <w:r w:rsidR="008A4894" w:rsidRPr="00347514">
        <w:rPr>
          <w:rFonts w:ascii="Times New Roman" w:hAnsi="Times New Roman" w:cs="Times New Roman"/>
          <w:sz w:val="28"/>
          <w:szCs w:val="28"/>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347514">
        <w:rPr>
          <w:rFonts w:ascii="Times New Roman" w:hAnsi="Times New Roman" w:cs="Times New Roman"/>
          <w:sz w:val="28"/>
          <w:szCs w:val="28"/>
        </w:rPr>
        <w:t>.</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4.3. Департамент вправе:</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347514">
          <w:rPr>
            <w:rFonts w:ascii="Times New Roman" w:hAnsi="Times New Roman" w:cs="Times New Roman"/>
            <w:sz w:val="28"/>
            <w:szCs w:val="28"/>
          </w:rPr>
          <w:t>пунктом 7.2</w:t>
        </w:r>
      </w:hyperlink>
      <w:r w:rsidRPr="00347514">
        <w:rPr>
          <w:rFonts w:ascii="Times New Roman" w:hAnsi="Times New Roman" w:cs="Times New Roman"/>
          <w:sz w:val="28"/>
          <w:szCs w:val="28"/>
        </w:rPr>
        <w:t xml:space="preserve">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4.3.3. прекратить досрочно действие настоящего договора по основаниям, установленным в </w:t>
      </w:r>
      <w:hyperlink w:anchor="P174" w:history="1">
        <w:r w:rsidRPr="00347514">
          <w:rPr>
            <w:rFonts w:ascii="Times New Roman" w:hAnsi="Times New Roman" w:cs="Times New Roman"/>
            <w:sz w:val="28"/>
            <w:szCs w:val="28"/>
          </w:rPr>
          <w:t>пункте 6.2</w:t>
        </w:r>
      </w:hyperlink>
      <w:r w:rsidRPr="00347514">
        <w:rPr>
          <w:rFonts w:ascii="Times New Roman" w:hAnsi="Times New Roman" w:cs="Times New Roman"/>
          <w:sz w:val="28"/>
          <w:szCs w:val="28"/>
        </w:rPr>
        <w:t xml:space="preserve">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347514">
          <w:rPr>
            <w:rFonts w:ascii="Times New Roman" w:hAnsi="Times New Roman" w:cs="Times New Roman"/>
            <w:sz w:val="28"/>
            <w:szCs w:val="28"/>
          </w:rPr>
          <w:t>пунктом 4.2.14</w:t>
        </w:r>
      </w:hyperlink>
      <w:r w:rsidRPr="00347514">
        <w:rPr>
          <w:rFonts w:ascii="Times New Roman" w:hAnsi="Times New Roman" w:cs="Times New Roman"/>
          <w:sz w:val="28"/>
          <w:szCs w:val="28"/>
        </w:rPr>
        <w:t xml:space="preserve">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4.4. Департамент обязан:</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4.4.3. составить </w:t>
      </w:r>
      <w:hyperlink w:anchor="P215" w:history="1">
        <w:r w:rsidRPr="00347514">
          <w:rPr>
            <w:rFonts w:ascii="Times New Roman" w:hAnsi="Times New Roman" w:cs="Times New Roman"/>
            <w:sz w:val="28"/>
            <w:szCs w:val="28"/>
          </w:rPr>
          <w:t>акт</w:t>
        </w:r>
      </w:hyperlink>
      <w:r w:rsidRPr="00347514">
        <w:rPr>
          <w:rFonts w:ascii="Times New Roman" w:hAnsi="Times New Roman" w:cs="Times New Roman"/>
          <w:sz w:val="28"/>
          <w:szCs w:val="28"/>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347514">
          <w:rPr>
            <w:rFonts w:ascii="Times New Roman" w:hAnsi="Times New Roman" w:cs="Times New Roman"/>
            <w:sz w:val="28"/>
            <w:szCs w:val="28"/>
          </w:rPr>
          <w:t>пункте 4.2.1</w:t>
        </w:r>
      </w:hyperlink>
      <w:r w:rsidRPr="00347514">
        <w:rPr>
          <w:rFonts w:ascii="Times New Roman" w:hAnsi="Times New Roman" w:cs="Times New Roman"/>
          <w:sz w:val="28"/>
          <w:szCs w:val="28"/>
        </w:rPr>
        <w:t xml:space="preserve"> настоящего договора, не позднее 3 рабочих дней с момента его поступления в Департамент.</w:t>
      </w:r>
    </w:p>
    <w:p w:rsidR="00BA653D" w:rsidRPr="00347514" w:rsidRDefault="00BA653D" w:rsidP="00D07078">
      <w:pPr>
        <w:pStyle w:val="ConsPlusNormal"/>
        <w:ind w:firstLine="540"/>
        <w:jc w:val="both"/>
        <w:rPr>
          <w:rFonts w:ascii="Times New Roman" w:hAnsi="Times New Roman" w:cs="Times New Roman"/>
          <w:sz w:val="28"/>
          <w:szCs w:val="28"/>
        </w:rPr>
      </w:pPr>
    </w:p>
    <w:p w:rsidR="00AE6BC0" w:rsidRPr="00347514" w:rsidRDefault="00AE6BC0" w:rsidP="00D07078">
      <w:pPr>
        <w:pStyle w:val="ConsPlusNormal"/>
        <w:jc w:val="center"/>
        <w:outlineLvl w:val="1"/>
        <w:rPr>
          <w:rFonts w:ascii="Times New Roman" w:hAnsi="Times New Roman" w:cs="Times New Roman"/>
          <w:b/>
          <w:sz w:val="28"/>
          <w:szCs w:val="28"/>
        </w:rPr>
      </w:pPr>
      <w:r w:rsidRPr="00347514">
        <w:rPr>
          <w:rFonts w:ascii="Times New Roman" w:hAnsi="Times New Roman" w:cs="Times New Roman"/>
          <w:b/>
          <w:sz w:val="28"/>
          <w:szCs w:val="28"/>
        </w:rPr>
        <w:t>V. Ответственность Сторон</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5.3. В случае однократного неисполнения Владельцем обязательств, установленных </w:t>
      </w:r>
      <w:hyperlink w:anchor="P134" w:history="1">
        <w:r w:rsidRPr="00347514">
          <w:rPr>
            <w:rFonts w:ascii="Times New Roman" w:hAnsi="Times New Roman" w:cs="Times New Roman"/>
            <w:sz w:val="28"/>
            <w:szCs w:val="28"/>
          </w:rPr>
          <w:t xml:space="preserve">пунктами </w:t>
        </w:r>
      </w:hyperlink>
      <w:hyperlink w:anchor="P137" w:history="1">
        <w:r w:rsidRPr="00347514">
          <w:rPr>
            <w:rFonts w:ascii="Times New Roman" w:hAnsi="Times New Roman" w:cs="Times New Roman"/>
            <w:sz w:val="28"/>
            <w:szCs w:val="28"/>
          </w:rPr>
          <w:t>4.2.4</w:t>
        </w:r>
      </w:hyperlink>
      <w:r w:rsidRPr="00347514">
        <w:rPr>
          <w:rFonts w:ascii="Times New Roman" w:hAnsi="Times New Roman" w:cs="Times New Roman"/>
          <w:sz w:val="28"/>
          <w:szCs w:val="28"/>
        </w:rPr>
        <w:t xml:space="preserve">, </w:t>
      </w:r>
      <w:hyperlink w:anchor="P145" w:history="1">
        <w:r w:rsidRPr="00347514">
          <w:rPr>
            <w:rFonts w:ascii="Times New Roman" w:hAnsi="Times New Roman" w:cs="Times New Roman"/>
            <w:sz w:val="28"/>
            <w:szCs w:val="28"/>
          </w:rPr>
          <w:t>4.2.10</w:t>
        </w:r>
      </w:hyperlink>
      <w:r w:rsidRPr="00347514">
        <w:rPr>
          <w:rFonts w:ascii="Times New Roman" w:hAnsi="Times New Roman" w:cs="Times New Roman"/>
          <w:sz w:val="28"/>
          <w:szCs w:val="28"/>
        </w:rPr>
        <w:t>,</w:t>
      </w:r>
      <w:r w:rsidR="00770CD0" w:rsidRPr="00347514">
        <w:rPr>
          <w:rFonts w:ascii="Times New Roman" w:hAnsi="Times New Roman" w:cs="Times New Roman"/>
          <w:sz w:val="28"/>
          <w:szCs w:val="28"/>
        </w:rPr>
        <w:t xml:space="preserve"> 4.2.12</w:t>
      </w:r>
      <w:r w:rsidR="00770CD0" w:rsidRPr="00347514">
        <w:rPr>
          <w:rFonts w:ascii="Times New Roman" w:hAnsi="Times New Roman" w:cs="Times New Roman"/>
          <w:sz w:val="28"/>
          <w:szCs w:val="28"/>
          <w:vertAlign w:val="superscript"/>
        </w:rPr>
        <w:t>2</w:t>
      </w:r>
      <w:r w:rsidR="00770CD0" w:rsidRPr="00347514">
        <w:rPr>
          <w:rFonts w:ascii="Times New Roman" w:hAnsi="Times New Roman" w:cs="Times New Roman"/>
          <w:sz w:val="28"/>
          <w:szCs w:val="28"/>
        </w:rPr>
        <w:t xml:space="preserve">, </w:t>
      </w:r>
      <w:hyperlink w:anchor="P148" w:history="1">
        <w:r w:rsidRPr="00347514">
          <w:rPr>
            <w:rFonts w:ascii="Times New Roman" w:hAnsi="Times New Roman" w:cs="Times New Roman"/>
            <w:sz w:val="28"/>
            <w:szCs w:val="28"/>
          </w:rPr>
          <w:t>4.2.13</w:t>
        </w:r>
      </w:hyperlink>
      <w:r w:rsidRPr="00347514">
        <w:rPr>
          <w:rFonts w:ascii="Times New Roman" w:hAnsi="Times New Roman" w:cs="Times New Roman"/>
          <w:sz w:val="28"/>
          <w:szCs w:val="28"/>
        </w:rPr>
        <w:t xml:space="preserve">, </w:t>
      </w:r>
      <w:hyperlink w:anchor="P149" w:history="1">
        <w:r w:rsidRPr="00347514">
          <w:rPr>
            <w:rFonts w:ascii="Times New Roman" w:hAnsi="Times New Roman" w:cs="Times New Roman"/>
            <w:sz w:val="28"/>
            <w:szCs w:val="28"/>
          </w:rPr>
          <w:t>4.2.14</w:t>
        </w:r>
      </w:hyperlink>
      <w:r w:rsidRPr="00347514">
        <w:rPr>
          <w:rFonts w:ascii="Times New Roman" w:hAnsi="Times New Roman" w:cs="Times New Roman"/>
          <w:sz w:val="28"/>
          <w:szCs w:val="28"/>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платы за период размещения, указанной в </w:t>
      </w:r>
      <w:hyperlink w:anchor="P105" w:history="1">
        <w:r w:rsidRPr="00347514">
          <w:rPr>
            <w:rFonts w:ascii="Times New Roman" w:hAnsi="Times New Roman" w:cs="Times New Roman"/>
            <w:sz w:val="28"/>
            <w:szCs w:val="28"/>
          </w:rPr>
          <w:t>подпункте 3.1.1</w:t>
        </w:r>
      </w:hyperlink>
      <w:r w:rsidRPr="00347514">
        <w:rPr>
          <w:rFonts w:ascii="Times New Roman" w:hAnsi="Times New Roman" w:cs="Times New Roman"/>
          <w:sz w:val="28"/>
          <w:szCs w:val="28"/>
        </w:rPr>
        <w:t xml:space="preserve"> настоящего договора, в отношении сезонных (летних) кафе;</w:t>
      </w:r>
    </w:p>
    <w:p w:rsidR="00AE6BC0" w:rsidRPr="00347514" w:rsidRDefault="00AE6BC0" w:rsidP="00651888">
      <w:pPr>
        <w:pStyle w:val="ConsPlusNormal"/>
        <w:ind w:firstLine="539"/>
        <w:jc w:val="both"/>
        <w:rPr>
          <w:rFonts w:ascii="Times New Roman" w:hAnsi="Times New Roman" w:cs="Times New Roman"/>
          <w:sz w:val="28"/>
          <w:szCs w:val="28"/>
        </w:rPr>
      </w:pPr>
      <w:r w:rsidRPr="00347514">
        <w:rPr>
          <w:rFonts w:ascii="Times New Roman" w:hAnsi="Times New Roman" w:cs="Times New Roman"/>
          <w:sz w:val="28"/>
          <w:szCs w:val="28"/>
        </w:rPr>
        <w:t xml:space="preserve">годовой платы, указанной в </w:t>
      </w:r>
      <w:hyperlink w:anchor="P108" w:history="1">
        <w:r w:rsidRPr="00347514">
          <w:rPr>
            <w:rFonts w:ascii="Times New Roman" w:hAnsi="Times New Roman" w:cs="Times New Roman"/>
            <w:sz w:val="28"/>
            <w:szCs w:val="28"/>
          </w:rPr>
          <w:t>подпункте 3.1.2</w:t>
        </w:r>
      </w:hyperlink>
      <w:r w:rsidRPr="00347514">
        <w:rPr>
          <w:rFonts w:ascii="Times New Roman" w:hAnsi="Times New Roman" w:cs="Times New Roman"/>
          <w:sz w:val="28"/>
          <w:szCs w:val="28"/>
        </w:rPr>
        <w:t xml:space="preserve"> настоящего договора, в отношении иных нестационарных торговых объектов.</w:t>
      </w:r>
    </w:p>
    <w:p w:rsidR="00651888" w:rsidRPr="00347514" w:rsidRDefault="00651888" w:rsidP="00651888">
      <w:pPr>
        <w:pStyle w:val="ConsPlusNormal"/>
        <w:ind w:firstLine="539"/>
        <w:jc w:val="both"/>
        <w:rPr>
          <w:rFonts w:ascii="Times New Roman" w:hAnsi="Times New Roman" w:cs="Times New Roman"/>
          <w:sz w:val="28"/>
          <w:szCs w:val="28"/>
        </w:rPr>
      </w:pPr>
      <w:r w:rsidRPr="00347514">
        <w:rPr>
          <w:rFonts w:ascii="Times New Roman" w:hAnsi="Times New Roman" w:cs="Times New Roman"/>
          <w:sz w:val="28"/>
          <w:szCs w:val="28"/>
        </w:rPr>
        <w:t>5.3</w:t>
      </w:r>
      <w:r w:rsidRPr="00347514">
        <w:rPr>
          <w:rFonts w:ascii="Times New Roman" w:hAnsi="Times New Roman" w:cs="Times New Roman"/>
          <w:sz w:val="28"/>
          <w:szCs w:val="28"/>
          <w:vertAlign w:val="superscript"/>
        </w:rPr>
        <w:t>1</w:t>
      </w:r>
      <w:r w:rsidRPr="00347514">
        <w:rPr>
          <w:rFonts w:ascii="Times New Roman" w:hAnsi="Times New Roman" w:cs="Times New Roman"/>
          <w:sz w:val="28"/>
          <w:szCs w:val="28"/>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347514" w:rsidRDefault="00651888" w:rsidP="00651888">
      <w:pPr>
        <w:pStyle w:val="ConsPlusNormal"/>
        <w:ind w:firstLine="539"/>
        <w:jc w:val="both"/>
        <w:rPr>
          <w:rFonts w:ascii="Times New Roman" w:hAnsi="Times New Roman" w:cs="Times New Roman"/>
          <w:sz w:val="28"/>
          <w:szCs w:val="28"/>
        </w:rPr>
      </w:pPr>
      <w:r w:rsidRPr="00347514">
        <w:rPr>
          <w:rFonts w:ascii="Times New Roman" w:hAnsi="Times New Roman" w:cs="Times New Roman"/>
          <w:sz w:val="28"/>
          <w:szCs w:val="28"/>
        </w:rPr>
        <w:t xml:space="preserve">платы за период размещения, указанной в </w:t>
      </w:r>
      <w:hyperlink w:anchor="P105" w:history="1">
        <w:r w:rsidRPr="00347514">
          <w:rPr>
            <w:rFonts w:ascii="Times New Roman" w:hAnsi="Times New Roman" w:cs="Times New Roman"/>
            <w:sz w:val="28"/>
            <w:szCs w:val="28"/>
          </w:rPr>
          <w:t>подпункте 3.1.1</w:t>
        </w:r>
      </w:hyperlink>
      <w:r w:rsidRPr="00347514">
        <w:rPr>
          <w:rFonts w:ascii="Times New Roman" w:hAnsi="Times New Roman" w:cs="Times New Roman"/>
          <w:sz w:val="28"/>
          <w:szCs w:val="28"/>
        </w:rPr>
        <w:t xml:space="preserve"> настоящего договора, в отношении сезонных (летних) кафе;</w:t>
      </w:r>
    </w:p>
    <w:p w:rsidR="00651888" w:rsidRPr="00347514" w:rsidRDefault="00651888" w:rsidP="00651888">
      <w:pPr>
        <w:pStyle w:val="ConsPlusNormal"/>
        <w:ind w:firstLine="539"/>
        <w:jc w:val="both"/>
        <w:rPr>
          <w:rFonts w:ascii="Times New Roman" w:hAnsi="Times New Roman" w:cs="Times New Roman"/>
          <w:sz w:val="28"/>
          <w:szCs w:val="28"/>
        </w:rPr>
      </w:pPr>
      <w:r w:rsidRPr="00347514">
        <w:rPr>
          <w:rFonts w:ascii="Times New Roman" w:hAnsi="Times New Roman" w:cs="Times New Roman"/>
          <w:sz w:val="28"/>
          <w:szCs w:val="28"/>
        </w:rPr>
        <w:t xml:space="preserve">годовой платы, указанной в </w:t>
      </w:r>
      <w:hyperlink w:anchor="P108" w:history="1">
        <w:r w:rsidRPr="00347514">
          <w:rPr>
            <w:rFonts w:ascii="Times New Roman" w:hAnsi="Times New Roman" w:cs="Times New Roman"/>
            <w:sz w:val="28"/>
            <w:szCs w:val="28"/>
          </w:rPr>
          <w:t>подпункте 3.1.2</w:t>
        </w:r>
      </w:hyperlink>
      <w:r w:rsidRPr="00347514">
        <w:rPr>
          <w:rFonts w:ascii="Times New Roman" w:hAnsi="Times New Roman" w:cs="Times New Roman"/>
          <w:sz w:val="28"/>
          <w:szCs w:val="28"/>
        </w:rPr>
        <w:t xml:space="preserve"> настоящего договора, в отношении иных нестационарных торговых объектов.</w:t>
      </w:r>
    </w:p>
    <w:p w:rsidR="00AE6BC0" w:rsidRPr="00347514" w:rsidRDefault="00AE6BC0" w:rsidP="00651888">
      <w:pPr>
        <w:pStyle w:val="ConsPlusNormal"/>
        <w:ind w:firstLine="539"/>
        <w:jc w:val="both"/>
        <w:rPr>
          <w:rFonts w:ascii="Times New Roman" w:hAnsi="Times New Roman" w:cs="Times New Roman"/>
          <w:sz w:val="28"/>
          <w:szCs w:val="28"/>
        </w:rPr>
      </w:pPr>
      <w:r w:rsidRPr="00347514">
        <w:rPr>
          <w:rFonts w:ascii="Times New Roman" w:hAnsi="Times New Roman" w:cs="Times New Roman"/>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jc w:val="center"/>
        <w:outlineLvl w:val="1"/>
        <w:rPr>
          <w:rFonts w:ascii="Times New Roman" w:hAnsi="Times New Roman" w:cs="Times New Roman"/>
          <w:b/>
          <w:sz w:val="28"/>
          <w:szCs w:val="28"/>
        </w:rPr>
      </w:pPr>
      <w:r w:rsidRPr="00347514">
        <w:rPr>
          <w:rFonts w:ascii="Times New Roman" w:hAnsi="Times New Roman" w:cs="Times New Roman"/>
          <w:b/>
          <w:sz w:val="28"/>
          <w:szCs w:val="28"/>
        </w:rPr>
        <w:t>VI. Порядок изменения и расторжения договора</w:t>
      </w:r>
    </w:p>
    <w:p w:rsidR="00AE6BC0" w:rsidRPr="00347514" w:rsidRDefault="00AE6BC0" w:rsidP="00D07078">
      <w:pPr>
        <w:pStyle w:val="ConsPlusNormal"/>
        <w:jc w:val="both"/>
        <w:rPr>
          <w:rFonts w:ascii="Times New Roman" w:hAnsi="Times New Roman" w:cs="Times New Roman"/>
          <w:sz w:val="28"/>
          <w:szCs w:val="28"/>
        </w:rPr>
      </w:pP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6.1. Настоящий договор может быть изменен или расторгнут по соглашению Сторон, если иное не предусмотрено настоящим разделом.</w:t>
      </w:r>
    </w:p>
    <w:p w:rsidR="00AE6BC0" w:rsidRPr="00347514" w:rsidRDefault="00AE6BC0" w:rsidP="00D07078">
      <w:pPr>
        <w:pStyle w:val="ConsPlusNormal"/>
        <w:ind w:firstLine="540"/>
        <w:jc w:val="both"/>
        <w:rPr>
          <w:rFonts w:ascii="Times New Roman" w:hAnsi="Times New Roman" w:cs="Times New Roman"/>
          <w:sz w:val="28"/>
          <w:szCs w:val="28"/>
        </w:rPr>
      </w:pPr>
      <w:bookmarkStart w:id="18" w:name="P174"/>
      <w:bookmarkEnd w:id="18"/>
      <w:r w:rsidRPr="00347514">
        <w:rPr>
          <w:rFonts w:ascii="Times New Roman" w:hAnsi="Times New Roman" w:cs="Times New Roman"/>
          <w:sz w:val="28"/>
          <w:szCs w:val="28"/>
        </w:rPr>
        <w:t>6.2. Настоящий договор расторгается в связи с односторонним отказом Департамента от его исполнения в следующих случаях:</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6.2.1.неисполнения Владельцем обязательства по соблюдению вида, специализации, площади, адресного ориентира, размеров, внешнего вида Объекта в соответствии с условиями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w:t>
      </w:r>
      <w:r w:rsidR="00C56AA9">
        <w:rPr>
          <w:rFonts w:ascii="Times New Roman" w:hAnsi="Times New Roman" w:cs="Times New Roman"/>
          <w:sz w:val="28"/>
          <w:szCs w:val="28"/>
        </w:rPr>
        <w:t>ных дней</w:t>
      </w:r>
      <w:r w:rsidRPr="00347514">
        <w:rPr>
          <w:rFonts w:ascii="Times New Roman" w:hAnsi="Times New Roman" w:cs="Times New Roman"/>
          <w:sz w:val="28"/>
          <w:szCs w:val="28"/>
        </w:rPr>
        <w:t>, а также в случае невнесения или внесения не в полном объеме обеспечительного (авансового) платежа;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6.2.4.неисполнения Владельцем обязательств, установленных </w:t>
      </w:r>
      <w:hyperlink w:anchor="P140" w:history="1">
        <w:r w:rsidRPr="00347514">
          <w:rPr>
            <w:rFonts w:ascii="Times New Roman" w:hAnsi="Times New Roman" w:cs="Times New Roman"/>
            <w:sz w:val="28"/>
            <w:szCs w:val="28"/>
          </w:rPr>
          <w:t>пунктом 4.2.6</w:t>
        </w:r>
      </w:hyperlink>
      <w:r w:rsidRPr="00347514">
        <w:rPr>
          <w:rFonts w:ascii="Times New Roman" w:hAnsi="Times New Roman" w:cs="Times New Roman"/>
          <w:sz w:val="28"/>
          <w:szCs w:val="28"/>
        </w:rPr>
        <w:t xml:space="preserve"> настоящего договора;</w:t>
      </w:r>
    </w:p>
    <w:p w:rsidR="00AE6BC0" w:rsidRPr="00347514" w:rsidRDefault="00C56AA9" w:rsidP="00D0707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6.2.5.однократного </w:t>
      </w:r>
      <w:r w:rsidR="00AE6BC0" w:rsidRPr="00347514">
        <w:rPr>
          <w:rFonts w:ascii="Times New Roman" w:hAnsi="Times New Roman" w:cs="Times New Roman"/>
          <w:sz w:val="28"/>
          <w:szCs w:val="28"/>
        </w:rPr>
        <w:t xml:space="preserve">выявления при осуществлении торговой деятельности с использованием Объекта нарушения </w:t>
      </w:r>
      <w:hyperlink w:anchor="P142" w:history="1">
        <w:r w:rsidR="00AE6BC0" w:rsidRPr="00347514">
          <w:rPr>
            <w:rFonts w:ascii="Times New Roman" w:hAnsi="Times New Roman" w:cs="Times New Roman"/>
            <w:sz w:val="28"/>
            <w:szCs w:val="28"/>
          </w:rPr>
          <w:t>пунктов 4.2.8</w:t>
        </w:r>
      </w:hyperlink>
      <w:r w:rsidR="00AE6BC0" w:rsidRPr="00347514">
        <w:rPr>
          <w:rFonts w:ascii="Times New Roman" w:hAnsi="Times New Roman" w:cs="Times New Roman"/>
          <w:sz w:val="28"/>
          <w:szCs w:val="28"/>
        </w:rPr>
        <w:t xml:space="preserve">, </w:t>
      </w:r>
      <w:hyperlink w:anchor="P147" w:history="1">
        <w:r w:rsidR="00AE6BC0" w:rsidRPr="00347514">
          <w:rPr>
            <w:rFonts w:ascii="Times New Roman" w:hAnsi="Times New Roman" w:cs="Times New Roman"/>
            <w:sz w:val="28"/>
            <w:szCs w:val="28"/>
          </w:rPr>
          <w:t>4.2.12</w:t>
        </w:r>
      </w:hyperlink>
      <w:r w:rsidR="00D10BF8">
        <w:rPr>
          <w:rFonts w:ascii="Times New Roman" w:hAnsi="Times New Roman" w:cs="Times New Roman"/>
          <w:sz w:val="28"/>
          <w:szCs w:val="28"/>
        </w:rPr>
        <w:t>, 4.2.12</w:t>
      </w:r>
      <w:r w:rsidR="00D10BF8">
        <w:rPr>
          <w:rFonts w:ascii="Times New Roman" w:hAnsi="Times New Roman" w:cs="Times New Roman"/>
          <w:sz w:val="28"/>
          <w:szCs w:val="28"/>
          <w:vertAlign w:val="superscript"/>
        </w:rPr>
        <w:t>3</w:t>
      </w:r>
      <w:r w:rsidR="00AE6BC0" w:rsidRPr="00347514">
        <w:rPr>
          <w:rFonts w:ascii="Times New Roman" w:hAnsi="Times New Roman" w:cs="Times New Roman"/>
          <w:sz w:val="28"/>
          <w:szCs w:val="28"/>
        </w:rPr>
        <w:t xml:space="preserve"> </w:t>
      </w:r>
      <w:r>
        <w:rPr>
          <w:rFonts w:ascii="Times New Roman" w:hAnsi="Times New Roman" w:cs="Times New Roman"/>
          <w:sz w:val="28"/>
          <w:szCs w:val="28"/>
        </w:rPr>
        <w:t>настоящего договора</w:t>
      </w:r>
      <w:r w:rsidR="00AE6BC0" w:rsidRPr="00347514">
        <w:rPr>
          <w:rFonts w:ascii="Times New Roman" w:hAnsi="Times New Roman" w:cs="Times New Roman"/>
          <w:sz w:val="28"/>
          <w:szCs w:val="28"/>
        </w:rPr>
        <w:t>, подтвержденного вступившими в силу постановлениями о назначении административного наказания;</w:t>
      </w:r>
    </w:p>
    <w:p w:rsidR="00AE6BC0" w:rsidRPr="00347514" w:rsidRDefault="00AE6BC0" w:rsidP="00D07078">
      <w:pPr>
        <w:pStyle w:val="ConsPlusNormal"/>
        <w:ind w:firstLine="540"/>
        <w:jc w:val="both"/>
        <w:rPr>
          <w:rFonts w:ascii="Times New Roman" w:hAnsi="Times New Roman" w:cs="Times New Roman"/>
          <w:sz w:val="28"/>
          <w:szCs w:val="28"/>
        </w:rPr>
      </w:pPr>
      <w:bookmarkStart w:id="19" w:name="P180"/>
      <w:bookmarkEnd w:id="19"/>
      <w:r w:rsidRPr="00347514">
        <w:rPr>
          <w:rFonts w:ascii="Times New Roman" w:hAnsi="Times New Roman" w:cs="Times New Roman"/>
          <w:sz w:val="28"/>
          <w:szCs w:val="28"/>
        </w:rPr>
        <w:t>6.2.6.перехода земельного участка, на котором размещен Объект, в собственность третьих лиц;</w:t>
      </w:r>
    </w:p>
    <w:p w:rsidR="00AE6BC0" w:rsidRPr="00347514" w:rsidRDefault="00AE6BC0" w:rsidP="00D07078">
      <w:pPr>
        <w:pStyle w:val="ConsPlusNormal"/>
        <w:ind w:firstLine="540"/>
        <w:jc w:val="both"/>
        <w:rPr>
          <w:rFonts w:ascii="Times New Roman" w:hAnsi="Times New Roman" w:cs="Times New Roman"/>
          <w:sz w:val="28"/>
          <w:szCs w:val="28"/>
        </w:rPr>
      </w:pPr>
      <w:bookmarkStart w:id="20" w:name="P181"/>
      <w:bookmarkEnd w:id="20"/>
      <w:r w:rsidRPr="00347514">
        <w:rPr>
          <w:rFonts w:ascii="Times New Roman" w:hAnsi="Times New Roman" w:cs="Times New Roman"/>
          <w:sz w:val="28"/>
          <w:szCs w:val="28"/>
        </w:rPr>
        <w:t>6.2.</w:t>
      </w:r>
      <w:proofErr w:type="gramStart"/>
      <w:r w:rsidRPr="00347514">
        <w:rPr>
          <w:rFonts w:ascii="Times New Roman" w:hAnsi="Times New Roman" w:cs="Times New Roman"/>
          <w:sz w:val="28"/>
          <w:szCs w:val="28"/>
        </w:rPr>
        <w:t>7.изъятия</w:t>
      </w:r>
      <w:proofErr w:type="gramEnd"/>
      <w:r w:rsidRPr="00347514">
        <w:rPr>
          <w:rFonts w:ascii="Times New Roman" w:hAnsi="Times New Roman" w:cs="Times New Roman"/>
          <w:sz w:val="28"/>
          <w:szCs w:val="28"/>
        </w:rPr>
        <w:t xml:space="preserve">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 xml:space="preserve">6.2.8.ликвидации юридического лица, снятия статуса индивидуального предпринимателя, банкротства юридического лица, </w:t>
      </w:r>
      <w:r w:rsidR="00C7663B" w:rsidRPr="00347514">
        <w:rPr>
          <w:rFonts w:ascii="Times New Roman" w:hAnsi="Times New Roman" w:cs="Times New Roman"/>
          <w:sz w:val="28"/>
          <w:szCs w:val="28"/>
        </w:rPr>
        <w:t>индивидуального предпринимателя.</w:t>
      </w:r>
    </w:p>
    <w:p w:rsidR="005A74A2" w:rsidRPr="00347514" w:rsidRDefault="00AE6BC0" w:rsidP="005A74A2">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347514">
        <w:rPr>
          <w:rFonts w:ascii="Times New Roman" w:hAnsi="Times New Roman" w:cs="Times New Roman"/>
          <w:sz w:val="28"/>
          <w:szCs w:val="28"/>
        </w:rPr>
        <w:t>редставителю) лично под подпись;</w:t>
      </w:r>
    </w:p>
    <w:p w:rsidR="00C7663B" w:rsidRPr="00347514" w:rsidRDefault="00C7663B" w:rsidP="00391FD5">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6.2.9. неисполнения Владельцем обязательств, установленных пунктом 4.2.12</w:t>
      </w:r>
      <w:r w:rsidRPr="00347514">
        <w:rPr>
          <w:rFonts w:ascii="Times New Roman" w:hAnsi="Times New Roman" w:cs="Times New Roman"/>
          <w:sz w:val="28"/>
          <w:szCs w:val="28"/>
          <w:vertAlign w:val="superscript"/>
        </w:rPr>
        <w:t xml:space="preserve">1 </w:t>
      </w:r>
      <w:r w:rsidRPr="00347514">
        <w:rPr>
          <w:rFonts w:ascii="Times New Roman" w:hAnsi="Times New Roman" w:cs="Times New Roman"/>
          <w:sz w:val="28"/>
          <w:szCs w:val="28"/>
        </w:rPr>
        <w:t xml:space="preserve"> настоящего договора.</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6.4. Изменения и дополнения к настоящему договору должны быть оформлены в той же форме, что и настоящий договор.</w:t>
      </w:r>
    </w:p>
    <w:p w:rsidR="00AE6BC0" w:rsidRPr="00347514" w:rsidRDefault="00AE6BC0" w:rsidP="00D07078">
      <w:pPr>
        <w:pStyle w:val="ConsPlusNormal"/>
        <w:ind w:firstLine="540"/>
        <w:jc w:val="both"/>
        <w:rPr>
          <w:rFonts w:ascii="Times New Roman" w:hAnsi="Times New Roman" w:cs="Times New Roman"/>
          <w:sz w:val="28"/>
          <w:szCs w:val="28"/>
        </w:rPr>
      </w:pPr>
      <w:r w:rsidRPr="00347514">
        <w:rPr>
          <w:rFonts w:ascii="Times New Roman" w:hAnsi="Times New Roman" w:cs="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347514" w:rsidRDefault="00AE6BC0" w:rsidP="00D07078">
      <w:pPr>
        <w:pStyle w:val="ConsPlusNormal"/>
        <w:jc w:val="both"/>
        <w:rPr>
          <w:rFonts w:ascii="Times New Roman" w:hAnsi="Times New Roman" w:cs="Times New Roman"/>
          <w:sz w:val="28"/>
          <w:szCs w:val="28"/>
        </w:rPr>
      </w:pPr>
    </w:p>
    <w:tbl>
      <w:tblPr>
        <w:tblW w:w="15099" w:type="dxa"/>
        <w:tblLayout w:type="fixed"/>
        <w:tblLook w:val="01E0" w:firstRow="1" w:lastRow="1" w:firstColumn="1" w:lastColumn="1" w:noHBand="0" w:noVBand="0"/>
      </w:tblPr>
      <w:tblGrid>
        <w:gridCol w:w="10031"/>
        <w:gridCol w:w="5068"/>
      </w:tblGrid>
      <w:tr w:rsidR="00B062DA" w:rsidRPr="00347514" w:rsidTr="00017F87">
        <w:trPr>
          <w:trHeight w:val="70"/>
        </w:trPr>
        <w:tc>
          <w:tcPr>
            <w:tcW w:w="10031" w:type="dxa"/>
          </w:tcPr>
          <w:p w:rsidR="00017F87" w:rsidRPr="00347514" w:rsidRDefault="00017F87" w:rsidP="00D07078">
            <w:pPr>
              <w:pStyle w:val="ConsPlusNormal"/>
              <w:contextualSpacing/>
              <w:jc w:val="center"/>
              <w:outlineLvl w:val="0"/>
              <w:rPr>
                <w:rFonts w:ascii="Times New Roman" w:hAnsi="Times New Roman" w:cs="Times New Roman"/>
                <w:b/>
                <w:sz w:val="28"/>
                <w:szCs w:val="28"/>
              </w:rPr>
            </w:pPr>
            <w:bookmarkStart w:id="21" w:name="P198"/>
            <w:bookmarkEnd w:id="21"/>
            <w:r w:rsidRPr="00347514">
              <w:rPr>
                <w:rFonts w:ascii="Times New Roman" w:hAnsi="Times New Roman" w:cs="Times New Roman"/>
                <w:b/>
                <w:sz w:val="28"/>
                <w:szCs w:val="28"/>
              </w:rPr>
              <w:t>VII. Заключительные положения</w:t>
            </w:r>
          </w:p>
          <w:p w:rsidR="00017F87" w:rsidRPr="00347514" w:rsidRDefault="00017F87" w:rsidP="00D07078">
            <w:pPr>
              <w:pStyle w:val="ConsPlusNormal"/>
              <w:contextualSpacing/>
              <w:jc w:val="both"/>
              <w:rPr>
                <w:rFonts w:ascii="Times New Roman" w:hAnsi="Times New Roman" w:cs="Times New Roman"/>
                <w:sz w:val="28"/>
                <w:szCs w:val="28"/>
              </w:rPr>
            </w:pPr>
          </w:p>
          <w:p w:rsidR="00017F87" w:rsidRPr="00347514" w:rsidRDefault="00017F87" w:rsidP="00694AE2">
            <w:pPr>
              <w:pStyle w:val="ConsPlusNormal"/>
              <w:ind w:right="459" w:firstLine="709"/>
              <w:contextualSpacing/>
              <w:jc w:val="both"/>
              <w:rPr>
                <w:rFonts w:ascii="Times New Roman" w:hAnsi="Times New Roman" w:cs="Times New Roman"/>
                <w:sz w:val="28"/>
                <w:szCs w:val="28"/>
              </w:rPr>
            </w:pPr>
            <w:r w:rsidRPr="00347514">
              <w:rPr>
                <w:rFonts w:ascii="Times New Roman" w:hAnsi="Times New Roman" w:cs="Times New Roman"/>
                <w:sz w:val="28"/>
                <w:szCs w:val="28"/>
              </w:rPr>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347514" w:rsidRDefault="00017F87" w:rsidP="00694AE2">
            <w:pPr>
              <w:pStyle w:val="ConsPlusNormal"/>
              <w:ind w:right="459" w:firstLine="709"/>
              <w:contextualSpacing/>
              <w:jc w:val="both"/>
              <w:rPr>
                <w:rFonts w:ascii="Times New Roman" w:hAnsi="Times New Roman" w:cs="Times New Roman"/>
                <w:sz w:val="28"/>
                <w:szCs w:val="28"/>
              </w:rPr>
            </w:pPr>
            <w:r w:rsidRPr="00347514">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347514" w:rsidRDefault="00CA7AE7" w:rsidP="005A74A2">
            <w:pPr>
              <w:pStyle w:val="ConsPlusNormal"/>
              <w:ind w:right="45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017F87" w:rsidRPr="00347514">
              <w:rPr>
                <w:rFonts w:ascii="Times New Roman" w:hAnsi="Times New Roman" w:cs="Times New Roman"/>
                <w:sz w:val="28"/>
                <w:szCs w:val="28"/>
              </w:rPr>
              <w:t>Департамент вправе обеспечивать уведомление Владельца о наступлении (истечении) сроков платежа, о состоянии задо</w:t>
            </w:r>
            <w:r w:rsidR="00D10BF8">
              <w:rPr>
                <w:rFonts w:ascii="Times New Roman" w:hAnsi="Times New Roman" w:cs="Times New Roman"/>
                <w:sz w:val="28"/>
                <w:szCs w:val="28"/>
              </w:rPr>
              <w:t xml:space="preserve">лженности по договору, а также </w:t>
            </w:r>
            <w:r w:rsidR="00017F87" w:rsidRPr="00347514">
              <w:rPr>
                <w:rFonts w:ascii="Times New Roman" w:hAnsi="Times New Roman" w:cs="Times New Roman"/>
                <w:sz w:val="28"/>
                <w:szCs w:val="28"/>
              </w:rP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347514" w:rsidRDefault="00017F87" w:rsidP="00694AE2">
            <w:pPr>
              <w:pStyle w:val="ConsPlusNormal"/>
              <w:ind w:right="459" w:firstLine="709"/>
              <w:contextualSpacing/>
              <w:jc w:val="both"/>
              <w:rPr>
                <w:rFonts w:ascii="Times New Roman" w:hAnsi="Times New Roman" w:cs="Times New Roman"/>
                <w:sz w:val="28"/>
                <w:szCs w:val="28"/>
              </w:rPr>
            </w:pPr>
            <w:r w:rsidRPr="00347514">
              <w:rPr>
                <w:rFonts w:ascii="Times New Roman" w:hAnsi="Times New Roman" w:cs="Times New Roman"/>
                <w:sz w:val="28"/>
                <w:szCs w:val="28"/>
              </w:rPr>
              <w:t xml:space="preserve">При изменении телефонного номера (телефонных номеров) средств </w:t>
            </w:r>
            <w:r w:rsidRPr="00347514">
              <w:rPr>
                <w:rFonts w:ascii="Times New Roman" w:hAnsi="Times New Roman" w:cs="Times New Roman"/>
                <w:sz w:val="28"/>
                <w:szCs w:val="28"/>
              </w:rPr>
              <w:br/>
              <w:t xml:space="preserve">мобильной (сотовой) связи Владелец обязан в течение пяти дней письменно </w:t>
            </w:r>
            <w:r w:rsidRPr="00347514">
              <w:rPr>
                <w:rFonts w:ascii="Times New Roman" w:hAnsi="Times New Roman" w:cs="Times New Roman"/>
                <w:sz w:val="28"/>
                <w:szCs w:val="28"/>
              </w:rPr>
              <w:br/>
              <w:t xml:space="preserve">уведомить об этом Департамент, сообщив новый телефонный номер (новые </w:t>
            </w:r>
            <w:r w:rsidRPr="00347514">
              <w:rPr>
                <w:rFonts w:ascii="Times New Roman" w:hAnsi="Times New Roman" w:cs="Times New Roman"/>
                <w:sz w:val="28"/>
                <w:szCs w:val="28"/>
              </w:rPr>
              <w:br/>
              <w:t>телефонные номера) средств мобильной (сотовой) связи.</w:t>
            </w:r>
          </w:p>
          <w:p w:rsidR="00017F87" w:rsidRPr="00347514" w:rsidRDefault="00017F87" w:rsidP="00694AE2">
            <w:pPr>
              <w:pStyle w:val="ConsPlusNormal"/>
              <w:ind w:right="459" w:firstLine="709"/>
              <w:contextualSpacing/>
              <w:jc w:val="both"/>
              <w:rPr>
                <w:rFonts w:ascii="Times New Roman" w:hAnsi="Times New Roman" w:cs="Times New Roman"/>
                <w:sz w:val="28"/>
                <w:szCs w:val="28"/>
              </w:rPr>
            </w:pPr>
            <w:r w:rsidRPr="00347514">
              <w:rPr>
                <w:rFonts w:ascii="Times New Roman" w:hAnsi="Times New Roman" w:cs="Times New Roman"/>
                <w:sz w:val="28"/>
                <w:szCs w:val="28"/>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sidRPr="00347514">
              <w:rPr>
                <w:rFonts w:ascii="Times New Roman" w:hAnsi="Times New Roman" w:cs="Times New Roman"/>
                <w:sz w:val="28"/>
                <w:szCs w:val="28"/>
              </w:rPr>
              <w:t xml:space="preserve"> </w:t>
            </w:r>
            <w:r w:rsidRPr="00347514">
              <w:rPr>
                <w:rFonts w:ascii="Times New Roman" w:hAnsi="Times New Roman" w:cs="Times New Roman"/>
                <w:sz w:val="28"/>
                <w:szCs w:val="28"/>
              </w:rPr>
              <w:t xml:space="preserve">актами </w:t>
            </w:r>
            <w:r w:rsidR="00085B39" w:rsidRPr="00347514">
              <w:rPr>
                <w:rFonts w:ascii="Times New Roman" w:hAnsi="Times New Roman" w:cs="Times New Roman"/>
                <w:sz w:val="28"/>
                <w:szCs w:val="28"/>
              </w:rPr>
              <w:t xml:space="preserve"> </w:t>
            </w:r>
            <w:r w:rsidRPr="00347514">
              <w:rPr>
                <w:rFonts w:ascii="Times New Roman" w:hAnsi="Times New Roman" w:cs="Times New Roman"/>
                <w:sz w:val="28"/>
                <w:szCs w:val="28"/>
              </w:rPr>
              <w:t xml:space="preserve">города </w:t>
            </w:r>
            <w:r w:rsidR="00085B39" w:rsidRPr="00347514">
              <w:rPr>
                <w:rFonts w:ascii="Times New Roman" w:hAnsi="Times New Roman" w:cs="Times New Roman"/>
                <w:sz w:val="28"/>
                <w:szCs w:val="28"/>
              </w:rPr>
              <w:t xml:space="preserve"> </w:t>
            </w:r>
            <w:r w:rsidRPr="00347514">
              <w:rPr>
                <w:rFonts w:ascii="Times New Roman" w:hAnsi="Times New Roman" w:cs="Times New Roman"/>
                <w:sz w:val="28"/>
                <w:szCs w:val="28"/>
              </w:rPr>
              <w:t>Перми.</w:t>
            </w:r>
          </w:p>
          <w:p w:rsidR="00017F87" w:rsidRPr="00347514" w:rsidRDefault="00017F87" w:rsidP="00694AE2">
            <w:pPr>
              <w:pStyle w:val="ConsPlusNormal"/>
              <w:ind w:right="459" w:firstLine="709"/>
              <w:contextualSpacing/>
              <w:jc w:val="both"/>
              <w:rPr>
                <w:rFonts w:ascii="Times New Roman" w:hAnsi="Times New Roman" w:cs="Times New Roman"/>
                <w:sz w:val="28"/>
                <w:szCs w:val="28"/>
              </w:rPr>
            </w:pPr>
            <w:r w:rsidRPr="00347514">
              <w:rPr>
                <w:rFonts w:ascii="Times New Roman" w:hAnsi="Times New Roman" w:cs="Times New Roman"/>
                <w:sz w:val="28"/>
                <w:szCs w:val="28"/>
              </w:rPr>
              <w:t>7.4. Настоящий договор составлен в двух экземплярах – по одному для каждой из Сторон.</w:t>
            </w:r>
          </w:p>
          <w:p w:rsidR="003E0506" w:rsidRPr="00347514" w:rsidRDefault="003E0506" w:rsidP="00D07078">
            <w:pPr>
              <w:pStyle w:val="ConsPlusNormal"/>
              <w:contextualSpacing/>
              <w:jc w:val="center"/>
              <w:outlineLvl w:val="0"/>
              <w:rPr>
                <w:rFonts w:ascii="Times New Roman" w:hAnsi="Times New Roman" w:cs="Times New Roman"/>
                <w:b/>
                <w:sz w:val="28"/>
                <w:szCs w:val="28"/>
              </w:rPr>
            </w:pPr>
            <w:bookmarkStart w:id="22" w:name="Par138"/>
            <w:bookmarkEnd w:id="22"/>
          </w:p>
          <w:p w:rsidR="00017F87" w:rsidRPr="00347514" w:rsidRDefault="00017F87" w:rsidP="00D07078">
            <w:pPr>
              <w:pStyle w:val="ConsPlusNormal"/>
              <w:contextualSpacing/>
              <w:jc w:val="center"/>
              <w:outlineLvl w:val="0"/>
              <w:rPr>
                <w:rFonts w:ascii="Times New Roman" w:hAnsi="Times New Roman" w:cs="Times New Roman"/>
                <w:b/>
                <w:sz w:val="28"/>
                <w:szCs w:val="28"/>
              </w:rPr>
            </w:pPr>
            <w:r w:rsidRPr="00347514">
              <w:rPr>
                <w:rFonts w:ascii="Times New Roman" w:hAnsi="Times New Roman" w:cs="Times New Roman"/>
                <w:b/>
                <w:sz w:val="28"/>
                <w:szCs w:val="28"/>
              </w:rPr>
              <w:t>VIII. Адреса, реквизиты и подписи Сторон</w:t>
            </w:r>
          </w:p>
          <w:p w:rsidR="00D542BA" w:rsidRPr="00347514" w:rsidRDefault="00D542BA" w:rsidP="00D07078">
            <w:pPr>
              <w:pStyle w:val="ConsPlusNonformat"/>
              <w:contextualSpacing/>
              <w:jc w:val="both"/>
              <w:rPr>
                <w:rFonts w:ascii="Times New Roman" w:hAnsi="Times New Roman" w:cs="Times New Roman"/>
                <w:b/>
                <w:sz w:val="28"/>
                <w:szCs w:val="28"/>
              </w:rPr>
            </w:pPr>
          </w:p>
          <w:p w:rsidR="0056317E" w:rsidRPr="00347514" w:rsidRDefault="0056317E" w:rsidP="00D07078">
            <w:pPr>
              <w:pStyle w:val="ConsPlusNonformat"/>
              <w:contextualSpacing/>
              <w:jc w:val="both"/>
              <w:rPr>
                <w:rFonts w:ascii="Times New Roman" w:hAnsi="Times New Roman" w:cs="Times New Roman"/>
                <w:b/>
                <w:sz w:val="28"/>
                <w:szCs w:val="28"/>
              </w:rPr>
            </w:pPr>
          </w:p>
          <w:p w:rsidR="00017F87" w:rsidRPr="00347514" w:rsidRDefault="00017F87" w:rsidP="00D07078">
            <w:pPr>
              <w:pStyle w:val="ConsPlusNonformat"/>
              <w:contextualSpacing/>
              <w:jc w:val="both"/>
              <w:rPr>
                <w:rFonts w:ascii="Times New Roman" w:hAnsi="Times New Roman" w:cs="Times New Roman"/>
                <w:b/>
                <w:sz w:val="28"/>
                <w:szCs w:val="28"/>
              </w:rPr>
            </w:pPr>
            <w:r w:rsidRPr="00347514">
              <w:rPr>
                <w:rFonts w:ascii="Times New Roman" w:hAnsi="Times New Roman" w:cs="Times New Roman"/>
                <w:b/>
                <w:sz w:val="28"/>
                <w:szCs w:val="28"/>
              </w:rPr>
              <w:t xml:space="preserve">Департамент      </w:t>
            </w:r>
            <w:r w:rsidRPr="00347514">
              <w:rPr>
                <w:rFonts w:ascii="Times New Roman" w:hAnsi="Times New Roman" w:cs="Times New Roman"/>
                <w:sz w:val="28"/>
                <w:szCs w:val="28"/>
              </w:rPr>
              <w:tab/>
            </w:r>
            <w:r w:rsidRPr="00347514">
              <w:rPr>
                <w:rFonts w:ascii="Times New Roman" w:hAnsi="Times New Roman" w:cs="Times New Roman"/>
                <w:sz w:val="28"/>
                <w:szCs w:val="28"/>
              </w:rPr>
              <w:tab/>
            </w:r>
            <w:r w:rsidRPr="00347514">
              <w:rPr>
                <w:rFonts w:ascii="Times New Roman" w:hAnsi="Times New Roman" w:cs="Times New Roman"/>
                <w:sz w:val="28"/>
                <w:szCs w:val="28"/>
              </w:rPr>
              <w:tab/>
            </w:r>
            <w:r w:rsidR="002D5E32" w:rsidRPr="00347514">
              <w:rPr>
                <w:rFonts w:ascii="Times New Roman" w:hAnsi="Times New Roman" w:cs="Times New Roman"/>
                <w:sz w:val="28"/>
                <w:szCs w:val="28"/>
              </w:rPr>
              <w:t xml:space="preserve">                       </w:t>
            </w:r>
            <w:r w:rsidRPr="00347514">
              <w:rPr>
                <w:rFonts w:ascii="Times New Roman" w:hAnsi="Times New Roman" w:cs="Times New Roman"/>
                <w:b/>
                <w:sz w:val="28"/>
                <w:szCs w:val="28"/>
              </w:rPr>
              <w:t>Владелец</w:t>
            </w:r>
          </w:p>
          <w:p w:rsidR="00A53161" w:rsidRPr="00347514" w:rsidRDefault="00A53161" w:rsidP="00D07078">
            <w:pPr>
              <w:pStyle w:val="ConsPlusNonformat"/>
              <w:contextualSpacing/>
              <w:jc w:val="both"/>
              <w:rPr>
                <w:rFonts w:ascii="Times New Roman" w:hAnsi="Times New Roman" w:cs="Times New Roman"/>
                <w:b/>
                <w:sz w:val="28"/>
                <w:szCs w:val="28"/>
              </w:rPr>
            </w:pPr>
          </w:p>
          <w:tbl>
            <w:tblPr>
              <w:tblW w:w="10136" w:type="dxa"/>
              <w:tblLayout w:type="fixed"/>
              <w:tblLook w:val="01E0" w:firstRow="1" w:lastRow="1" w:firstColumn="1" w:lastColumn="1" w:noHBand="0" w:noVBand="0"/>
            </w:tblPr>
            <w:tblGrid>
              <w:gridCol w:w="5068"/>
              <w:gridCol w:w="5068"/>
            </w:tblGrid>
            <w:tr w:rsidR="00017F87" w:rsidRPr="00347514" w:rsidTr="00BB44D9">
              <w:trPr>
                <w:trHeight w:val="3645"/>
              </w:trPr>
              <w:tc>
                <w:tcPr>
                  <w:tcW w:w="5068" w:type="dxa"/>
                </w:tcPr>
                <w:p w:rsidR="00434A93" w:rsidRPr="00347514" w:rsidRDefault="00434A93" w:rsidP="00D07078">
                  <w:pPr>
                    <w:pStyle w:val="ConsPlusNormal"/>
                    <w:rPr>
                      <w:rFonts w:ascii="Times New Roman" w:hAnsi="Times New Roman" w:cs="Times New Roman"/>
                      <w:sz w:val="28"/>
                      <w:szCs w:val="28"/>
                    </w:rPr>
                  </w:pPr>
                </w:p>
                <w:p w:rsidR="00FB0695" w:rsidRPr="00347514" w:rsidRDefault="00FB0695" w:rsidP="007C073A">
                  <w:pPr>
                    <w:pStyle w:val="ConsPlusNormal"/>
                    <w:rPr>
                      <w:rFonts w:ascii="Times New Roman" w:hAnsi="Times New Roman" w:cs="Times New Roman"/>
                      <w:sz w:val="28"/>
                      <w:szCs w:val="28"/>
                    </w:rPr>
                  </w:pPr>
                </w:p>
                <w:p w:rsidR="00C50E4A" w:rsidRPr="00347514" w:rsidRDefault="00C50E4A" w:rsidP="007C073A">
                  <w:pPr>
                    <w:pStyle w:val="ConsPlusNormal"/>
                    <w:rPr>
                      <w:rFonts w:ascii="Times New Roman" w:hAnsi="Times New Roman" w:cs="Times New Roman"/>
                      <w:sz w:val="28"/>
                      <w:szCs w:val="28"/>
                    </w:rPr>
                  </w:pPr>
                </w:p>
                <w:p w:rsidR="00C50E4A" w:rsidRPr="00347514" w:rsidRDefault="00C50E4A" w:rsidP="007C073A">
                  <w:pPr>
                    <w:pStyle w:val="ConsPlusNormal"/>
                    <w:rPr>
                      <w:rFonts w:ascii="Times New Roman" w:hAnsi="Times New Roman" w:cs="Times New Roman"/>
                      <w:sz w:val="28"/>
                      <w:szCs w:val="28"/>
                    </w:rPr>
                  </w:pPr>
                </w:p>
                <w:p w:rsidR="00C50E4A" w:rsidRPr="00347514" w:rsidRDefault="00C50E4A" w:rsidP="007C073A">
                  <w:pPr>
                    <w:pStyle w:val="ConsPlusNormal"/>
                    <w:rPr>
                      <w:rFonts w:ascii="Times New Roman" w:hAnsi="Times New Roman" w:cs="Times New Roman"/>
                      <w:sz w:val="28"/>
                      <w:szCs w:val="28"/>
                    </w:rPr>
                  </w:pPr>
                </w:p>
                <w:p w:rsidR="00C50E4A" w:rsidRPr="00347514" w:rsidRDefault="00C50E4A" w:rsidP="00D10BF8"/>
                <w:p w:rsidR="00C50E4A" w:rsidRPr="00347514" w:rsidRDefault="00C50E4A" w:rsidP="00D10BF8"/>
                <w:p w:rsidR="00C50E4A" w:rsidRPr="00347514" w:rsidRDefault="00C50E4A" w:rsidP="007C073A">
                  <w:pPr>
                    <w:pStyle w:val="ConsPlusNormal"/>
                    <w:rPr>
                      <w:rFonts w:ascii="Times New Roman" w:hAnsi="Times New Roman" w:cs="Times New Roman"/>
                      <w:sz w:val="28"/>
                      <w:szCs w:val="28"/>
                    </w:rPr>
                  </w:pPr>
                </w:p>
              </w:tc>
              <w:tc>
                <w:tcPr>
                  <w:tcW w:w="5068" w:type="dxa"/>
                </w:tcPr>
                <w:p w:rsidR="00017F87" w:rsidRPr="00347514" w:rsidRDefault="00017F87" w:rsidP="00D07078">
                  <w:pPr>
                    <w:pStyle w:val="ConsPlusNormal"/>
                    <w:rPr>
                      <w:rFonts w:ascii="Times New Roman" w:hAnsi="Times New Roman" w:cs="Times New Roman"/>
                      <w:sz w:val="28"/>
                      <w:szCs w:val="28"/>
                    </w:rPr>
                  </w:pPr>
                </w:p>
              </w:tc>
            </w:tr>
            <w:tr w:rsidR="00017F87" w:rsidRPr="00347514" w:rsidTr="00BB44D9">
              <w:trPr>
                <w:trHeight w:val="70"/>
              </w:trPr>
              <w:tc>
                <w:tcPr>
                  <w:tcW w:w="5068" w:type="dxa"/>
                </w:tcPr>
                <w:p w:rsidR="00017F87" w:rsidRPr="00347514" w:rsidRDefault="00017F87" w:rsidP="00D07078">
                  <w:pPr>
                    <w:pStyle w:val="ConsPlusNormal"/>
                    <w:rPr>
                      <w:rFonts w:ascii="Times New Roman" w:hAnsi="Times New Roman" w:cs="Times New Roman"/>
                      <w:sz w:val="28"/>
                      <w:szCs w:val="28"/>
                    </w:rPr>
                  </w:pPr>
                </w:p>
              </w:tc>
              <w:tc>
                <w:tcPr>
                  <w:tcW w:w="5068" w:type="dxa"/>
                </w:tcPr>
                <w:p w:rsidR="00017F87" w:rsidRPr="00347514" w:rsidRDefault="00017F87" w:rsidP="00D07078">
                  <w:pPr>
                    <w:pStyle w:val="ConsPlusNormal"/>
                    <w:rPr>
                      <w:rFonts w:ascii="Times New Roman" w:hAnsi="Times New Roman" w:cs="Times New Roman"/>
                      <w:sz w:val="28"/>
                      <w:szCs w:val="28"/>
                    </w:rPr>
                  </w:pPr>
                </w:p>
                <w:p w:rsidR="00DE64E9" w:rsidRPr="00347514" w:rsidRDefault="00DE64E9" w:rsidP="00D07078">
                  <w:pPr>
                    <w:pStyle w:val="ConsPlusNormal"/>
                    <w:rPr>
                      <w:rFonts w:ascii="Times New Roman" w:hAnsi="Times New Roman" w:cs="Times New Roman"/>
                      <w:sz w:val="28"/>
                      <w:szCs w:val="28"/>
                    </w:rPr>
                  </w:pPr>
                </w:p>
              </w:tc>
            </w:tr>
          </w:tbl>
          <w:p w:rsidR="00B062DA" w:rsidRPr="00347514" w:rsidRDefault="00B062DA" w:rsidP="00D10BF8"/>
        </w:tc>
        <w:tc>
          <w:tcPr>
            <w:tcW w:w="5068" w:type="dxa"/>
          </w:tcPr>
          <w:p w:rsidR="00B062DA" w:rsidRPr="00347514" w:rsidRDefault="00B062DA" w:rsidP="00CA7AE7">
            <w:pPr>
              <w:pStyle w:val="ConsPlusNormal"/>
              <w:rPr>
                <w:rFonts w:ascii="Times New Roman" w:hAnsi="Times New Roman" w:cs="Times New Roman"/>
                <w:sz w:val="28"/>
                <w:szCs w:val="28"/>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85D60"/>
    <w:rsid w:val="00297C96"/>
    <w:rsid w:val="002B1D48"/>
    <w:rsid w:val="002B6609"/>
    <w:rsid w:val="002C3582"/>
    <w:rsid w:val="002D5E32"/>
    <w:rsid w:val="002E0FA3"/>
    <w:rsid w:val="002E17AD"/>
    <w:rsid w:val="00305770"/>
    <w:rsid w:val="0032090E"/>
    <w:rsid w:val="003349DC"/>
    <w:rsid w:val="00340753"/>
    <w:rsid w:val="00347514"/>
    <w:rsid w:val="003544B2"/>
    <w:rsid w:val="003670B1"/>
    <w:rsid w:val="00372B87"/>
    <w:rsid w:val="00380294"/>
    <w:rsid w:val="00382B90"/>
    <w:rsid w:val="0038522B"/>
    <w:rsid w:val="0038613E"/>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2EC9"/>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56AA9"/>
    <w:rsid w:val="00C711D7"/>
    <w:rsid w:val="00C7663B"/>
    <w:rsid w:val="00C865FC"/>
    <w:rsid w:val="00CA2008"/>
    <w:rsid w:val="00CA7AE7"/>
    <w:rsid w:val="00CB0C8D"/>
    <w:rsid w:val="00CB6AD7"/>
    <w:rsid w:val="00CD652E"/>
    <w:rsid w:val="00CE5683"/>
    <w:rsid w:val="00CF3816"/>
    <w:rsid w:val="00CF7677"/>
    <w:rsid w:val="00D00A5E"/>
    <w:rsid w:val="00D07078"/>
    <w:rsid w:val="00D10BF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85BF7"/>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61D81-183E-4E78-BA9C-A471D128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D10BF8"/>
    <w:pPr>
      <w:suppressAutoHyphens/>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746E0-5180-4A57-9D9C-054D796BB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2841</Words>
  <Characters>16200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Четина Юлия Ивановна</cp:lastModifiedBy>
  <cp:revision>2</cp:revision>
  <cp:lastPrinted>2020-10-26T06:12:00Z</cp:lastPrinted>
  <dcterms:created xsi:type="dcterms:W3CDTF">2024-06-21T09:33:00Z</dcterms:created>
  <dcterms:modified xsi:type="dcterms:W3CDTF">2024-06-21T09:33:00Z</dcterms:modified>
</cp:coreProperties>
</file>