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76"/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76"/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/>
      </w:r>
    </w:p>
    <w:p>
      <w:pPr>
        <w:pStyle w:val="Normal"/>
        <w:ind w:firstLine="4820" w:right="-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2 к извещению</w:t>
      </w:r>
    </w:p>
    <w:p>
      <w:pPr>
        <w:pStyle w:val="Normal"/>
        <w:ind w:firstLine="4820" w:right="-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проведении 20.02.2025 электронны</w:t>
      </w:r>
      <w:r>
        <w:rPr>
          <w:rFonts w:cs="Times New Roman"/>
          <w:sz w:val="24"/>
          <w:szCs w:val="24"/>
        </w:rPr>
        <w:t>х</w:t>
      </w:r>
    </w:p>
    <w:p>
      <w:pPr>
        <w:pStyle w:val="Normal"/>
        <w:ind w:firstLine="4820" w:right="-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аукционов по продаже земельных участков</w:t>
      </w:r>
    </w:p>
    <w:p>
      <w:pPr>
        <w:pStyle w:val="Normal"/>
        <w:numPr>
          <w:ilvl w:val="0"/>
          <w:numId w:val="0"/>
        </w:numPr>
        <w:spacing w:lineRule="auto" w:line="276"/>
        <w:ind w:hanging="0" w:left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76"/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bookmarkStart w:id="0" w:name="Par602"/>
      <w:bookmarkEnd w:id="0"/>
      <w:r>
        <w:rPr>
          <w:rFonts w:eastAsia="Times New Roman" w:cs="Tahoma" w:ascii="Tahoma" w:hAnsi="Tahoma"/>
          <w:sz w:val="16"/>
          <w:szCs w:val="16"/>
          <w:lang w:val="en-US" w:eastAsia="ru-RU"/>
        </w:rPr>
        <w:t>id</w:t>
      </w:r>
      <w:r>
        <w:rPr>
          <w:rFonts w:eastAsia="Times New Roman" w:cs="Tahoma" w:ascii="Tahoma" w:hAnsi="Tahoma"/>
          <w:sz w:val="16"/>
          <w:szCs w:val="16"/>
          <w:lang w:eastAsia="ru-RU"/>
        </w:rPr>
        <w:t xml:space="preserve">  78491</w:t>
      </w:r>
    </w:p>
    <w:p>
      <w:pPr>
        <w:pStyle w:val="Normal"/>
        <w:numPr>
          <w:ilvl w:val="0"/>
          <w:numId w:val="0"/>
        </w:numPr>
        <w:spacing w:lineRule="auto" w:line="276"/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>
          <w:rFonts w:eastAsia="Times New Roman" w:cs="Tahoma" w:ascii="Tahoma" w:hAnsi="Tahoma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76"/>
        <w:ind w:firstLine="539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№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>
      <w:pPr>
        <w:pStyle w:val="Normal"/>
        <w:spacing w:lineRule="auto" w:line="276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участка, приобретаемого </w:t>
        <w:br/>
        <w:t>на торгах в форме аукциона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9214" w:leader="none"/>
          <w:tab w:val="left" w:pos="10065" w:leader="none"/>
        </w:tabs>
        <w:spacing w:lineRule="auto" w:line="276"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г. Пермь                                                                                              «    » __________ 2024 г.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Продавец, в лице _____________________, действующего на основании ______________________________, с одной стороны, и ___________________, именуемый(ая) в дальнейшем Покупатель, в лице ________________, действующего </w:t>
        <w:br/>
        <w:t xml:space="preserve">на основании __________________, протокола ___________________ от _________ по лоту </w:t>
        <w:br/>
        <w:t>№ ______ (далее - протокол), с другой стороны, совместно именуемые «Стороны», заключили настоящий договор о следующем.</w:t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b/>
          <w:sz w:val="24"/>
          <w:szCs w:val="24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>земельный участок площадью 1937 кв.м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 xml:space="preserve">59:01:3812845:162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>Российская Федерация, край Пермский, городской округ Пермский, город Пермь, улица Токарная, з/у 7а (далее - земельный участок),</w:t>
      </w:r>
      <w:r>
        <w:rPr>
          <w:sz w:val="24"/>
          <w:szCs w:val="24"/>
        </w:rPr>
        <w:t xml:space="preserve"> предназначенный </w:t>
        <w:br/>
      </w:r>
      <w:r>
        <w:rPr>
          <w:b/>
          <w:sz w:val="24"/>
          <w:szCs w:val="24"/>
        </w:rPr>
        <w:t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</w:t>
        <w:br/>
        <w:t>и оплатить указанное имущество.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Земельный участок расположен в территориальной зоне индивидуальной жилой застройки городского типа (Ж-4).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Земельный участок входит в зоны с особыми условиями использования территорий: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частично ВЛ-6кВ ф. К. Дачи-2 ПС Северная - ТП-4386, 4377-4383;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частично санитарно-защитная зона 1-го, 2-го и 3-го водоводов Технологического комплекса «Сети водоводов города Перми» от напорных резервуаров Кислотные дачи </w:t>
        <w:br/>
        <w:t>до насосной станции Центральная подзона;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частично охранная зона газопровода высокого давления;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частично охранная зона ВЛ-0,4кВ КТП-4126 Токарная;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частично охранная зона газопровода высокого и среднего давления;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приаэродромная территория аэродрома аэропорта Большое Савино.</w:t>
      </w:r>
      <w:bookmarkStart w:id="2" w:name="Par633"/>
      <w:bookmarkEnd w:id="2"/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Земельный участок расположен в границах зоны действия публичного сервитута</w:t>
      </w:r>
      <w:r>
        <w:rPr>
          <w:sz w:val="24"/>
          <w:szCs w:val="24"/>
        </w:rPr>
        <w:t xml:space="preserve"> </w:t>
        <w:br/>
        <w:t xml:space="preserve">для эксплуатации объекта электросетевого хозяйства ВЛ-0,4кВ КТП-4126 Токарная </w:t>
      </w:r>
      <w:r>
        <w:rPr>
          <w:rFonts w:eastAsia="Times New Roman"/>
          <w:sz w:val="24"/>
          <w:szCs w:val="28"/>
          <w:lang w:eastAsia="ru-RU"/>
        </w:rPr>
        <w:t>(</w:t>
      </w:r>
      <w:r>
        <w:rPr>
          <w:rFonts w:eastAsia="Times New Roman"/>
          <w:sz w:val="24"/>
          <w:szCs w:val="24"/>
          <w:lang w:eastAsia="ru-RU"/>
        </w:rPr>
        <w:t xml:space="preserve">распоряжение начальника департамента земельных отношений от 06.10.2022 </w:t>
        <w:br/>
        <w:t>№ 21-01-03-3966</w:t>
      </w:r>
      <w:r>
        <w:rPr>
          <w:sz w:val="24"/>
          <w:szCs w:val="24"/>
        </w:rPr>
        <w:t>).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В границах земельного участка </w:t>
      </w:r>
      <w:r>
        <w:rPr>
          <w:sz w:val="24"/>
        </w:rPr>
        <w:t xml:space="preserve">расположен объект капитального строительства </w:t>
        <w:br/>
        <w:t xml:space="preserve">с кадастровым номером 59:01:0000000:77564 – электросетевой комплекс «Подстанция 110/6 кВ «Северная» с линиями электропередачи, трансформаторными подстанциями </w:t>
        <w:br/>
        <w:t>и распределительными пунктами», находящийся в собственности ОАО «МРСК Урала (железобетонная электрическая опора, нависание электрических проводов</w:t>
      </w:r>
      <w:r>
        <w:rPr>
          <w:sz w:val="24"/>
          <w:szCs w:val="24"/>
        </w:rPr>
        <w:t>).</w:t>
      </w:r>
    </w:p>
    <w:p>
      <w:pPr>
        <w:pStyle w:val="Normal"/>
        <w:spacing w:lineRule="auto" w:line="276" w:before="0" w:after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Разрешенное использование - </w:t>
      </w:r>
      <w:r>
        <w:rPr>
          <w:b/>
          <w:sz w:val="24"/>
          <w:szCs w:val="24"/>
        </w:rPr>
        <w:t>для индивидуального жилищного строительства.</w:t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3" w:name="_GoBack"/>
      <w:bookmarkStart w:id="4" w:name="_GoBack"/>
      <w:bookmarkEnd w:id="4"/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сделки и порядок оплаты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  <w:bookmarkStart w:id="5" w:name="Par635"/>
      <w:bookmarkStart w:id="6" w:name="Par635"/>
      <w:bookmarkEnd w:id="6"/>
    </w:p>
    <w:p>
      <w:pPr>
        <w:pStyle w:val="Normal"/>
        <w:spacing w:lineRule="auto" w:line="276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7" w:name="Par637"/>
      <w:bookmarkEnd w:id="7"/>
      <w:r>
        <w:rPr>
          <w:b/>
          <w:sz w:val="24"/>
          <w:szCs w:val="24"/>
        </w:rPr>
        <w:t>___________________  рублей (________________________________________________________________ рублей ___ копеек).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  <w:br/>
        <w:t>в оплату приобретаемого земельного участка.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Обязанности сторон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  <w:br/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3.2.2. принять земельный участок в собственность по акту приема-передачи;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  <w:br/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3.2.4. соблюдать правила охранных зон газопроводов, установленные постановлением Правительства Российской Федерации от 20 ноября 2000 г. № 878 «Об утверждении Правил охраны газораспределительных сетей»;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3.2.5. соблюдать санитарные правила и нормативы, утвержденным постановлением Главного государственного врача РФ от 14.03.2002 № 10 «О введении в действие Санитарных правил и норм «Зоны санитарной охраны источников водоснабжения </w:t>
        <w:br/>
        <w:t>и водопроводов питьевого назначения. СанПиН 2.1.4.1110-02»;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3.2.6. с</w:t>
      </w:r>
      <w:r>
        <w:rPr>
          <w:sz w:val="24"/>
          <w:szCs w:val="24"/>
          <w:lang w:val="sr-CS"/>
        </w:rPr>
        <w:t>облюдать</w:t>
      </w:r>
      <w:r>
        <w:rPr>
          <w:sz w:val="24"/>
          <w:szCs w:val="24"/>
        </w:rPr>
        <w:t xml:space="preserve"> правила охраны электрических сетей, установленные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3.2.7. соблюдать Правила использования воздушного пространства, установленные постановлением Правительства Российской Федерации от 11.03.2010 № 138 </w:t>
        <w:br/>
        <w:t>«Об утверждении Федеральных правил использования воздушного пространства Российской Федерации»;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3.2.8. соблюдать требования, предусмотренные Земельным кодексом Российской Федерации, федеральными законами.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Порядок заключения договора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Реквизиты платежа: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ИНН 5902293379 КПП 590201001 БИК 015773997 ОКТМО: 57701000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  <w:br/>
        <w:t xml:space="preserve">г. Перми) ОТДЕЛЕНИЕ ПЕРМЬ БАНКА РОССИИ//УФК по Пермскому краю г. Пермь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Номер счета УФК по Пермскому краю: 03100643000000015600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  <w:br/>
        <w:t>в границах городских округов.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</w:t>
        <w:br/>
        <w:t>для подписания, договор считается незаключенным.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</w:t>
        <w:br/>
        <w:t>для осуществления государственной регистрации права.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Срок действия договора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  <w:br/>
        <w:t>и действует до полного выполнения Сторонами своих обязательств.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bookmarkStart w:id="8" w:name="Par683"/>
      <w:bookmarkEnd w:id="8"/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Ответственность сторон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  <w:br/>
        <w:t>в соответствии с действующим законодательством.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bookmarkStart w:id="9" w:name="Par699"/>
      <w:bookmarkStart w:id="10" w:name="Par694"/>
      <w:bookmarkEnd w:id="9"/>
      <w:bookmarkEnd w:id="10"/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Заключительные положения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  <w:br/>
        <w:t>по истечении 15 календарных дней со дня направления претензии (требования).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  <w:br/>
        <w:t>а также в электронной форме по телекоммуникационным каналам связи.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  <w:br/>
        <w:t>по договору.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Неотъемлемой частью настоящего договора являются: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акт приема-передачи земельного участка.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пункте 2.1 настоящего договора, </w:t>
      </w:r>
    </w:p>
    <w:p>
      <w:pPr>
        <w:pStyle w:val="Normal"/>
        <w:spacing w:lineRule="auto" w:line="276"/>
        <w:ind w:hanging="0"/>
        <w:rPr>
          <w:sz w:val="24"/>
          <w:szCs w:val="24"/>
        </w:rPr>
      </w:pPr>
      <w:r>
        <w:rPr>
          <w:sz w:val="24"/>
          <w:szCs w:val="24"/>
        </w:rPr>
        <w:t>произведена полностью. Реквизиты документа(ов), подтверждающего(их)</w:t>
      </w:r>
    </w:p>
    <w:p>
      <w:pPr>
        <w:pStyle w:val="Normal"/>
        <w:spacing w:lineRule="auto" w:line="276"/>
        <w:ind w:hanging="0"/>
        <w:rPr>
          <w:sz w:val="24"/>
          <w:szCs w:val="24"/>
        </w:rPr>
      </w:pPr>
      <w:r>
        <w:rPr>
          <w:sz w:val="24"/>
          <w:szCs w:val="24"/>
        </w:rPr>
        <w:t>перечисление денежных средств продавцу_________________________________________</w:t>
      </w:r>
    </w:p>
    <w:p>
      <w:pPr>
        <w:pStyle w:val="Normal"/>
        <w:spacing w:lineRule="auto" w:line="276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(наименование, дата, номер)</w:t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591"/>
        <w:gridCol w:w="4479"/>
      </w:tblGrid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spacing w:lineRule="auto" w:line="276"/>
              <w:rPr/>
            </w:pPr>
            <w:r>
              <w:rPr/>
              <w:t>Продавец:</w:t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spacing w:lineRule="auto" w:line="276"/>
              <w:rPr/>
            </w:pPr>
            <w:r>
              <w:rPr/>
              <w:t>Покупатель: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spacing w:lineRule="auto" w:line="276"/>
              <w:rPr/>
            </w:pPr>
            <w:r>
              <w:rPr/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/>
            <w:vAlign w:val="bottom"/>
          </w:tcPr>
          <w:p>
            <w:pPr>
              <w:pStyle w:val="ConsPlusNormal"/>
              <w:spacing w:lineRule="auto" w:line="276"/>
              <w:rPr/>
            </w:pPr>
            <w:r>
              <w:rPr/>
              <w:t>___________________________________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spacing w:lineRule="auto" w:line="276"/>
              <w:rPr/>
            </w:pPr>
            <w:r>
              <w:rPr/>
              <w:t>614015, г. Пермь, ул. Сибирская, 15,</w:t>
            </w:r>
          </w:p>
          <w:p>
            <w:pPr>
              <w:pStyle w:val="ConsPlusNormal"/>
              <w:spacing w:lineRule="auto" w:line="276"/>
              <w:rPr/>
            </w:pPr>
            <w:r>
              <w:rPr/>
              <w:t>тел. __________________________</w:t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spacing w:lineRule="auto" w:line="276"/>
              <w:rPr/>
            </w:pPr>
            <w:r>
              <w:rPr/>
              <w:t>Место нахождения (адрес): ___________</w:t>
            </w:r>
          </w:p>
          <w:p>
            <w:pPr>
              <w:pStyle w:val="ConsPlusNormal"/>
              <w:spacing w:lineRule="auto" w:line="276"/>
              <w:rPr/>
            </w:pPr>
            <w:r>
              <w:rPr/>
              <w:t>почтовый адрес: ____________________</w:t>
            </w:r>
          </w:p>
          <w:p>
            <w:pPr>
              <w:pStyle w:val="ConsPlusNormal"/>
              <w:spacing w:lineRule="auto" w:line="276"/>
              <w:rPr/>
            </w:pPr>
            <w:r>
              <w:rPr/>
              <w:t>электронная почта: __________________</w:t>
            </w:r>
          </w:p>
          <w:p>
            <w:pPr>
              <w:pStyle w:val="ConsPlusNormal"/>
              <w:spacing w:lineRule="auto" w:line="276"/>
              <w:rPr/>
            </w:pPr>
            <w:r>
              <w:rPr/>
              <w:t>тел. _______________________________</w:t>
            </w:r>
          </w:p>
          <w:p>
            <w:pPr>
              <w:pStyle w:val="ConsPlusNormal"/>
              <w:spacing w:lineRule="auto" w:line="276"/>
              <w:rPr/>
            </w:pPr>
            <w:r>
              <w:rPr/>
              <w:t>ИНН ______________________________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spacing w:lineRule="auto" w:line="276"/>
              <w:rPr/>
            </w:pPr>
            <w:r>
              <w:rPr/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spacing w:lineRule="auto" w:line="276"/>
              <w:rPr/>
            </w:pPr>
            <w:r>
              <w:rPr/>
            </w:r>
          </w:p>
        </w:tc>
      </w:tr>
    </w:tbl>
    <w:p>
      <w:pPr>
        <w:pStyle w:val="ConsPlusNormal"/>
        <w:spacing w:lineRule="auto" w:line="276"/>
        <w:ind w:firstLine="540"/>
        <w:jc w:val="both"/>
        <w:rPr/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134" w:right="1134" w:gutter="0" w:header="709" w:top="766" w:footer="0" w:bottom="709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9523043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utoRedefine/>
    <w:qFormat/>
    <w:rsid w:val="004e4881"/>
    <w:pPr>
      <w:widowControl/>
      <w:bidi w:val="0"/>
      <w:spacing w:lineRule="auto" w:line="240" w:before="0" w:after="0"/>
      <w:ind w:firstLine="708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0"/>
      <w:lang w:val="ru-RU" w:eastAsia="en-US" w:bidi="ar-SA"/>
    </w:rPr>
  </w:style>
  <w:style w:type="paragraph" w:styleId="Heading3">
    <w:name w:val="Heading 3"/>
    <w:basedOn w:val="Normal"/>
    <w:next w:val="Normal"/>
    <w:link w:val="3"/>
    <w:uiPriority w:val="99"/>
    <w:qFormat/>
    <w:rsid w:val="00b2622f"/>
    <w:pPr>
      <w:keepNext w:val="true"/>
      <w:ind w:hanging="0"/>
      <w:jc w:val="center"/>
      <w:outlineLvl w:val="2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d233b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d233b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rsid w:val="00506a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сноски Знак"/>
    <w:basedOn w:val="DefaultParagraphFont"/>
    <w:uiPriority w:val="99"/>
    <w:qFormat/>
    <w:rsid w:val="001964c1"/>
    <w:rPr>
      <w:sz w:val="20"/>
      <w:szCs w:val="20"/>
    </w:rPr>
  </w:style>
  <w:style w:type="character" w:styleId="Style16">
    <w:name w:val="Символ сноски"/>
    <w:uiPriority w:val="99"/>
    <w:unhideWhenUsed/>
    <w:qFormat/>
    <w:rsid w:val="001964c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3" w:customStyle="1">
    <w:name w:val="Заголовок 3 Знак"/>
    <w:basedOn w:val="DefaultParagraphFont"/>
    <w:uiPriority w:val="99"/>
    <w:qFormat/>
    <w:rsid w:val="00b2622f"/>
    <w:rPr>
      <w:rFonts w:ascii="Times New Roman" w:hAnsi="Times New Roman" w:eastAsia="Times New Roman" w:cs="Times New Roman"/>
      <w:b/>
      <w:bCs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semiHidden/>
    <w:qFormat/>
    <w:rsid w:val="00b262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uiPriority w:val="99"/>
    <w:semiHidden/>
    <w:qFormat/>
    <w:rsid w:val="00b262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a70049"/>
    <w:rPr>
      <w:rFonts w:ascii="Tahoma" w:hAnsi="Tahoma" w:eastAsia="Times New Roman" w:cs="Tahoma"/>
      <w:sz w:val="16"/>
      <w:szCs w:val="16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7"/>
    <w:uiPriority w:val="99"/>
    <w:semiHidden/>
    <w:rsid w:val="00b2622f"/>
    <w:pPr>
      <w:spacing w:lineRule="auto" w:line="276" w:before="0" w:after="120"/>
      <w:ind w:hanging="0"/>
    </w:pPr>
    <w:rPr>
      <w:sz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23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d23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"/>
    <w:uiPriority w:val="99"/>
    <w:unhideWhenUsed/>
    <w:qFormat/>
    <w:rsid w:val="00506ae6"/>
    <w:pPr>
      <w:spacing w:lineRule="auto" w:line="480" w:before="0" w:after="120"/>
      <w:ind w:hanging="0" w:left="283"/>
      <w:jc w:val="left"/>
    </w:pPr>
    <w:rPr>
      <w:sz w:val="24"/>
    </w:rPr>
  </w:style>
  <w:style w:type="paragraph" w:styleId="FootnoteText">
    <w:name w:val="Footnote Text"/>
    <w:basedOn w:val="Normal"/>
    <w:link w:val="Style15"/>
    <w:uiPriority w:val="99"/>
    <w:unhideWhenUsed/>
    <w:rsid w:val="001964c1"/>
    <w:pPr>
      <w:ind w:hanging="0"/>
      <w:jc w:val="left"/>
    </w:pPr>
    <w:rPr>
      <w:rFonts w:ascii="Calibri" w:hAnsi="Calibri" w:cs="" w:asciiTheme="minorHAnsi" w:cstheme="minorBidi" w:hAnsiTheme="minorHAnsi"/>
      <w:sz w:val="20"/>
    </w:rPr>
  </w:style>
  <w:style w:type="paragraph" w:styleId="BodyText2">
    <w:name w:val="Body Text 2"/>
    <w:basedOn w:val="Normal"/>
    <w:link w:val="21"/>
    <w:uiPriority w:val="99"/>
    <w:semiHidden/>
    <w:qFormat/>
    <w:rsid w:val="00b2622f"/>
    <w:pPr>
      <w:spacing w:lineRule="auto" w:line="480" w:before="0" w:after="120"/>
      <w:ind w:hanging="0"/>
    </w:pPr>
    <w:rPr>
      <w:sz w:val="24"/>
    </w:rPr>
  </w:style>
  <w:style w:type="paragraph" w:styleId="Caption1">
    <w:name w:val="caption1"/>
    <w:basedOn w:val="Normal"/>
    <w:next w:val="Normal"/>
    <w:uiPriority w:val="99"/>
    <w:qFormat/>
    <w:rsid w:val="00b2622f"/>
    <w:pPr>
      <w:ind w:hanging="0"/>
      <w:jc w:val="center"/>
    </w:pPr>
    <w:rPr>
      <w:b/>
      <w:bCs/>
      <w:szCs w:val="28"/>
    </w:rPr>
  </w:style>
  <w:style w:type="paragraph" w:styleId="ListParagraph">
    <w:name w:val="List Paragraph"/>
    <w:basedOn w:val="Normal"/>
    <w:uiPriority w:val="34"/>
    <w:qFormat/>
    <w:rsid w:val="0078392a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835f0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a7004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964c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LibreOffice/7.6.7.2$Linux_X86_64 LibreOffice_project/60$Build-2</Application>
  <AppVersion>15.0000</AppVersion>
  <Pages>4</Pages>
  <Words>1044</Words>
  <Characters>7975</Characters>
  <CharactersWithSpaces>9075</CharactersWithSpaces>
  <Paragraphs>81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2023-11-30T07:40:00Z</dcterms:created>
  <dc:creator>пользователь</dc:creator>
  <dc:description/>
  <dc:language>ru-RU</dc:language>
  <cp:lastModifiedBy/>
  <cp:lastPrinted>2024-11-19T05:05:00Z</cp:lastPrinted>
  <dcterms:modified xsi:type="dcterms:W3CDTF">2025-01-20T12:05:43Z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