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C9" w:rsidRPr="00C76954" w:rsidRDefault="005B3FC9" w:rsidP="005B3FC9">
      <w:pPr>
        <w:widowControl w:val="0"/>
        <w:autoSpaceDE w:val="0"/>
        <w:autoSpaceDN w:val="0"/>
        <w:adjustRightInd w:val="0"/>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Приложение </w:t>
      </w:r>
    </w:p>
    <w:p w:rsidR="005B3FC9" w:rsidRPr="00C76954" w:rsidRDefault="005B3FC9" w:rsidP="005B3FC9">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p>
    <w:p w:rsidR="005B3FC9" w:rsidRPr="00C76954" w:rsidRDefault="005B3FC9" w:rsidP="005B3FC9">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C76954">
        <w:rPr>
          <w:rFonts w:ascii="Times New Roman" w:eastAsia="Times New Roman" w:hAnsi="Times New Roman" w:cs="Times New Roman"/>
          <w:b/>
          <w:bCs/>
          <w:sz w:val="24"/>
          <w:szCs w:val="24"/>
          <w:lang w:eastAsia="ru-RU"/>
        </w:rPr>
        <w:t>Акт приема – передачи</w:t>
      </w:r>
    </w:p>
    <w:p w:rsidR="005B3FC9" w:rsidRDefault="005B3FC9" w:rsidP="005B3FC9">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земельного участка общей площадью  1361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5B3FC9" w:rsidRDefault="005B3FC9" w:rsidP="005B3FC9">
      <w:pPr>
        <w:widowControl w:val="0"/>
        <w:tabs>
          <w:tab w:val="left" w:pos="4536"/>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договору аренды </w:t>
      </w:r>
      <w:proofErr w:type="gramStart"/>
      <w:r>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u w:val="single"/>
          <w:lang w:eastAsia="ru-RU"/>
        </w:rPr>
        <w:t>_________</w:t>
      </w: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rPr>
        <w:t xml:space="preserve">№ </w:t>
      </w:r>
      <w:r w:rsidRPr="002B1E51">
        <w:rPr>
          <w:rFonts w:ascii="Times New Roman" w:hAnsi="Times New Roman" w:cs="Times New Roman"/>
          <w:b/>
          <w:sz w:val="24"/>
          <w:szCs w:val="24"/>
        </w:rPr>
        <w:t>_________</w:t>
      </w:r>
    </w:p>
    <w:p w:rsidR="005B3FC9" w:rsidRPr="00C76954" w:rsidRDefault="005B3FC9" w:rsidP="005B3FC9">
      <w:pPr>
        <w:widowControl w:val="0"/>
        <w:tabs>
          <w:tab w:val="left" w:pos="5103"/>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5B3FC9" w:rsidRDefault="005B3FC9" w:rsidP="005B3FC9">
      <w:pPr>
        <w:tabs>
          <w:tab w:val="left" w:pos="6946"/>
          <w:tab w:val="left" w:pos="10632"/>
        </w:tabs>
        <w:spacing w:after="0"/>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Пермь                                              </w:t>
      </w:r>
      <w:r w:rsidR="005326B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2B1E51">
        <w:rPr>
          <w:rFonts w:ascii="Times New Roman" w:hAnsi="Times New Roman" w:cs="Times New Roman"/>
          <w:b/>
          <w:sz w:val="24"/>
          <w:szCs w:val="24"/>
        </w:rPr>
        <w:t>_________</w:t>
      </w:r>
      <w:r>
        <w:rPr>
          <w:rFonts w:ascii="Times New Roman" w:hAnsi="Times New Roman" w:cs="Times New Roman"/>
          <w:b/>
          <w:sz w:val="24"/>
          <w:szCs w:val="24"/>
        </w:rPr>
        <w:t>____</w:t>
      </w:r>
      <w:r w:rsidRPr="00C76954">
        <w:rPr>
          <w:rFonts w:ascii="Times New Roman" w:eastAsia="Times New Roman" w:hAnsi="Times New Roman" w:cs="Times New Roman"/>
          <w:bCs/>
          <w:sz w:val="24"/>
          <w:szCs w:val="24"/>
          <w:lang w:eastAsia="ru-RU"/>
        </w:rPr>
        <w:tab/>
      </w:r>
    </w:p>
    <w:p w:rsidR="005B3FC9" w:rsidRPr="00C76954" w:rsidRDefault="005B3FC9" w:rsidP="005B3FC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5B3FC9" w:rsidRPr="00C76954" w:rsidRDefault="005B3FC9" w:rsidP="005B3FC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5B3FC9" w:rsidRPr="00C76954" w:rsidRDefault="005B3FC9" w:rsidP="005B3FC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Комиссией в составе:</w:t>
      </w:r>
    </w:p>
    <w:p w:rsidR="005B3FC9" w:rsidRPr="00C76954" w:rsidRDefault="005B3FC9" w:rsidP="005B3FC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5B3FC9" w:rsidRDefault="005B3FC9" w:rsidP="005B3FC9">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Арендодателя: __________________________________________________________,</w:t>
      </w:r>
    </w:p>
    <w:p w:rsidR="005B3FC9" w:rsidRPr="00C76954" w:rsidRDefault="005B3FC9" w:rsidP="005B3FC9">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5B3FC9" w:rsidRDefault="005B3FC9" w:rsidP="005B3FC9">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Арендатора: ____________________________________________________________,</w:t>
      </w:r>
    </w:p>
    <w:p w:rsidR="005B3FC9" w:rsidRPr="00C76954" w:rsidRDefault="005B3FC9" w:rsidP="005B3FC9">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5B3FC9" w:rsidRDefault="005B3FC9" w:rsidP="005B3FC9">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59:01:4713931:147</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1361</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w:t>
      </w:r>
      <w:proofErr w:type="gramStart"/>
      <w:r>
        <w:rPr>
          <w:rFonts w:ascii="Times New Roman" w:eastAsia="Times New Roman" w:hAnsi="Times New Roman" w:cs="Times New Roman"/>
          <w:b/>
          <w:sz w:val="24"/>
          <w:szCs w:val="24"/>
          <w:lang w:eastAsia="ru-RU"/>
        </w:rPr>
        <w:t>.м</w:t>
      </w:r>
      <w:proofErr w:type="spellEnd"/>
      <w:proofErr w:type="gram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r w:rsidRPr="002B1E51">
        <w:rPr>
          <w:rFonts w:ascii="Times New Roman" w:eastAsia="Times New Roman" w:hAnsi="Times New Roman" w:cs="Times New Roman"/>
          <w:b/>
          <w:sz w:val="24"/>
          <w:szCs w:val="24"/>
          <w:lang w:eastAsia="ru-RU"/>
        </w:rPr>
        <w:t xml:space="preserve">Российская Федерация, край Пермский, городской округ Пермский, город Пермь, улица 4-я </w:t>
      </w:r>
      <w:proofErr w:type="spellStart"/>
      <w:r w:rsidRPr="002B1E51">
        <w:rPr>
          <w:rFonts w:ascii="Times New Roman" w:eastAsia="Times New Roman" w:hAnsi="Times New Roman" w:cs="Times New Roman"/>
          <w:b/>
          <w:sz w:val="24"/>
          <w:szCs w:val="24"/>
          <w:lang w:eastAsia="ru-RU"/>
        </w:rPr>
        <w:t>Субботинская</w:t>
      </w:r>
      <w:proofErr w:type="spellEnd"/>
      <w:r w:rsidRPr="002B1E5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2B1E51">
        <w:rPr>
          <w:rFonts w:ascii="Times New Roman" w:eastAsia="Times New Roman" w:hAnsi="Times New Roman" w:cs="Times New Roman"/>
          <w:b/>
          <w:sz w:val="24"/>
          <w:szCs w:val="24"/>
          <w:lang w:eastAsia="ru-RU"/>
        </w:rPr>
        <w:t>з/у 19а</w:t>
      </w:r>
      <w:r>
        <w:rPr>
          <w:rFonts w:ascii="Times New Roman" w:eastAsia="Times New Roman" w:hAnsi="Times New Roman" w:cs="Times New Roman"/>
          <w:sz w:val="24"/>
          <w:szCs w:val="24"/>
          <w:lang w:eastAsia="ru-RU"/>
        </w:rPr>
        <w:t>.</w:t>
      </w:r>
    </w:p>
    <w:p w:rsidR="005B3FC9" w:rsidRDefault="005B3FC9" w:rsidP="005B3FC9">
      <w:pPr>
        <w:pStyle w:val="ConsPlusNormal"/>
        <w:ind w:firstLine="540"/>
        <w:jc w:val="both"/>
        <w:rPr>
          <w:rFonts w:ascii="Times New Roman" w:hAnsi="Times New Roman"/>
          <w:sz w:val="24"/>
          <w:szCs w:val="24"/>
        </w:rPr>
      </w:pPr>
      <w:r w:rsidRPr="00C76954">
        <w:rPr>
          <w:rFonts w:ascii="Times New Roman" w:hAnsi="Times New Roman" w:cs="Times New Roman"/>
          <w:sz w:val="24"/>
          <w:szCs w:val="24"/>
        </w:rPr>
        <w:t xml:space="preserve">Участок осмотрен. </w:t>
      </w:r>
      <w:r w:rsidRPr="00A202F0">
        <w:rPr>
          <w:rFonts w:ascii="Times New Roman" w:hAnsi="Times New Roman" w:cs="Times New Roman"/>
          <w:sz w:val="24"/>
          <w:szCs w:val="24"/>
        </w:rPr>
        <w:t>Земельный у</w:t>
      </w:r>
      <w:r w:rsidRPr="00DD510C">
        <w:rPr>
          <w:rFonts w:ascii="Times New Roman" w:hAnsi="Times New Roman"/>
          <w:sz w:val="24"/>
          <w:szCs w:val="24"/>
        </w:rPr>
        <w:t>часток находится в свободном доступе</w:t>
      </w:r>
      <w:r>
        <w:rPr>
          <w:rFonts w:ascii="Times New Roman" w:hAnsi="Times New Roman"/>
          <w:sz w:val="24"/>
          <w:szCs w:val="24"/>
        </w:rPr>
        <w:t>. На у</w:t>
      </w:r>
      <w:r w:rsidRPr="00DD4444">
        <w:rPr>
          <w:rFonts w:ascii="Times New Roman" w:hAnsi="Times New Roman"/>
          <w:sz w:val="24"/>
          <w:szCs w:val="24"/>
        </w:rPr>
        <w:t xml:space="preserve">частке произрастают 26 деревьев породы тополя и клен </w:t>
      </w:r>
      <w:proofErr w:type="spellStart"/>
      <w:r w:rsidRPr="00DD4444">
        <w:rPr>
          <w:rFonts w:ascii="Times New Roman" w:hAnsi="Times New Roman"/>
          <w:sz w:val="24"/>
          <w:szCs w:val="24"/>
        </w:rPr>
        <w:t>ясенелистный</w:t>
      </w:r>
      <w:proofErr w:type="spellEnd"/>
      <w:r w:rsidRPr="00DD4444">
        <w:rPr>
          <w:rFonts w:ascii="Times New Roman" w:hAnsi="Times New Roman"/>
          <w:sz w:val="24"/>
          <w:szCs w:val="24"/>
        </w:rPr>
        <w:t>.</w:t>
      </w:r>
      <w:r>
        <w:rPr>
          <w:rFonts w:ascii="Times New Roman" w:hAnsi="Times New Roman"/>
          <w:sz w:val="24"/>
          <w:szCs w:val="24"/>
        </w:rPr>
        <w:t xml:space="preserve"> Н</w:t>
      </w:r>
      <w:r w:rsidRPr="00DD510C">
        <w:rPr>
          <w:rFonts w:ascii="Times New Roman" w:hAnsi="Times New Roman"/>
          <w:sz w:val="24"/>
          <w:szCs w:val="24"/>
        </w:rPr>
        <w:t xml:space="preserve">а территории </w:t>
      </w:r>
      <w:r>
        <w:rPr>
          <w:rFonts w:ascii="Times New Roman" w:hAnsi="Times New Roman" w:cs="Times New Roman"/>
          <w:sz w:val="24"/>
          <w:szCs w:val="24"/>
        </w:rPr>
        <w:t>з</w:t>
      </w:r>
      <w:r w:rsidRPr="00A202F0">
        <w:rPr>
          <w:rFonts w:ascii="Times New Roman" w:hAnsi="Times New Roman" w:cs="Times New Roman"/>
          <w:sz w:val="24"/>
          <w:szCs w:val="24"/>
        </w:rPr>
        <w:t>емельно</w:t>
      </w:r>
      <w:r>
        <w:rPr>
          <w:rFonts w:ascii="Times New Roman" w:hAnsi="Times New Roman" w:cs="Times New Roman"/>
          <w:sz w:val="24"/>
          <w:szCs w:val="24"/>
        </w:rPr>
        <w:t>го</w:t>
      </w:r>
      <w:r w:rsidRPr="00A202F0">
        <w:rPr>
          <w:rFonts w:ascii="Times New Roman" w:hAnsi="Times New Roman" w:cs="Times New Roman"/>
          <w:sz w:val="24"/>
          <w:szCs w:val="24"/>
        </w:rPr>
        <w:t xml:space="preserve"> </w:t>
      </w:r>
      <w:r>
        <w:rPr>
          <w:rFonts w:ascii="Times New Roman" w:hAnsi="Times New Roman" w:cs="Times New Roman"/>
          <w:sz w:val="24"/>
          <w:szCs w:val="24"/>
        </w:rPr>
        <w:t>у</w:t>
      </w:r>
      <w:r w:rsidRPr="00DD510C">
        <w:rPr>
          <w:rFonts w:ascii="Times New Roman" w:hAnsi="Times New Roman"/>
          <w:sz w:val="24"/>
          <w:szCs w:val="24"/>
        </w:rPr>
        <w:t>частка капитальные и некапитальные объекты отсутствуют.</w:t>
      </w:r>
    </w:p>
    <w:p w:rsidR="005B3FC9" w:rsidRPr="00C76954" w:rsidRDefault="005B3FC9" w:rsidP="005B3FC9">
      <w:pPr>
        <w:tabs>
          <w:tab w:val="left" w:pos="0"/>
        </w:tabs>
        <w:spacing w:after="0"/>
        <w:ind w:firstLine="567"/>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Претензий</w:t>
      </w:r>
      <w:r w:rsidRPr="00C76954">
        <w:rPr>
          <w:rFonts w:ascii="Times New Roman" w:eastAsia="Times New Roman" w:hAnsi="Times New Roman" w:cs="Times New Roman"/>
          <w:sz w:val="24"/>
          <w:szCs w:val="24"/>
          <w:vertAlign w:val="superscript"/>
          <w:lang w:eastAsia="ru-RU"/>
        </w:rPr>
        <w:footnoteReference w:customMarkFollows="1" w:id="1"/>
        <w:sym w:font="Symbol" w:char="F02A"/>
      </w:r>
      <w:r w:rsidRPr="00C76954">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5B3FC9" w:rsidRPr="00C76954" w:rsidRDefault="005B3FC9" w:rsidP="005B3FC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5B3FC9" w:rsidTr="00ED1303">
        <w:tc>
          <w:tcPr>
            <w:tcW w:w="6256" w:type="dxa"/>
          </w:tcPr>
          <w:p w:rsidR="005B3FC9" w:rsidRPr="00C76954" w:rsidRDefault="005B3FC9" w:rsidP="00ED1303">
            <w:pPr>
              <w:widowControl w:val="0"/>
              <w:autoSpaceDE w:val="0"/>
              <w:autoSpaceDN w:val="0"/>
              <w:adjustRightInd w:val="0"/>
              <w:spacing w:line="276" w:lineRule="auto"/>
              <w:rPr>
                <w:sz w:val="24"/>
                <w:szCs w:val="24"/>
                <w:lang w:eastAsia="ru-RU"/>
              </w:rPr>
            </w:pPr>
            <w:r w:rsidRPr="00C76954">
              <w:rPr>
                <w:sz w:val="24"/>
                <w:szCs w:val="24"/>
                <w:lang w:eastAsia="ru-RU"/>
              </w:rPr>
              <w:t>Участок сдал</w:t>
            </w:r>
          </w:p>
          <w:p w:rsidR="005B3FC9" w:rsidRPr="00C76954" w:rsidRDefault="005B3FC9" w:rsidP="00ED1303">
            <w:pPr>
              <w:spacing w:line="276" w:lineRule="auto"/>
              <w:rPr>
                <w:bCs/>
                <w:sz w:val="24"/>
                <w:szCs w:val="24"/>
                <w:lang w:eastAsia="ru-RU"/>
              </w:rPr>
            </w:pPr>
          </w:p>
          <w:p w:rsidR="005B3FC9" w:rsidRDefault="005B3FC9" w:rsidP="00ED1303">
            <w:pPr>
              <w:spacing w:line="276" w:lineRule="auto"/>
              <w:rPr>
                <w:sz w:val="24"/>
                <w:szCs w:val="24"/>
                <w:lang w:eastAsia="ru-RU"/>
              </w:rPr>
            </w:pPr>
            <w:r>
              <w:rPr>
                <w:bCs/>
                <w:sz w:val="24"/>
                <w:szCs w:val="24"/>
                <w:lang w:eastAsia="ru-RU"/>
              </w:rPr>
              <w:t xml:space="preserve">____________________ </w:t>
            </w:r>
          </w:p>
          <w:p w:rsidR="005B3FC9" w:rsidRPr="00C76954" w:rsidRDefault="005B3FC9" w:rsidP="00ED1303">
            <w:pPr>
              <w:widowControl w:val="0"/>
              <w:autoSpaceDE w:val="0"/>
              <w:autoSpaceDN w:val="0"/>
              <w:adjustRightInd w:val="0"/>
              <w:spacing w:line="276" w:lineRule="auto"/>
              <w:jc w:val="both"/>
              <w:rPr>
                <w:sz w:val="24"/>
                <w:szCs w:val="24"/>
                <w:lang w:eastAsia="ru-RU"/>
              </w:rPr>
            </w:pPr>
            <w:r w:rsidRPr="00C76954">
              <w:rPr>
                <w:sz w:val="24"/>
                <w:szCs w:val="24"/>
                <w:lang w:eastAsia="ru-RU"/>
              </w:rPr>
              <w:t>М.П.</w:t>
            </w:r>
          </w:p>
        </w:tc>
        <w:tc>
          <w:tcPr>
            <w:tcW w:w="3315" w:type="dxa"/>
          </w:tcPr>
          <w:p w:rsidR="005B3FC9" w:rsidRPr="00C76954" w:rsidRDefault="005B3FC9" w:rsidP="00ED1303">
            <w:pPr>
              <w:widowControl w:val="0"/>
              <w:autoSpaceDE w:val="0"/>
              <w:autoSpaceDN w:val="0"/>
              <w:adjustRightInd w:val="0"/>
              <w:spacing w:line="276" w:lineRule="auto"/>
              <w:rPr>
                <w:sz w:val="24"/>
                <w:szCs w:val="24"/>
                <w:lang w:eastAsia="ru-RU"/>
              </w:rPr>
            </w:pPr>
            <w:r w:rsidRPr="00C76954">
              <w:rPr>
                <w:sz w:val="24"/>
                <w:szCs w:val="24"/>
                <w:lang w:eastAsia="ru-RU"/>
              </w:rPr>
              <w:t>Участок принял</w:t>
            </w:r>
          </w:p>
          <w:p w:rsidR="005B3FC9" w:rsidRPr="00C76954" w:rsidRDefault="005B3FC9" w:rsidP="00ED1303">
            <w:pPr>
              <w:widowControl w:val="0"/>
              <w:autoSpaceDE w:val="0"/>
              <w:autoSpaceDN w:val="0"/>
              <w:adjustRightInd w:val="0"/>
              <w:spacing w:line="276" w:lineRule="auto"/>
              <w:jc w:val="both"/>
              <w:rPr>
                <w:bCs/>
                <w:sz w:val="24"/>
                <w:szCs w:val="24"/>
                <w:lang w:val="en-US" w:eastAsia="ru-RU"/>
              </w:rPr>
            </w:pPr>
          </w:p>
          <w:p w:rsidR="006D7CD8" w:rsidRDefault="006D7CD8" w:rsidP="006D7CD8">
            <w:pPr>
              <w:spacing w:line="276" w:lineRule="auto"/>
              <w:rPr>
                <w:sz w:val="24"/>
                <w:szCs w:val="24"/>
                <w:lang w:eastAsia="ru-RU"/>
              </w:rPr>
            </w:pPr>
            <w:r>
              <w:rPr>
                <w:bCs/>
                <w:sz w:val="24"/>
                <w:szCs w:val="24"/>
                <w:lang w:eastAsia="ru-RU"/>
              </w:rPr>
              <w:t xml:space="preserve">____________________ </w:t>
            </w:r>
          </w:p>
          <w:p w:rsidR="005B3FC9" w:rsidRDefault="005B3FC9" w:rsidP="00ED1303">
            <w:pPr>
              <w:widowControl w:val="0"/>
              <w:autoSpaceDE w:val="0"/>
              <w:autoSpaceDN w:val="0"/>
              <w:adjustRightInd w:val="0"/>
              <w:spacing w:line="276" w:lineRule="auto"/>
              <w:rPr>
                <w:bCs/>
                <w:sz w:val="24"/>
                <w:szCs w:val="24"/>
                <w:lang w:val="en-US" w:eastAsia="ru-RU"/>
              </w:rPr>
            </w:pPr>
            <w:bookmarkStart w:id="0" w:name="_GoBack"/>
            <w:bookmarkEnd w:id="0"/>
          </w:p>
          <w:p w:rsidR="005B3FC9" w:rsidRDefault="005B3FC9" w:rsidP="00ED1303">
            <w:pPr>
              <w:widowControl w:val="0"/>
              <w:autoSpaceDE w:val="0"/>
              <w:autoSpaceDN w:val="0"/>
              <w:adjustRightInd w:val="0"/>
              <w:spacing w:line="276" w:lineRule="auto"/>
              <w:jc w:val="both"/>
              <w:rPr>
                <w:sz w:val="24"/>
                <w:szCs w:val="24"/>
                <w:lang w:val="en-US" w:eastAsia="ru-RU"/>
              </w:rPr>
            </w:pPr>
          </w:p>
        </w:tc>
      </w:tr>
    </w:tbl>
    <w:p w:rsidR="006A347E" w:rsidRDefault="006A347E"/>
    <w:sectPr w:rsidR="006A34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C1" w:rsidRDefault="00A22AC1" w:rsidP="005B3FC9">
      <w:pPr>
        <w:spacing w:after="0" w:line="240" w:lineRule="auto"/>
      </w:pPr>
      <w:r>
        <w:separator/>
      </w:r>
    </w:p>
  </w:endnote>
  <w:endnote w:type="continuationSeparator" w:id="0">
    <w:p w:rsidR="00A22AC1" w:rsidRDefault="00A22AC1" w:rsidP="005B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C1" w:rsidRDefault="00A22AC1" w:rsidP="005B3FC9">
      <w:pPr>
        <w:spacing w:after="0" w:line="240" w:lineRule="auto"/>
      </w:pPr>
      <w:r>
        <w:separator/>
      </w:r>
    </w:p>
  </w:footnote>
  <w:footnote w:type="continuationSeparator" w:id="0">
    <w:p w:rsidR="00A22AC1" w:rsidRDefault="00A22AC1" w:rsidP="005B3FC9">
      <w:pPr>
        <w:spacing w:after="0" w:line="240" w:lineRule="auto"/>
      </w:pPr>
      <w:r>
        <w:continuationSeparator/>
      </w:r>
    </w:p>
  </w:footnote>
  <w:footnote w:id="1">
    <w:p w:rsidR="005B3FC9" w:rsidRDefault="005B3FC9" w:rsidP="005B3FC9">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A2"/>
    <w:rsid w:val="005326BE"/>
    <w:rsid w:val="005B3FC9"/>
    <w:rsid w:val="006A347E"/>
    <w:rsid w:val="006D7CD8"/>
    <w:rsid w:val="00884FA2"/>
    <w:rsid w:val="00A2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FC9"/>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5B3FC9"/>
    <w:pPr>
      <w:spacing w:after="0" w:line="240" w:lineRule="auto"/>
    </w:pPr>
    <w:rPr>
      <w:sz w:val="20"/>
      <w:szCs w:val="20"/>
    </w:rPr>
  </w:style>
  <w:style w:type="character" w:customStyle="1" w:styleId="a4">
    <w:name w:val="Текст сноски Знак"/>
    <w:basedOn w:val="a0"/>
    <w:link w:val="a3"/>
    <w:uiPriority w:val="99"/>
    <w:semiHidden/>
    <w:rsid w:val="005B3FC9"/>
    <w:rPr>
      <w:sz w:val="20"/>
      <w:szCs w:val="20"/>
    </w:rPr>
  </w:style>
  <w:style w:type="character" w:styleId="a5">
    <w:name w:val="footnote reference"/>
    <w:semiHidden/>
    <w:unhideWhenUsed/>
    <w:rsid w:val="005B3FC9"/>
    <w:rPr>
      <w:vertAlign w:val="superscript"/>
    </w:rPr>
  </w:style>
  <w:style w:type="table" w:customStyle="1" w:styleId="1">
    <w:name w:val="Сетка таблицы1"/>
    <w:basedOn w:val="a1"/>
    <w:uiPriority w:val="59"/>
    <w:rsid w:val="005B3FC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FC9"/>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5B3FC9"/>
    <w:pPr>
      <w:spacing w:after="0" w:line="240" w:lineRule="auto"/>
    </w:pPr>
    <w:rPr>
      <w:sz w:val="20"/>
      <w:szCs w:val="20"/>
    </w:rPr>
  </w:style>
  <w:style w:type="character" w:customStyle="1" w:styleId="a4">
    <w:name w:val="Текст сноски Знак"/>
    <w:basedOn w:val="a0"/>
    <w:link w:val="a3"/>
    <w:uiPriority w:val="99"/>
    <w:semiHidden/>
    <w:rsid w:val="005B3FC9"/>
    <w:rPr>
      <w:sz w:val="20"/>
      <w:szCs w:val="20"/>
    </w:rPr>
  </w:style>
  <w:style w:type="character" w:styleId="a5">
    <w:name w:val="footnote reference"/>
    <w:semiHidden/>
    <w:unhideWhenUsed/>
    <w:rsid w:val="005B3FC9"/>
    <w:rPr>
      <w:vertAlign w:val="superscript"/>
    </w:rPr>
  </w:style>
  <w:style w:type="table" w:customStyle="1" w:styleId="1">
    <w:name w:val="Сетка таблицы1"/>
    <w:basedOn w:val="a1"/>
    <w:uiPriority w:val="59"/>
    <w:rsid w:val="005B3FC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Company>HP</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Тураева Анна Сергеевна</cp:lastModifiedBy>
  <cp:revision>4</cp:revision>
  <dcterms:created xsi:type="dcterms:W3CDTF">2024-09-17T10:41:00Z</dcterms:created>
  <dcterms:modified xsi:type="dcterms:W3CDTF">2024-09-17T10:42:00Z</dcterms:modified>
</cp:coreProperties>
</file>