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bookmarkStart w:id="0" w:name="Par602"/>
      <w:bookmarkEnd w:id="0"/>
      <w:r>
        <w:rPr>
          <w:rFonts w:eastAsia="Times New Roman" w:cs="Tahoma" w:ascii="Tahoma" w:hAnsi="Tahoma"/>
          <w:sz w:val="16"/>
          <w:szCs w:val="16"/>
          <w:lang w:val="en-US" w:eastAsia="ru-RU"/>
        </w:rPr>
        <w:t>id</w:t>
      </w:r>
      <w:r>
        <w:rPr>
          <w:rFonts w:eastAsia="Times New Roman" w:cs="Tahoma" w:ascii="Tahoma" w:hAnsi="Tahoma"/>
          <w:sz w:val="16"/>
          <w:szCs w:val="16"/>
          <w:lang w:eastAsia="ru-RU"/>
        </w:rPr>
        <w:t xml:space="preserve">  77781</w:t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>
          <w:rFonts w:eastAsia="Times New Roman" w:cs="Tahoma" w:ascii="Tahoma" w:hAnsi="Tahoma"/>
          <w:sz w:val="16"/>
          <w:szCs w:val="16"/>
          <w:lang w:eastAsia="ru-RU"/>
        </w:rPr>
      </w:r>
    </w:p>
    <w:p>
      <w:pPr>
        <w:pStyle w:val="Normal"/>
        <w:widowControl w:val="false"/>
        <w:ind w:firstLine="539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>ДОГОВОР №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>
      <w:pPr>
        <w:pStyle w:val="Normal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купли-продажи земельного участка, приобретаемого</w:t>
      </w:r>
    </w:p>
    <w:p>
      <w:pPr>
        <w:pStyle w:val="Normal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 торгах в форме аукциона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214" w:leader="none"/>
          <w:tab w:val="left" w:pos="10065" w:leader="none"/>
        </w:tabs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г. Пермь                                                                                              «    » __________ 2025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Департамент земельных отношений администрации города Перми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именуемый </w:t>
        <w:br/>
        <w:t xml:space="preserve">в дальнейшем Продавец, </w:t>
      </w:r>
      <w:r>
        <w:rPr>
          <w:b/>
          <w:sz w:val="24"/>
          <w:szCs w:val="24"/>
        </w:rPr>
        <w:t xml:space="preserve">в лице </w:t>
      </w:r>
      <w:r>
        <w:rPr>
          <w:rFonts w:eastAsia="Times New Roman"/>
          <w:b/>
          <w:sz w:val="24"/>
          <w:szCs w:val="24"/>
          <w:lang w:eastAsia="ru-RU"/>
        </w:rPr>
        <w:t xml:space="preserve">первого заместителя начальника департамента – начальника юридического управления департамента земельных отношений администрации города Перми Погадаевой Елены Александровны, действующего </w:t>
        <w:br/>
        <w:t xml:space="preserve">на основании доверенности от </w:t>
      </w:r>
      <w:r>
        <w:rPr>
          <w:b/>
          <w:sz w:val="24"/>
          <w:szCs w:val="24"/>
        </w:rPr>
        <w:t>09.01.2025 № 059-21-01-23-3</w:t>
      </w:r>
      <w:r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>______________________,</w:t>
      </w:r>
      <w:r>
        <w:rPr>
          <w:sz w:val="24"/>
          <w:szCs w:val="24"/>
        </w:rPr>
        <w:t xml:space="preserve"> именуемый в дальнейшем Покупатель</w:t>
      </w:r>
      <w:r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совместно именуемые «Стороны», </w:t>
        <w:br/>
        <w:t xml:space="preserve">на основании протокола о результатах электронных аукционов по продаже земельных участков от ______________ по лоту № __ </w:t>
      </w:r>
      <w:r>
        <w:rPr>
          <w:b/>
          <w:sz w:val="24"/>
          <w:szCs w:val="24"/>
        </w:rPr>
        <w:t>(далее – протокол)</w:t>
      </w:r>
      <w:r>
        <w:rPr>
          <w:sz w:val="24"/>
          <w:szCs w:val="24"/>
        </w:rPr>
        <w:t>, заключили настоящий договор о следующем</w:t>
      </w:r>
      <w:bookmarkStart w:id="2" w:name="Par624"/>
      <w:bookmarkEnd w:id="2"/>
      <w:r>
        <w:rPr>
          <w:sz w:val="24"/>
          <w:szCs w:val="24"/>
        </w:rPr>
        <w:t>: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>земельный участок площадью 1000 кв.м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 xml:space="preserve">59:01:5010056:23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>Российская Федерация, край Пермский, городской округ Пермский, город Пермь, жилой район Ново-Бродовский, улица Ландышевая, з/у 55 (далее - земельный участок),</w:t>
      </w:r>
      <w:r>
        <w:rPr>
          <w:sz w:val="24"/>
          <w:szCs w:val="24"/>
        </w:rPr>
        <w:t xml:space="preserve"> предназначенный </w:t>
      </w:r>
      <w:r>
        <w:rPr>
          <w:b/>
          <w:sz w:val="24"/>
          <w:szCs w:val="24"/>
        </w:rPr>
        <w:t>для индивидуального жилищного строительства</w:t>
      </w:r>
      <w:r>
        <w:rPr>
          <w:sz w:val="24"/>
          <w:szCs w:val="24"/>
        </w:rPr>
        <w:t>, а Покупатель обязуется принять и оплатить указанное имущество.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Земельный участок расположен в территориальной зоне индивидуальной жилой застройки городского типа (Ж-4).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Земельный участок входит в зону с особыми условиями использования территорий – приаэродромная территория аэродрома аэропорта Большое Савино.</w:t>
      </w:r>
      <w:bookmarkStart w:id="3" w:name="Par633"/>
      <w:bookmarkEnd w:id="3"/>
    </w:p>
    <w:p>
      <w:pPr>
        <w:pStyle w:val="Normal"/>
        <w:spacing w:before="0" w:after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Разрешенное использование - </w:t>
      </w:r>
      <w:r>
        <w:rPr>
          <w:b/>
          <w:sz w:val="24"/>
          <w:szCs w:val="24"/>
        </w:rPr>
        <w:t>под строительство индивидуального жилого дома.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сделки и порядок оплаты</w:t>
      </w:r>
    </w:p>
    <w:p>
      <w:pPr>
        <w:pStyle w:val="Normal"/>
        <w:rPr>
          <w:b/>
          <w:sz w:val="24"/>
          <w:szCs w:val="24"/>
        </w:rPr>
      </w:pPr>
      <w:bookmarkStart w:id="4" w:name="Par635"/>
      <w:bookmarkEnd w:id="4"/>
      <w:r>
        <w:rPr>
          <w:sz w:val="24"/>
          <w:szCs w:val="24"/>
        </w:rPr>
        <w:t xml:space="preserve">2.1. Цена земельного участка составляет </w:t>
      </w:r>
      <w:bookmarkStart w:id="5" w:name="Par637"/>
      <w:bookmarkEnd w:id="5"/>
      <w:r>
        <w:rPr>
          <w:b/>
          <w:sz w:val="24"/>
          <w:szCs w:val="24"/>
        </w:rPr>
        <w:t>___________________  рублей  (________________________________________________________________ рублей ___ копеек).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настоящего договора.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  <w:br/>
        <w:t>в оплату приобретаемого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Обязанности сторон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  <w:br/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3.2.1. оплатить стоимость земельного участка в соответствии с требованиями, содержащимися в разделе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настоящего договора;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3.2.2. принять земельный участок в собственность по акту приема-передачи;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  <w:br/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>
      <w:pPr>
        <w:pStyle w:val="Normal"/>
        <w:rPr>
          <w:b/>
          <w:sz w:val="24"/>
          <w:szCs w:val="24"/>
        </w:rPr>
      </w:pPr>
      <w:bookmarkStart w:id="6" w:name="_GoBack"/>
      <w:bookmarkEnd w:id="6"/>
      <w:r>
        <w:rPr>
          <w:sz w:val="24"/>
          <w:szCs w:val="24"/>
        </w:rPr>
        <w:t>3.2.4.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3.2.5. соблюдать требования, предусмотренные Земельным кодексом Российской Федерации, федеральными законами.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Порядок заключения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ИНН 5902293379 КПП 590201001 БИК 015773997 ОКТМО: 57701000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  <w:br/>
        <w:t xml:space="preserve">г. Перми) ОТДЕЛЕНИЕ ПЕРМЬ БАНКА РОССИИ//УФК по Пермскому краю г. Пермь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Номер счета УФК по Пермскому краю: 03100643000000015600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  <w:br/>
        <w:t>в границах городских округов.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Срок действия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  <w:br/>
        <w:t>и действует до полного выполнения Сторонами своих обязательств.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7" w:name="Par683"/>
      <w:bookmarkEnd w:id="7"/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Ответственность сторон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  <w:br/>
        <w:t>в соответствии с действующим законодательством.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8" w:name="Par699"/>
      <w:bookmarkStart w:id="9" w:name="Par694"/>
      <w:bookmarkEnd w:id="8"/>
      <w:bookmarkEnd w:id="9"/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Заключительные положения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  <w:br/>
        <w:t>по истечении 15 календарных дней со дня направления претензии (требования).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  <w:br/>
        <w:t>а также в электронной форме по телекоммуникационным каналам связи.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  <w:br/>
        <w:t>по договору.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Неотъемлемой частью настоящего договора являются: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акт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Оплата за земельный участок в сумме, указанной в пункте 2.1 настоящего договора, произведена полностью. Реквизиты документа(ов), подтверждающего(их) перечисление денежных средств продавцу_______________________________________________________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(наименование, дата, номер)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pPr w:vertAnchor="text" w:horzAnchor="margin" w:leftFromText="180" w:rightFromText="180" w:tblpX="0" w:tblpY="159"/>
        <w:tblW w:w="101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626"/>
        <w:gridCol w:w="585"/>
        <w:gridCol w:w="4963"/>
      </w:tblGrid>
      <w:tr>
        <w:trPr>
          <w:trHeight w:val="1701" w:hRule="atLeast"/>
        </w:trPr>
        <w:tc>
          <w:tcPr>
            <w:tcW w:w="4626" w:type="dxa"/>
            <w:tcBorders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земельных отношений</w:t>
            </w:r>
          </w:p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Перми</w:t>
            </w:r>
          </w:p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614015, г. Пермь, ул. Сибирская,15</w:t>
            </w:r>
          </w:p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212-29-82</w:t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cBorders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  <w:br/>
              <w:t>Дата рождения: ______________</w:t>
              <w:br/>
              <w:t>Адрес регистрации: ______________</w:t>
              <w:br/>
              <w:t>садрес фактического проживания:</w:t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РФ:</w:t>
            </w:r>
          </w:p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 № ________</w:t>
              <w:br/>
              <w:t xml:space="preserve">выдан: </w:t>
              <w:br/>
              <w:t>дата выдачи: ______________</w:t>
              <w:br/>
              <w:t>электронная почта:______________</w:t>
              <w:br/>
              <w:t>тел. ______________</w:t>
              <w:br/>
              <w:t>СНИЛС ______________</w:t>
              <w:br/>
              <w:br/>
            </w:r>
          </w:p>
          <w:p>
            <w:pPr>
              <w:pStyle w:val="Normal"/>
              <w:ind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>
            <w:pPr>
              <w:pStyle w:val="Normal"/>
              <w:ind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4626" w:type="dxa"/>
            <w:tcBorders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</w:t>
            </w:r>
            <w:r>
              <w:rPr>
                <w:b/>
                <w:sz w:val="24"/>
                <w:szCs w:val="24"/>
              </w:rPr>
              <w:t xml:space="preserve"> Е.А. Погадаева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8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3" w:type="dxa"/>
            <w:tcBorders/>
          </w:tcPr>
          <w:p>
            <w:pPr>
              <w:pStyle w:val="Normal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______________</w:t>
              <w:br/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850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4263799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utoRedefine/>
    <w:qFormat/>
    <w:rsid w:val="004e4881"/>
    <w:pPr>
      <w:widowControl/>
      <w:bidi w:val="0"/>
      <w:spacing w:lineRule="auto" w:line="240" w:before="0" w:after="0"/>
      <w:ind w:firstLine="708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0"/>
      <w:lang w:val="ru-RU" w:eastAsia="en-US" w:bidi="ar-SA"/>
    </w:rPr>
  </w:style>
  <w:style w:type="paragraph" w:styleId="Heading3">
    <w:name w:val="Heading 3"/>
    <w:basedOn w:val="Normal"/>
    <w:next w:val="Normal"/>
    <w:link w:val="3"/>
    <w:uiPriority w:val="99"/>
    <w:qFormat/>
    <w:rsid w:val="00b2622f"/>
    <w:pPr>
      <w:keepNext w:val="true"/>
      <w:ind w:hanging="0"/>
      <w:jc w:val="center"/>
      <w:outlineLvl w:val="2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d233b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d233b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rsid w:val="00506a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сноски Знак"/>
    <w:basedOn w:val="DefaultParagraphFont"/>
    <w:uiPriority w:val="99"/>
    <w:qFormat/>
    <w:rsid w:val="001964c1"/>
    <w:rPr>
      <w:sz w:val="20"/>
      <w:szCs w:val="20"/>
    </w:rPr>
  </w:style>
  <w:style w:type="character" w:styleId="Style16">
    <w:name w:val="Символ сноски"/>
    <w:uiPriority w:val="99"/>
    <w:unhideWhenUsed/>
    <w:qFormat/>
    <w:rsid w:val="001964c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3" w:customStyle="1">
    <w:name w:val="Заголовок 3 Знак"/>
    <w:basedOn w:val="DefaultParagraphFont"/>
    <w:uiPriority w:val="99"/>
    <w:qFormat/>
    <w:rsid w:val="00b2622f"/>
    <w:rPr>
      <w:rFonts w:ascii="Times New Roman" w:hAnsi="Times New Roman" w:eastAsia="Times New Roman" w:cs="Times New Roman"/>
      <w:b/>
      <w:bCs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semiHidden/>
    <w:qFormat/>
    <w:rsid w:val="00b262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uiPriority w:val="99"/>
    <w:semiHidden/>
    <w:qFormat/>
    <w:rsid w:val="00b262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a70049"/>
    <w:rPr>
      <w:rFonts w:ascii="Tahoma" w:hAnsi="Tahoma" w:eastAsia="Times New Roman" w:cs="Tahoma"/>
      <w:sz w:val="16"/>
      <w:szCs w:val="16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7"/>
    <w:uiPriority w:val="99"/>
    <w:semiHidden/>
    <w:rsid w:val="00b2622f"/>
    <w:pPr>
      <w:spacing w:lineRule="auto" w:line="276" w:before="0" w:after="120"/>
      <w:ind w:hanging="0"/>
    </w:pPr>
    <w:rPr>
      <w:sz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23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d23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"/>
    <w:uiPriority w:val="99"/>
    <w:unhideWhenUsed/>
    <w:qFormat/>
    <w:rsid w:val="00506ae6"/>
    <w:pPr>
      <w:spacing w:lineRule="auto" w:line="480" w:before="0" w:after="120"/>
      <w:ind w:hanging="0" w:left="283"/>
      <w:jc w:val="left"/>
    </w:pPr>
    <w:rPr>
      <w:sz w:val="24"/>
    </w:rPr>
  </w:style>
  <w:style w:type="paragraph" w:styleId="FootnoteText">
    <w:name w:val="Footnote Text"/>
    <w:basedOn w:val="Normal"/>
    <w:link w:val="Style15"/>
    <w:uiPriority w:val="99"/>
    <w:unhideWhenUsed/>
    <w:rsid w:val="001964c1"/>
    <w:pPr>
      <w:ind w:hanging="0"/>
      <w:jc w:val="left"/>
    </w:pPr>
    <w:rPr>
      <w:rFonts w:ascii="Calibri" w:hAnsi="Calibri" w:cs="" w:asciiTheme="minorHAnsi" w:cstheme="minorBidi" w:hAnsiTheme="minorHAnsi"/>
      <w:sz w:val="20"/>
    </w:rPr>
  </w:style>
  <w:style w:type="paragraph" w:styleId="BodyText2">
    <w:name w:val="Body Text 2"/>
    <w:basedOn w:val="Normal"/>
    <w:link w:val="21"/>
    <w:uiPriority w:val="99"/>
    <w:semiHidden/>
    <w:qFormat/>
    <w:rsid w:val="00b2622f"/>
    <w:pPr>
      <w:spacing w:lineRule="auto" w:line="480" w:before="0" w:after="120"/>
      <w:ind w:hanging="0"/>
    </w:pPr>
    <w:rPr>
      <w:sz w:val="24"/>
    </w:rPr>
  </w:style>
  <w:style w:type="paragraph" w:styleId="Caption1">
    <w:name w:val="caption1"/>
    <w:basedOn w:val="Normal"/>
    <w:next w:val="Normal"/>
    <w:uiPriority w:val="99"/>
    <w:qFormat/>
    <w:rsid w:val="00b2622f"/>
    <w:pPr>
      <w:ind w:hanging="0"/>
      <w:jc w:val="center"/>
    </w:pPr>
    <w:rPr>
      <w:b/>
      <w:bCs/>
      <w:szCs w:val="28"/>
    </w:rPr>
  </w:style>
  <w:style w:type="paragraph" w:styleId="ListParagraph">
    <w:name w:val="List Paragraph"/>
    <w:basedOn w:val="Normal"/>
    <w:uiPriority w:val="34"/>
    <w:qFormat/>
    <w:rsid w:val="0078392a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835f0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a70049"/>
    <w:pPr/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964c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LibreOffice/7.6.7.2$Linux_X86_64 LibreOffice_project/60$Build-2</Application>
  <AppVersion>15.0000</AppVersion>
  <Pages>3</Pages>
  <Words>858</Words>
  <Characters>6488</Characters>
  <CharactersWithSpaces>7402</CharactersWithSpaces>
  <Paragraphs>70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2023-11-30T07:40:00Z</dcterms:created>
  <dc:creator>пользователь</dc:creator>
  <dc:description/>
  <dc:language>ru-RU</dc:language>
  <cp:lastModifiedBy>Тураева Анна Сергеевна</cp:lastModifiedBy>
  <cp:lastPrinted>2024-08-02T07:15:00Z</cp:lastPrinted>
  <dcterms:modified xsi:type="dcterms:W3CDTF">2025-02-04T11:36:00Z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