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lainText"/>
        <w:ind w:hanging="1134" w:left="1134" w:right="-261"/>
        <w:jc w:val="center"/>
        <w:rPr>
          <w:rFonts w:ascii="Times New Roman" w:hAnsi="Times New Roman" w:cs="Times New Roman"/>
          <w:b/>
          <w:sz w:val="24"/>
          <w:szCs w:val="24"/>
          <w:lang w:val="ru-RU"/>
        </w:rPr>
      </w:pPr>
      <w:r>
        <w:rPr>
          <w:rFonts w:cs="Times New Roman" w:ascii="Times New Roman" w:hAnsi="Times New Roman"/>
          <w:b/>
          <w:sz w:val="24"/>
          <w:szCs w:val="24"/>
          <w:lang w:val="ru-RU"/>
        </w:rPr>
      </w:r>
    </w:p>
    <w:p>
      <w:pPr>
        <w:pStyle w:val="PlainText"/>
        <w:ind w:hanging="1134" w:left="1134" w:right="-261"/>
        <w:jc w:val="center"/>
        <w:rPr>
          <w:rFonts w:ascii="Times New Roman" w:hAnsi="Times New Roman" w:cs="Times New Roman"/>
          <w:b/>
          <w:sz w:val="24"/>
          <w:szCs w:val="24"/>
        </w:rPr>
      </w:pPr>
      <w:r>
        <w:rPr>
          <w:rFonts w:cs="Times New Roman" w:ascii="Times New Roman" w:hAnsi="Times New Roman"/>
          <w:b/>
          <w:sz w:val="24"/>
          <w:szCs w:val="24"/>
        </w:rPr>
      </w:r>
    </w:p>
    <w:p>
      <w:pPr>
        <w:pStyle w:val="Normal"/>
        <w:numPr>
          <w:ilvl w:val="0"/>
          <w:numId w:val="0"/>
        </w:numPr>
        <w:tabs>
          <w:tab w:val="clear" w:pos="708"/>
          <w:tab w:val="left" w:pos="4732" w:leader="none"/>
          <w:tab w:val="left" w:pos="5812" w:leader="none"/>
        </w:tabs>
        <w:spacing w:lineRule="exact" w:line="240"/>
        <w:ind w:firstLine="5670" w:left="0"/>
        <w:jc w:val="both"/>
        <w:outlineLvl w:val="5"/>
        <w:rPr>
          <w:sz w:val="28"/>
          <w:szCs w:val="28"/>
        </w:rPr>
      </w:pPr>
      <w:r>
        <w:rPr>
          <w:bCs/>
          <w:sz w:val="28"/>
          <w:szCs w:val="28"/>
        </w:rPr>
        <w:t>Приложение 2</w:t>
      </w:r>
    </w:p>
    <w:p>
      <w:pPr>
        <w:pStyle w:val="Normal"/>
        <w:tabs>
          <w:tab w:val="clear" w:pos="708"/>
          <w:tab w:val="left" w:pos="4732" w:leader="none"/>
        </w:tabs>
        <w:spacing w:lineRule="exact" w:line="240"/>
        <w:ind w:firstLine="6" w:left="5664"/>
        <w:rPr>
          <w:sz w:val="28"/>
          <w:szCs w:val="28"/>
        </w:rPr>
      </w:pPr>
      <w:r>
        <w:rPr>
          <w:sz w:val="28"/>
          <w:szCs w:val="28"/>
        </w:rPr>
        <w:t>к приказу начальника департамента</w:t>
      </w:r>
    </w:p>
    <w:p>
      <w:pPr>
        <w:pStyle w:val="Normal"/>
        <w:tabs>
          <w:tab w:val="clear" w:pos="708"/>
          <w:tab w:val="left" w:pos="4732" w:leader="none"/>
        </w:tabs>
        <w:spacing w:lineRule="exact" w:line="240"/>
        <w:ind w:firstLine="5670"/>
        <w:rPr>
          <w:sz w:val="28"/>
          <w:szCs w:val="28"/>
        </w:rPr>
      </w:pPr>
      <w:r>
        <w:rPr>
          <w:sz w:val="28"/>
          <w:szCs w:val="28"/>
        </w:rPr>
        <w:t>имущественных отношений</w:t>
      </w:r>
    </w:p>
    <w:p>
      <w:pPr>
        <w:pStyle w:val="Normal"/>
        <w:tabs>
          <w:tab w:val="clear" w:pos="708"/>
          <w:tab w:val="left" w:pos="4732" w:leader="none"/>
        </w:tabs>
        <w:spacing w:lineRule="exact" w:line="240"/>
        <w:ind w:firstLine="5670"/>
        <w:rPr>
          <w:sz w:val="28"/>
          <w:szCs w:val="28"/>
        </w:rPr>
      </w:pPr>
      <w:r>
        <w:rPr>
          <w:sz w:val="28"/>
          <w:szCs w:val="28"/>
        </w:rPr>
        <w:t>администрации города Перми</w:t>
      </w:r>
    </w:p>
    <w:p>
      <w:pPr>
        <w:pStyle w:val="Normal"/>
        <w:tabs>
          <w:tab w:val="clear" w:pos="708"/>
          <w:tab w:val="left" w:pos="4732" w:leader="none"/>
        </w:tabs>
        <w:spacing w:lineRule="exact" w:line="240"/>
        <w:ind w:firstLine="5670"/>
        <w:rPr>
          <w:sz w:val="28"/>
          <w:szCs w:val="28"/>
        </w:rPr>
      </w:pPr>
      <w:r>
        <w:rPr>
          <w:sz w:val="28"/>
          <w:szCs w:val="28"/>
        </w:rPr>
        <w:t xml:space="preserve">от </w:t>
      </w:r>
      <w:r>
        <w:rPr>
          <w:sz w:val="28"/>
          <w:szCs w:val="28"/>
        </w:rPr>
        <w:t>28.02.2025 № 059-19-01-11-16</w:t>
      </w:r>
    </w:p>
    <w:p>
      <w:pPr>
        <w:pStyle w:val="Normal"/>
        <w:tabs>
          <w:tab w:val="clear" w:pos="708"/>
          <w:tab w:val="left" w:pos="4732" w:leader="none"/>
        </w:tabs>
        <w:ind w:left="283"/>
        <w:jc w:val="center"/>
        <w:rPr>
          <w:sz w:val="28"/>
          <w:szCs w:val="28"/>
        </w:rPr>
      </w:pPr>
      <w:r>
        <w:rPr>
          <w:sz w:val="28"/>
          <w:szCs w:val="28"/>
        </w:rPr>
      </w:r>
    </w:p>
    <w:p>
      <w:pPr>
        <w:pStyle w:val="Normal"/>
        <w:tabs>
          <w:tab w:val="clear" w:pos="708"/>
          <w:tab w:val="left" w:pos="4732" w:leader="none"/>
        </w:tabs>
        <w:ind w:left="283"/>
        <w:jc w:val="center"/>
        <w:rPr>
          <w:b/>
          <w:sz w:val="28"/>
          <w:szCs w:val="28"/>
        </w:rPr>
      </w:pPr>
      <w:r>
        <w:rPr>
          <w:b/>
          <w:sz w:val="28"/>
          <w:szCs w:val="28"/>
        </w:rPr>
      </w:r>
    </w:p>
    <w:p>
      <w:pPr>
        <w:pStyle w:val="PlainText"/>
        <w:spacing w:lineRule="exact" w:line="240"/>
        <w:ind w:hanging="1134" w:left="1134"/>
        <w:jc w:val="center"/>
        <w:rPr>
          <w:rFonts w:ascii="Times New Roman" w:hAnsi="Times New Roman" w:cs="Times New Roman"/>
          <w:b/>
          <w:sz w:val="28"/>
          <w:szCs w:val="28"/>
          <w:lang w:val="ru-RU"/>
        </w:rPr>
      </w:pPr>
      <w:r>
        <w:rPr>
          <w:rFonts w:cs="Times New Roman" w:ascii="Times New Roman" w:hAnsi="Times New Roman"/>
          <w:b/>
          <w:sz w:val="28"/>
          <w:szCs w:val="28"/>
          <w:lang w:val="ru-RU"/>
        </w:rPr>
        <w:t>Извещение о проведении 10.04.2025 электронного аукциона по продаже земельного участка</w:t>
      </w:r>
    </w:p>
    <w:p>
      <w:pPr>
        <w:pStyle w:val="PlainText"/>
        <w:rPr>
          <w:rFonts w:ascii="Times New Roman" w:hAnsi="Times New Roman" w:cs="Times New Roman"/>
          <w:b/>
          <w:sz w:val="28"/>
          <w:szCs w:val="28"/>
          <w:lang w:val="ru-RU"/>
        </w:rPr>
      </w:pPr>
      <w:r>
        <w:rPr>
          <w:rFonts w:cs="Times New Roman" w:ascii="Times New Roman" w:hAnsi="Times New Roman"/>
          <w:b/>
          <w:sz w:val="28"/>
          <w:szCs w:val="28"/>
          <w:lang w:val="ru-RU"/>
        </w:rPr>
      </w:r>
    </w:p>
    <w:p>
      <w:pPr>
        <w:pStyle w:val="Normal"/>
        <w:widowControl w:val="false"/>
        <w:ind w:firstLine="567" w:left="-567"/>
        <w:jc w:val="both"/>
        <w:rPr>
          <w:b/>
          <w:bCs/>
        </w:rPr>
      </w:pPr>
      <w:r>
        <w:rPr>
          <w:shd w:fill="FFFFFF" w:val="clear"/>
        </w:rPr>
        <w:t xml:space="preserve">Электронный аукцион по продаже земельного участка (далее – аукцион) проводится в соответствии со статьями 39.11, 39.12, 39.13, 39.18 Земельного кодекса Российской Федерации, Положением о департаменте имущественных отношений администрации города Перми, утвержденным решением Пермской городской Думы от 12 сентября 2006 г. № 210, постановлением администрации города Перми от 20 ноября 2008 г. № 1089 «О комиссии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на которые  не разграничена, или на право заключения договоров аренды земельных участков, находящихся в муниципальной собственности города Перми,                          </w:t>
      </w:r>
      <w:r>
        <w:rPr>
          <w:rFonts w:eastAsia="Droid Sans Fallback" w:cs="Lohit Devanagari"/>
          <w:color w:val="000000"/>
          <w:sz w:val="24"/>
          <w:szCs w:val="24"/>
          <w:shd w:fill="FFFFFF" w:val="clear"/>
          <w:lang w:val="ru-RU" w:eastAsia="zh-CN" w:bidi="ar-SA"/>
        </w:rPr>
        <w:t>и участков, собственность на которые не разграничена» (далее – комиссия), регламентом работы электронной площадки АО «Сбербанк-АСТ», регламентом работы торговой секции АО «Сбербанк-АСТ».</w:t>
      </w:r>
    </w:p>
    <w:p>
      <w:pPr>
        <w:pStyle w:val="Normal"/>
        <w:numPr>
          <w:ilvl w:val="0"/>
          <w:numId w:val="0"/>
        </w:numPr>
        <w:tabs>
          <w:tab w:val="clear" w:pos="708"/>
          <w:tab w:val="left" w:pos="9355" w:leader="none"/>
        </w:tabs>
        <w:ind w:firstLine="567" w:left="-567"/>
        <w:jc w:val="both"/>
        <w:outlineLvl w:val="0"/>
        <w:rPr>
          <w:b/>
          <w:bCs/>
        </w:rPr>
      </w:pPr>
      <w:r>
        <w:rPr>
          <w:b/>
          <w:bCs/>
        </w:rPr>
        <w:t xml:space="preserve">Орган, принявший решение о проведении аукциона: </w:t>
      </w:r>
      <w:r>
        <w:rPr>
          <w:bCs/>
        </w:rPr>
        <w:t xml:space="preserve">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212-33-48 (аналитический отдел), адрес электронной почты: </w:t>
      </w:r>
      <w:r>
        <w:rPr>
          <w:rStyle w:val="Hyperlink"/>
          <w:bCs/>
          <w:sz w:val="24"/>
          <w:szCs w:val="24"/>
          <w:lang w:val="en-US"/>
        </w:rPr>
        <w:t>dzo@perm.permkrai.ru.</w:t>
      </w:r>
    </w:p>
    <w:p>
      <w:pPr>
        <w:pStyle w:val="Normal"/>
        <w:numPr>
          <w:ilvl w:val="0"/>
          <w:numId w:val="0"/>
        </w:numPr>
        <w:tabs>
          <w:tab w:val="clear" w:pos="708"/>
          <w:tab w:val="left" w:pos="9355" w:leader="none"/>
        </w:tabs>
        <w:ind w:firstLine="567" w:left="-567"/>
        <w:jc w:val="both"/>
        <w:outlineLvl w:val="0"/>
        <w:rPr>
          <w:b/>
          <w:bCs/>
          <w:sz w:val="24"/>
          <w:szCs w:val="24"/>
        </w:rPr>
      </w:pPr>
      <w:r>
        <w:rPr>
          <w:b/>
          <w:bCs/>
        </w:rPr>
        <w:t xml:space="preserve">Организатор аукциона </w:t>
      </w:r>
      <w:r>
        <w:rPr>
          <w:bCs/>
        </w:rPr>
        <w:t>(далее – Организатор аукциона)</w:t>
      </w:r>
      <w:r>
        <w:rPr>
          <w:b/>
          <w:bCs/>
        </w:rPr>
        <w:t xml:space="preserve">: </w:t>
      </w:r>
      <w:r>
        <w:rPr>
          <w:bCs/>
        </w:rPr>
        <w:t>департамент имущественных отношений администрации города Перми, местонахождение: 614015, г. Пермь, ул. Сибирская,14, почтовый адрес: 614015, г. Пермь, ул. Сибирская,14, телефон 212-77-24 (отдел по распоряжению муниципальным имуществом), адрес электронной почты:</w:t>
      </w:r>
      <w:r>
        <w:rPr>
          <w:b/>
          <w:bCs/>
        </w:rPr>
        <w:t xml:space="preserve"> </w:t>
      </w:r>
      <w:r>
        <w:rPr>
          <w:sz w:val="24"/>
          <w:szCs w:val="24"/>
          <w:lang w:val="en-US"/>
        </w:rPr>
        <w:t>dio</w:t>
      </w:r>
      <w:r>
        <w:rPr>
          <w:sz w:val="24"/>
          <w:szCs w:val="24"/>
        </w:rPr>
        <w:t>@</w:t>
      </w:r>
      <w:r>
        <w:rPr>
          <w:sz w:val="24"/>
          <w:szCs w:val="24"/>
          <w:lang w:val="en-US"/>
        </w:rPr>
        <w:t>perm</w:t>
      </w:r>
      <w:r>
        <w:rPr>
          <w:sz w:val="24"/>
          <w:szCs w:val="24"/>
        </w:rPr>
        <w:t>.</w:t>
      </w:r>
      <w:r>
        <w:rPr>
          <w:sz w:val="24"/>
          <w:szCs w:val="24"/>
          <w:lang w:val="en-US"/>
        </w:rPr>
        <w:t>permkrai</w:t>
      </w:r>
      <w:r>
        <w:rPr>
          <w:sz w:val="24"/>
          <w:szCs w:val="24"/>
        </w:rPr>
        <w:t>.</w:t>
      </w:r>
      <w:r>
        <w:rPr>
          <w:sz w:val="24"/>
          <w:szCs w:val="24"/>
          <w:lang w:val="en-US"/>
        </w:rPr>
        <w:t>ru</w:t>
      </w:r>
      <w:r>
        <w:rPr>
          <w:b/>
          <w:bCs/>
          <w:sz w:val="24"/>
          <w:szCs w:val="24"/>
        </w:rPr>
        <w:t>.</w:t>
      </w:r>
    </w:p>
    <w:p>
      <w:pPr>
        <w:pStyle w:val="Normal"/>
        <w:numPr>
          <w:ilvl w:val="0"/>
          <w:numId w:val="0"/>
        </w:numPr>
        <w:tabs>
          <w:tab w:val="clear" w:pos="708"/>
          <w:tab w:val="left" w:pos="9355" w:leader="none"/>
        </w:tabs>
        <w:ind w:firstLine="567" w:left="-567"/>
        <w:jc w:val="both"/>
        <w:outlineLvl w:val="0"/>
        <w:rPr>
          <w:sz w:val="24"/>
          <w:szCs w:val="24"/>
        </w:rPr>
      </w:pPr>
      <w:r>
        <w:rPr>
          <w:b/>
          <w:bCs/>
        </w:rPr>
        <w:t>Реквизиты приказа о проведении аукциона:</w:t>
      </w:r>
      <w:r>
        <w:rPr>
          <w:bCs/>
        </w:rPr>
        <w:t xml:space="preserve"> приказ начальника департамента имущественных отношений администрации города Перми от</w:t>
      </w:r>
      <w:r>
        <w:rPr>
          <w:bCs/>
          <w:sz w:val="24"/>
          <w:szCs w:val="24"/>
        </w:rPr>
        <w:t xml:space="preserve"> </w:t>
      </w:r>
      <w:r>
        <w:rPr>
          <w:bCs/>
          <w:sz w:val="24"/>
          <w:szCs w:val="28"/>
        </w:rPr>
        <w:t>28.02.2025 № 059-19-01-11-16.</w:t>
      </w:r>
    </w:p>
    <w:p>
      <w:pPr>
        <w:pStyle w:val="BodyTextIndent3"/>
        <w:numPr>
          <w:ilvl w:val="0"/>
          <w:numId w:val="0"/>
        </w:numPr>
        <w:spacing w:before="0" w:after="0"/>
        <w:ind w:firstLine="567" w:left="-567"/>
        <w:jc w:val="both"/>
        <w:outlineLvl w:val="0"/>
        <w:rPr>
          <w:rFonts w:eastAsia="Courier New"/>
          <w:b/>
          <w:color w:val="000000"/>
          <w:lang w:val="ru-RU" w:bidi="ru-RU"/>
        </w:rPr>
      </w:pPr>
      <w:r>
        <w:rPr>
          <w:sz w:val="24"/>
          <w:szCs w:val="24"/>
          <w:lang w:val="ru-RU"/>
        </w:rPr>
        <w:t xml:space="preserve">Извещение о проведение электронных аукционов размещается на официальном сайте Российской Федерации для размещения информации о проведении торгов </w:t>
      </w:r>
      <w:hyperlink r:id="rId2" w:tgtFrame="http://www.torgi.gov.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torgi</w:t>
        </w:r>
        <w:r>
          <w:rPr>
            <w:rStyle w:val="Hyperlink"/>
            <w:color w:val="000000"/>
            <w:sz w:val="24"/>
            <w:szCs w:val="24"/>
            <w:u w:val="none"/>
            <w:lang w:val="ru-RU"/>
          </w:rPr>
          <w:t>.</w:t>
        </w:r>
        <w:r>
          <w:rPr>
            <w:rStyle w:val="Hyperlink"/>
            <w:color w:val="000000"/>
            <w:sz w:val="24"/>
            <w:szCs w:val="24"/>
            <w:u w:val="none"/>
          </w:rPr>
          <w:t>gov</w:t>
        </w:r>
        <w:r>
          <w:rPr>
            <w:rStyle w:val="Hyperlink"/>
            <w:color w:val="000000"/>
            <w:sz w:val="24"/>
            <w:szCs w:val="24"/>
            <w:u w:val="none"/>
            <w:lang w:val="ru-RU"/>
          </w:rPr>
          <w:t>.</w:t>
        </w:r>
        <w:r>
          <w:rPr>
            <w:rStyle w:val="Hyperlink"/>
            <w:color w:val="000000"/>
            <w:sz w:val="24"/>
            <w:szCs w:val="24"/>
            <w:u w:val="none"/>
          </w:rPr>
          <w:t>ru</w:t>
        </w:r>
      </w:hyperlink>
      <w:r>
        <w:rPr>
          <w:b/>
          <w:sz w:val="24"/>
          <w:szCs w:val="24"/>
          <w:lang w:val="ru-RU"/>
        </w:rPr>
        <w:t>,</w:t>
      </w:r>
      <w:r>
        <w:rPr>
          <w:b/>
          <w:lang w:val="ru-RU"/>
        </w:rPr>
        <w:t xml:space="preserve"> </w:t>
      </w:r>
      <w:r>
        <w:rPr>
          <w:sz w:val="24"/>
          <w:szCs w:val="24"/>
          <w:lang w:val="ru-RU"/>
        </w:rPr>
        <w:t xml:space="preserve">официальном сайте муниципального образования город Пермь в информационно-телекоммуникационной сети «Интернет» </w:t>
      </w:r>
      <w:hyperlink r:id="rId3" w:tgtFrame="http://www.gorodperm.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gorodperm</w:t>
        </w:r>
        <w:r>
          <w:rPr>
            <w:rStyle w:val="Hyperlink"/>
            <w:color w:val="000000"/>
            <w:sz w:val="24"/>
            <w:szCs w:val="24"/>
            <w:u w:val="none"/>
            <w:lang w:val="ru-RU"/>
          </w:rPr>
          <w:t>.</w:t>
        </w:r>
        <w:r>
          <w:rPr>
            <w:rStyle w:val="Hyperlink"/>
            <w:color w:val="000000"/>
            <w:sz w:val="24"/>
            <w:szCs w:val="24"/>
            <w:u w:val="none"/>
          </w:rPr>
          <w:t>ru</w:t>
        </w:r>
      </w:hyperlink>
      <w:r>
        <w:rPr>
          <w:sz w:val="24"/>
          <w:szCs w:val="24"/>
          <w:lang w:val="ru-RU"/>
        </w:rPr>
        <w:t xml:space="preserve"> и на электронной </w:t>
      </w:r>
      <w:r>
        <w:rPr>
          <w:bCs/>
          <w:sz w:val="24"/>
          <w:szCs w:val="24"/>
          <w:lang w:val="ru-RU" w:bidi="ru-RU"/>
        </w:rPr>
        <w:t xml:space="preserve">площадке </w:t>
      </w:r>
      <w:hyperlink r:id="rId4" w:tgtFrame="http://utp.sberbank-ast.ru/">
        <w:r>
          <w:rPr>
            <w:rStyle w:val="Hyperlink"/>
            <w:sz w:val="24"/>
            <w:szCs w:val="24"/>
          </w:rPr>
          <w:t>http</w:t>
        </w:r>
        <w:r>
          <w:rPr>
            <w:rStyle w:val="Hyperlink"/>
            <w:sz w:val="24"/>
            <w:szCs w:val="24"/>
            <w:lang w:val="ru-RU"/>
          </w:rPr>
          <w:t>://</w:t>
        </w:r>
        <w:r>
          <w:rPr>
            <w:rStyle w:val="Hyperlink"/>
            <w:sz w:val="24"/>
            <w:szCs w:val="24"/>
          </w:rPr>
          <w:t>utp</w:t>
        </w:r>
        <w:r>
          <w:rPr>
            <w:rStyle w:val="Hyperlink"/>
            <w:sz w:val="24"/>
            <w:szCs w:val="24"/>
            <w:lang w:val="ru-RU"/>
          </w:rPr>
          <w:t>.</w:t>
        </w:r>
        <w:r>
          <w:rPr>
            <w:rStyle w:val="Hyperlink"/>
            <w:sz w:val="24"/>
            <w:szCs w:val="24"/>
          </w:rPr>
          <w:t>sberbank</w:t>
        </w:r>
        <w:r>
          <w:rPr>
            <w:rStyle w:val="Hyperlink"/>
            <w:sz w:val="24"/>
            <w:szCs w:val="24"/>
            <w:lang w:val="ru-RU"/>
          </w:rPr>
          <w:t>-</w:t>
        </w:r>
        <w:r>
          <w:rPr>
            <w:rStyle w:val="Hyperlink"/>
            <w:sz w:val="24"/>
            <w:szCs w:val="24"/>
          </w:rPr>
          <w:t>ast</w:t>
        </w:r>
        <w:r>
          <w:rPr>
            <w:rStyle w:val="Hyperlink"/>
            <w:sz w:val="24"/>
            <w:szCs w:val="24"/>
            <w:lang w:val="ru-RU"/>
          </w:rPr>
          <w:t>.</w:t>
        </w:r>
        <w:r>
          <w:rPr>
            <w:rStyle w:val="Hyperlink"/>
            <w:sz w:val="24"/>
            <w:szCs w:val="24"/>
          </w:rPr>
          <w:t>ru</w:t>
        </w:r>
      </w:hyperlink>
      <w:r>
        <w:rPr>
          <w:bCs/>
          <w:sz w:val="24"/>
          <w:szCs w:val="24"/>
          <w:lang w:val="ru-RU" w:bidi="ru-RU"/>
        </w:rPr>
        <w:t>.</w:t>
      </w:r>
    </w:p>
    <w:p>
      <w:pPr>
        <w:pStyle w:val="Normal"/>
        <w:widowControl w:val="false"/>
        <w:ind w:firstLine="567" w:left="-567"/>
        <w:jc w:val="both"/>
        <w:rPr>
          <w:rFonts w:eastAsia="Courier New"/>
          <w:b/>
          <w:color w:val="000000"/>
          <w:lang w:eastAsia="en-US" w:bidi="ru-RU"/>
        </w:rPr>
      </w:pPr>
      <w:r>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Pr>
          <w:rFonts w:eastAsia="Courier New"/>
          <w:color w:val="000000"/>
          <w:lang w:bidi="ru-RU"/>
        </w:rPr>
        <w:t>:</w:t>
      </w:r>
      <w:r>
        <w:rPr>
          <w:rFonts w:eastAsia="Courier New" w:cs="Courier New" w:ascii="Courier New" w:hAnsi="Courier New"/>
          <w:color w:val="000000"/>
          <w:lang w:bidi="ru-RU"/>
        </w:rPr>
        <w:t xml:space="preserve"> </w:t>
      </w:r>
      <w:hyperlink r:id="rId5" w:tgtFrame="http://utp.sberbank-ast.ru/">
        <w:r>
          <w:rPr>
            <w:rStyle w:val="Hyperlink"/>
          </w:rPr>
          <w:t>http://utp.sberbank-ast.ru</w:t>
        </w:r>
      </w:hyperlink>
      <w:r>
        <w:rPr>
          <w:rFonts w:eastAsia="Courier New"/>
          <w:lang w:bidi="ru-RU"/>
        </w:rPr>
        <w:t xml:space="preserve"> </w:t>
        <w:br/>
      </w:r>
      <w:r>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pPr>
        <w:pStyle w:val="Normal"/>
        <w:widowControl w:val="false"/>
        <w:spacing w:before="0" w:after="0"/>
        <w:ind w:firstLine="567" w:left="-567"/>
        <w:contextualSpacing/>
        <w:jc w:val="both"/>
        <w:rPr>
          <w:rFonts w:eastAsia="Courier New"/>
          <w:color w:val="000000"/>
          <w:lang w:bidi="ru-RU"/>
        </w:rPr>
      </w:pPr>
      <w:r>
        <w:rPr>
          <w:rFonts w:eastAsia="Courier New"/>
          <w:b/>
          <w:color w:val="000000"/>
          <w:lang w:eastAsia="en-US" w:bidi="ru-RU"/>
        </w:rPr>
        <w:t>Владелец электронной площадки</w:t>
      </w:r>
      <w:r>
        <w:rPr>
          <w:rFonts w:eastAsia="Courier New"/>
          <w:color w:val="000000"/>
          <w:lang w:eastAsia="en-US" w:bidi="ru-RU"/>
        </w:rPr>
        <w:t>:</w:t>
      </w:r>
      <w:r>
        <w:rPr>
          <w:rFonts w:eastAsia="Calibri"/>
          <w:lang w:eastAsia="en-US"/>
        </w:rPr>
        <w:t xml:space="preserve"> АО «Сбербанк-АСТ» (далее – Оператор)</w:t>
      </w:r>
      <w:r>
        <w:rPr>
          <w:rFonts w:eastAsia="Courier New"/>
          <w:color w:val="000000"/>
          <w:lang w:eastAsia="en-US" w:bidi="ru-RU"/>
        </w:rPr>
        <w:t>.</w:t>
      </w:r>
    </w:p>
    <w:p>
      <w:pPr>
        <w:pStyle w:val="Normal"/>
        <w:widowControl w:val="false"/>
        <w:spacing w:before="0" w:after="0"/>
        <w:ind w:firstLine="567" w:left="-567"/>
        <w:contextualSpacing/>
        <w:jc w:val="both"/>
        <w:rPr>
          <w:bCs/>
          <w:lang w:bidi="ru-RU"/>
        </w:rPr>
      </w:pPr>
      <w:r>
        <w:rPr>
          <w:rFonts w:eastAsia="Courier New"/>
          <w:color w:val="000000"/>
          <w:lang w:bidi="ru-RU"/>
        </w:rPr>
        <w:t xml:space="preserve">Регламент работы электронной площадки размещён по </w:t>
      </w:r>
      <w:r>
        <w:rPr>
          <w:rFonts w:eastAsia="Courier New"/>
          <w:lang w:bidi="ru-RU"/>
        </w:rPr>
        <w:t xml:space="preserve">адресу: </w:t>
      </w:r>
      <w:hyperlink r:id="rId6" w:tgtFrame="https://utp.sberbank-ast.ru/Main/Notice/988/Reglament">
        <w:r>
          <w:rPr>
            <w:rStyle w:val="Hyperlink"/>
            <w:rFonts w:eastAsia="Courier New"/>
            <w:lang w:bidi="ru-RU"/>
          </w:rPr>
          <w:t>https://utp.sberbank-ast.ru/Main/Notice/988/Reglament</w:t>
        </w:r>
      </w:hyperlink>
      <w:r>
        <w:rPr>
          <w:rFonts w:eastAsia="Courier New"/>
          <w:lang w:bidi="ru-RU"/>
        </w:rPr>
        <w:t>.</w:t>
      </w:r>
    </w:p>
    <w:p>
      <w:pPr>
        <w:pStyle w:val="Normal"/>
        <w:widowControl w:val="false"/>
        <w:spacing w:before="0" w:after="0"/>
        <w:ind w:firstLine="567" w:left="-567"/>
        <w:contextualSpacing/>
        <w:jc w:val="both"/>
        <w:rPr>
          <w:rFonts w:eastAsia="Courier New"/>
          <w:lang w:bidi="ru-RU"/>
        </w:rPr>
      </w:pPr>
      <w:r>
        <w:rPr>
          <w:bCs/>
          <w:lang w:bidi="ru-RU"/>
        </w:rPr>
        <w:t xml:space="preserve">Регламент работы </w:t>
      </w:r>
      <w:r>
        <w:rPr>
          <w:rFonts w:eastAsia="Courier New"/>
          <w:lang w:bidi="ru-RU"/>
        </w:rPr>
        <w:t xml:space="preserve">торговой секции </w:t>
      </w:r>
      <w:r>
        <w:rPr>
          <w:bCs/>
          <w:lang w:eastAsia="en-US" w:bidi="ru-RU"/>
        </w:rPr>
        <w:t xml:space="preserve">размещен по адресу: </w:t>
      </w:r>
      <w:r>
        <w:rPr>
          <w:rFonts w:eastAsia="Calibri"/>
          <w:lang w:eastAsia="en-US"/>
        </w:rPr>
        <w:t xml:space="preserve"> </w:t>
      </w:r>
      <w:r>
        <w:rPr>
          <w:rFonts w:eastAsia="Calibri"/>
          <w:lang w:eastAsia="en-US"/>
        </w:rPr>
        <w:br w:type="textWrapping" w:clear="all"/>
      </w:r>
      <w:hyperlink r:id="rId7" w:tgtFrame="https://utp.sberbank-ast.ru/AP/Notice/1027/Instructions">
        <w:r>
          <w:rPr>
            <w:rStyle w:val="Hyperlink"/>
            <w:rFonts w:eastAsia="Calibri"/>
            <w:lang w:eastAsia="en-US"/>
          </w:rPr>
          <w:t>https://utp.sberbank-ast.ru/AP/Notice/1027/Instructions</w:t>
        </w:r>
      </w:hyperlink>
      <w:r>
        <w:rPr>
          <w:rFonts w:eastAsia="Calibri"/>
          <w:lang w:eastAsia="en-US"/>
        </w:rPr>
        <w:t>.</w:t>
      </w:r>
    </w:p>
    <w:p>
      <w:pPr>
        <w:pStyle w:val="Normal"/>
        <w:widowControl w:val="false"/>
        <w:spacing w:before="0" w:after="0"/>
        <w:ind w:firstLine="567" w:left="-567"/>
        <w:contextualSpacing/>
        <w:jc w:val="both"/>
        <w:rPr>
          <w:b/>
          <w:bCs/>
        </w:rPr>
      </w:pPr>
      <w:r>
        <w:rPr>
          <w:rFonts w:eastAsia="Courier New"/>
          <w:lang w:bidi="ru-RU"/>
        </w:rPr>
        <w:t xml:space="preserve">Инструкция по работе в торговой секции электронной площадки  </w:t>
      </w:r>
      <w:r>
        <w:rPr>
          <w:rFonts w:eastAsia="Courier New"/>
          <w:lang w:bidi="ru-RU"/>
        </w:rPr>
        <w:br w:type="textWrapping" w:clear="all"/>
      </w:r>
      <w:r>
        <w:rPr>
          <w:bCs/>
          <w:lang w:eastAsia="en-US" w:bidi="ru-RU"/>
        </w:rPr>
        <w:t>размещена по адресу:</w:t>
      </w:r>
      <w:r>
        <w:rPr>
          <w:rFonts w:eastAsia="Calibri" w:cs="Calibri" w:ascii="Calibri" w:hAnsi="Calibri"/>
          <w:sz w:val="22"/>
          <w:szCs w:val="22"/>
          <w:lang w:eastAsia="en-US"/>
        </w:rPr>
        <w:t xml:space="preserve"> </w:t>
      </w:r>
      <w:hyperlink r:id="rId8" w:tgtFrame="https://utp.sberbank-ast.ru/AP/Notice/652/Instructions">
        <w:r>
          <w:rPr>
            <w:rStyle w:val="Hyperlink"/>
            <w:bCs/>
            <w:lang w:eastAsia="en-US" w:bidi="ru-RU"/>
          </w:rPr>
          <w:t>https://utp.sberbank-ast.ru/AP/Notice/652/Instructions</w:t>
        </w:r>
      </w:hyperlink>
      <w:r>
        <w:rPr>
          <w:bCs/>
          <w:lang w:eastAsia="en-US" w:bidi="ru-RU"/>
        </w:rPr>
        <w:t>.</w:t>
      </w:r>
    </w:p>
    <w:p>
      <w:pPr>
        <w:pStyle w:val="Normal"/>
        <w:widowControl w:val="false"/>
        <w:ind w:firstLine="567" w:left="-567"/>
        <w:jc w:val="both"/>
        <w:rPr>
          <w:highlight w:val="none"/>
        </w:rPr>
      </w:pPr>
      <w:r>
        <w:rPr>
          <w:b/>
          <w:bCs/>
        </w:rPr>
        <w:t xml:space="preserve">Орган, уполномоченный на заключение договора купли-продажи земельного участка, либо на право заключения договора аренды земельного участка: </w:t>
      </w:r>
      <w:r>
        <w:rPr>
          <w:bCs/>
        </w:rPr>
        <w:t>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212-61-90 (отдел договоров), адрес электронной почты:</w:t>
      </w:r>
      <w:r>
        <w:rPr>
          <w:bCs/>
          <w:sz w:val="24"/>
          <w:szCs w:val="24"/>
        </w:rPr>
        <w:t xml:space="preserve"> </w:t>
      </w:r>
      <w:r>
        <w:rPr>
          <w:rStyle w:val="Hyperlink"/>
          <w:bCs/>
          <w:sz w:val="24"/>
          <w:szCs w:val="24"/>
          <w:lang w:val="en-US"/>
        </w:rPr>
        <w:t>dzo</w:t>
      </w:r>
      <w:r>
        <w:rPr>
          <w:rStyle w:val="Hyperlink"/>
          <w:bCs/>
          <w:sz w:val="24"/>
          <w:szCs w:val="24"/>
        </w:rPr>
        <w:t>@</w:t>
      </w:r>
      <w:r>
        <w:rPr>
          <w:rStyle w:val="Hyperlink"/>
          <w:bCs/>
          <w:sz w:val="24"/>
          <w:szCs w:val="24"/>
          <w:lang w:val="en-US"/>
        </w:rPr>
        <w:t>perm</w:t>
      </w:r>
      <w:r>
        <w:rPr>
          <w:rStyle w:val="Hyperlink"/>
          <w:bCs/>
          <w:sz w:val="24"/>
          <w:szCs w:val="24"/>
        </w:rPr>
        <w:t>.</w:t>
      </w:r>
      <w:r>
        <w:rPr>
          <w:rStyle w:val="Hyperlink"/>
          <w:bCs/>
          <w:sz w:val="24"/>
          <w:szCs w:val="24"/>
          <w:lang w:val="en-US"/>
        </w:rPr>
        <w:t>permkrai</w:t>
      </w:r>
      <w:r>
        <w:rPr>
          <w:rStyle w:val="Hyperlink"/>
          <w:bCs/>
          <w:sz w:val="24"/>
          <w:szCs w:val="24"/>
        </w:rPr>
        <w:t>.</w:t>
      </w:r>
      <w:r>
        <w:rPr>
          <w:rStyle w:val="Hyperlink"/>
          <w:bCs/>
          <w:sz w:val="24"/>
          <w:szCs w:val="24"/>
          <w:lang w:val="en-US"/>
        </w:rPr>
        <w:t>ru.</w:t>
      </w:r>
    </w:p>
    <w:p>
      <w:pPr>
        <w:pStyle w:val="Normal"/>
        <w:widowControl w:val="false"/>
        <w:ind w:firstLine="567" w:left="-567"/>
        <w:jc w:val="both"/>
        <w:rPr>
          <w:b/>
          <w:bCs/>
        </w:rPr>
      </w:pPr>
      <w:r>
        <w:rPr>
          <w:b/>
          <w:bCs/>
        </w:rPr>
      </w:r>
    </w:p>
    <w:p>
      <w:pPr>
        <w:pStyle w:val="Normal"/>
        <w:widowControl w:val="false"/>
        <w:ind w:firstLine="567" w:left="-567"/>
        <w:jc w:val="both"/>
        <w:rPr>
          <w:b/>
          <w:bCs/>
        </w:rPr>
      </w:pPr>
      <w:r>
        <w:rPr>
          <w:b/>
          <w:bCs/>
        </w:rPr>
      </w:r>
    </w:p>
    <w:p>
      <w:pPr>
        <w:pStyle w:val="PlainText"/>
        <w:spacing w:lineRule="exact" w:line="240"/>
        <w:ind w:hanging="1134" w:left="1134"/>
        <w:jc w:val="center"/>
        <w:rPr>
          <w:b/>
          <w:lang w:val="ru-RU"/>
        </w:rPr>
      </w:pPr>
      <w:r>
        <w:rPr>
          <w:rFonts w:cs="Times New Roman" w:ascii="Times New Roman" w:hAnsi="Times New Roman"/>
          <w:b/>
          <w:sz w:val="28"/>
          <w:szCs w:val="28"/>
          <w:lang w:val="ru-RU"/>
        </w:rPr>
        <w:t>Сведения о лотах (предметах аукциона)</w:t>
      </w:r>
    </w:p>
    <w:p>
      <w:pPr>
        <w:pStyle w:val="Normal"/>
        <w:tabs>
          <w:tab w:val="clear" w:pos="708"/>
          <w:tab w:val="left" w:pos="5103" w:leader="none"/>
        </w:tabs>
        <w:ind w:right="-263"/>
        <w:rPr>
          <w:sz w:val="20"/>
          <w:szCs w:val="20"/>
          <w:highlight w:val="none"/>
        </w:rPr>
      </w:pPr>
      <w:r>
        <w:rPr>
          <w:b/>
          <w:lang w:val="en-US"/>
        </w:rPr>
        <w:t>Лот № 5</w:t>
      </w:r>
    </w:p>
    <w:tbl>
      <w:tblPr>
        <w:tblW w:w="5000" w:type="pct"/>
        <w:jc w:val="left"/>
        <w:tblInd w:w="-473" w:type="dxa"/>
        <w:tblLayout w:type="fixed"/>
        <w:tblCellMar>
          <w:top w:w="0" w:type="dxa"/>
          <w:left w:w="108" w:type="dxa"/>
          <w:bottom w:w="0" w:type="dxa"/>
          <w:right w:w="108" w:type="dxa"/>
        </w:tblCellMar>
        <w:tblLook w:val="01e0" w:noHBand="0" w:noVBand="0" w:firstColumn="1" w:lastRow="1" w:lastColumn="1" w:firstRow="1"/>
      </w:tblPr>
      <w:tblGrid>
        <w:gridCol w:w="358"/>
        <w:gridCol w:w="3315"/>
        <w:gridCol w:w="6248"/>
      </w:tblGrid>
      <w:tr>
        <w:trPr>
          <w:trHeight w:val="877"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3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24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w:t>
            </w:r>
            <w:r>
              <w:rPr>
                <w:rFonts w:eastAsia="Droid Sans Fallback" w:cs="Lohit Devanagari"/>
                <w:color w:val="auto"/>
                <w:sz w:val="24"/>
                <w:szCs w:val="24"/>
                <w:lang w:val="ru-RU" w:eastAsia="zh-CN" w:bidi="ar-SA"/>
              </w:rPr>
              <w:t>а Перми от 03 сентября 2024 г. № 21-01-03-8049             «О проведении аукциона по продаже земельного участка    в Орджоникидевском районе города Перми»</w:t>
            </w:r>
          </w:p>
        </w:tc>
      </w:tr>
      <w:tr>
        <w:trPr>
          <w:trHeight w:val="225"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31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Предмет аукциона по продаже земельного участка</w:t>
            </w:r>
          </w:p>
        </w:tc>
        <w:tc>
          <w:tcPr>
            <w:tcW w:w="624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58"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31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jc w:val="both"/>
              <w:rPr>
                <w:sz w:val="24"/>
                <w:szCs w:val="24"/>
              </w:rPr>
            </w:pPr>
            <w:r>
              <w:rPr>
                <w:sz w:val="24"/>
                <w:szCs w:val="24"/>
              </w:rPr>
              <w:t>местоположение</w:t>
            </w:r>
          </w:p>
        </w:tc>
        <w:tc>
          <w:tcPr>
            <w:tcW w:w="624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край Пермский, городской округ Пермский, город Пермь, улица Трясолобова, з/у 40г</w:t>
            </w:r>
          </w:p>
        </w:tc>
      </w:tr>
      <w:tr>
        <w:trPr>
          <w:trHeight w:val="148"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1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площадь</w:t>
            </w:r>
          </w:p>
        </w:tc>
        <w:tc>
          <w:tcPr>
            <w:tcW w:w="6248"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1496 кв. м</w:t>
            </w:r>
          </w:p>
        </w:tc>
      </w:tr>
      <w:tr>
        <w:trPr>
          <w:trHeight w:val="155"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1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кадастровый номер</w:t>
            </w:r>
          </w:p>
        </w:tc>
        <w:tc>
          <w:tcPr>
            <w:tcW w:w="6248"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59:01:2512465:35</w:t>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1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права на земельный участок</w:t>
            </w:r>
          </w:p>
        </w:tc>
        <w:tc>
          <w:tcPr>
            <w:tcW w:w="6248"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1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разрешенное использование</w:t>
            </w:r>
          </w:p>
        </w:tc>
        <w:tc>
          <w:tcPr>
            <w:tcW w:w="6248"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для индивидуального жилищного строительства</w:t>
            </w:r>
          </w:p>
        </w:tc>
      </w:tr>
      <w:tr>
        <w:trPr>
          <w:trHeight w:val="576"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1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 xml:space="preserve">принадлежность к определенной  </w:t>
              <w:br/>
              <w:t>категории земель</w:t>
            </w:r>
          </w:p>
        </w:tc>
        <w:tc>
          <w:tcPr>
            <w:tcW w:w="6248"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1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ограничение прав</w:t>
            </w:r>
          </w:p>
        </w:tc>
        <w:tc>
          <w:tcPr>
            <w:tcW w:w="6248"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14:ligatures w14:val="none"/>
              </w:rPr>
            </w:pPr>
            <w:r>
              <w:rPr>
                <w:sz w:val="24"/>
                <w:szCs w:val="24"/>
              </w:rPr>
              <w:t>в выписке из Единого государственного реестра недвижимости об объекте недвижимости от 08.02.2025г. № КУВИ-001/2025-35551453;</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14.08.2024 № РФ-59-2-03-0-00-2024-1723-0 (далее – ГПЗУ).</w:t>
            </w:r>
          </w:p>
          <w:p>
            <w:pPr>
              <w:pStyle w:val="BodyText"/>
              <w:spacing w:before="0" w:after="0"/>
              <w:ind w:firstLine="412"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rFonts w:eastAsia="Droid Sans Fallback" w:cs="Lohit Devanagari"/>
                <w:color w:val="000000"/>
                <w:sz w:val="24"/>
                <w:szCs w:val="24"/>
                <w:lang w:val="ru-RU" w:eastAsia="zh-CN" w:bidi="ar-SA"/>
              </w:rPr>
              <w:t>По данным копии городского планшета от 05.08.2024 (М 1:500), требующего корректировки, в северо-западной части Участка расположены 3 навеса, сеть электроснабжения и опора.</w:t>
            </w:r>
          </w:p>
          <w:p>
            <w:pPr>
              <w:pStyle w:val="BodyText"/>
              <w:spacing w:before="0" w:after="0"/>
              <w:ind w:firstLine="311" w:left="0" w:right="0"/>
              <w:jc w:val="both"/>
              <w:rPr>
                <w:rFonts w:ascii="Times New Roman" w:hAnsi="Times New Roman" w:eastAsia="Droid Sans Fallback" w:cs="Lohit Devanagari"/>
                <w:color w:val="000000"/>
                <w:sz w:val="24"/>
                <w:szCs w:val="24"/>
                <w:lang w:val="ru-RU" w:eastAsia="zh-CN" w:bidi="ar-SA"/>
              </w:rPr>
            </w:pPr>
            <w:r>
              <w:rPr>
                <w:rFonts w:eastAsia="Droid Sans Fallback" w:cs="Lohit Devanagari"/>
                <w:color w:val="000000"/>
                <w:sz w:val="24"/>
                <w:szCs w:val="24"/>
                <w:lang w:val="ru-RU" w:eastAsia="zh-CN" w:bidi="ar-SA"/>
              </w:rPr>
            </w:r>
          </w:p>
          <w:p>
            <w:pPr>
              <w:pStyle w:val="BodyText"/>
              <w:spacing w:before="0" w:after="0"/>
              <w:ind w:firstLine="311" w:left="0" w:right="0"/>
              <w:jc w:val="both"/>
              <w:rPr/>
            </w:pPr>
            <w:r>
              <w:rPr>
                <w:color w:val="000000"/>
                <w:sz w:val="24"/>
              </w:rPr>
              <w:t>В ходе обследования установлено: Участок не огорожен, доступ не ограничен, рельеф ровный. На Участке произрастают лиственные деревья и низкорослые кустарники. Объекты капитального/некапитального строительства отсутствуют. Над участком проходит нависание электрических проводов.</w:t>
            </w:r>
          </w:p>
          <w:p>
            <w:pPr>
              <w:pStyle w:val="BodyText"/>
              <w:spacing w:before="0" w:after="0"/>
              <w:ind w:firstLine="412" w:left="0" w:right="0"/>
              <w:jc w:val="both"/>
              <w:rPr/>
            </w:pPr>
            <w:r>
              <w:rPr>
                <w:color w:val="000000"/>
                <w:sz w:val="24"/>
              </w:rPr>
              <w:t xml:space="preserve">(Аналогичная информация отражена в письме </w:t>
            </w:r>
            <w:r>
              <w:rPr>
                <w:b/>
                <w:color w:val="000000"/>
                <w:sz w:val="24"/>
              </w:rPr>
              <w:t xml:space="preserve">письмом администрации Орджоникидзевского района города Перми </w:t>
            </w:r>
            <w:r>
              <w:rPr>
                <w:color w:val="000000"/>
                <w:sz w:val="24"/>
              </w:rPr>
              <w:t>от 05.08.2024 № 059-37-01-32/3-3135).</w:t>
            </w:r>
          </w:p>
          <w:p>
            <w:pPr>
              <w:pStyle w:val="BodyText"/>
              <w:spacing w:before="0" w:after="0"/>
              <w:ind w:firstLine="412"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 xml:space="preserve">Согласно сведениям, предоставленным отделением надзорной деятельности и профилактической работы г. Перми по Орджоникидзевскому району 1 ОНПР по городу Перми УНПР Главного управления МЧС России по Пермскому краю, близлежащие пожарные гидранты относительно Участка расположены </w:t>
              <w:br/>
              <w:t> по адресам: Пермский край, г. Пермь, Орджоникидзевский район, ул. Трясолобова, 40в, 42, 52б.</w:t>
            </w:r>
          </w:p>
          <w:p>
            <w:pPr>
              <w:pStyle w:val="BodyText"/>
              <w:spacing w:before="0" w:after="0"/>
              <w:ind w:firstLine="311" w:left="0" w:right="0"/>
              <w:jc w:val="both"/>
              <w:rPr/>
            </w:pPr>
            <w:r>
              <w:rPr>
                <w:color w:val="000000"/>
                <w:sz w:val="24"/>
              </w:rPr>
              <w:t>Согласно сведениям,</w:t>
            </w:r>
            <w:r>
              <w:rPr>
                <w:color w:val="000000"/>
              </w:rPr>
              <w:t xml:space="preserve"> </w:t>
            </w:r>
            <w:r>
              <w:rPr>
                <w:color w:val="000000"/>
                <w:sz w:val="24"/>
              </w:rPr>
              <w:t>содержащимся в ЕГРН, ГПЗУ и копии городского планшета, в границах Участка расположен объект капитального строительства  с кадастровым номером 59:01:0000000:7847 – сооружение, Электросетевой комплекс «Подстанция 35/6кВ «Заозерье» с линиями электропередачи и трансформаторными подстанциями, находящееся в частной собственности.</w:t>
            </w:r>
          </w:p>
          <w:p>
            <w:pPr>
              <w:pStyle w:val="BodyText"/>
              <w:spacing w:before="0" w:after="0"/>
              <w:ind w:firstLine="311" w:left="0" w:right="0"/>
              <w:jc w:val="both"/>
              <w:rPr/>
            </w:pPr>
            <w:r>
              <w:rPr>
                <w:color w:val="000000"/>
                <w:sz w:val="24"/>
              </w:rPr>
              <w:t>Согласно пункту 8</w:t>
            </w:r>
            <w:r>
              <w:rPr>
                <w:color w:val="000000"/>
              </w:rPr>
              <w:t xml:space="preserve"> </w:t>
            </w:r>
            <w:r>
              <w:rPr>
                <w:color w:val="000000"/>
                <w:sz w:val="24"/>
              </w:rPr>
              <w:t>статьи 39.11 Кодекса земельный участок, находящийся в государственной или муниципальной собственности, не может быть предметом аукциона, если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Кодекса.</w:t>
            </w:r>
          </w:p>
          <w:p>
            <w:pPr>
              <w:pStyle w:val="BodyText"/>
              <w:spacing w:before="0" w:after="0"/>
              <w:ind w:firstLine="311" w:left="0" w:right="0"/>
              <w:jc w:val="both"/>
              <w:rPr/>
            </w:pPr>
            <w:r>
              <w:rPr>
                <w:color w:val="000000"/>
                <w:sz w:val="24"/>
              </w:rPr>
              <w:t xml:space="preserve">Учитывая, что указанные линейные объекты могут размещаться на основании сервитута, публичного сервитута, в соответствии со статьей 39.36 Кодекса, наличие таких объектов на земельном участке </w:t>
              <w:br/>
              <w:t> не является основанием для отказа в предоставлении земельного участка на торгах.</w:t>
            </w:r>
          </w:p>
          <w:p>
            <w:pPr>
              <w:pStyle w:val="BodyText"/>
              <w:spacing w:before="0" w:after="0"/>
              <w:ind w:firstLine="311" w:left="0" w:right="0"/>
              <w:jc w:val="both"/>
              <w:rPr/>
            </w:pPr>
            <w:r>
              <w:rPr>
                <w:color w:val="000000"/>
                <w:sz w:val="24"/>
              </w:rPr>
              <w:t>Согласно сведениям, содержащимся в ГПЗУ, ЕГРН и справке по градостроительным условиям от 08.02.2025 № 621569, Участок частично расположен в границах зоны с особыми условиями использования территории:</w:t>
            </w:r>
          </w:p>
          <w:p>
            <w:pPr>
              <w:pStyle w:val="BodyText"/>
              <w:spacing w:before="0" w:after="0"/>
              <w:ind w:firstLine="311" w:left="0" w:right="0"/>
              <w:jc w:val="both"/>
              <w:rPr>
                <w:rFonts w:ascii="Times New Roman" w:hAnsi="Times New Roman"/>
                <w:color w:val="000000"/>
                <w:sz w:val="24"/>
              </w:rPr>
            </w:pPr>
            <w:r>
              <w:rPr>
                <w:color w:val="000000"/>
                <w:sz w:val="24"/>
              </w:rPr>
              <w:t>«Электросетевой комплекс Подстанция 35/6кВ «Заозерье» (ВЛ 0,4 кВ от КТП 4464). Реестровый номер границы 59:01-6.1729, площадь пересечения – 106 кв. м.</w:t>
            </w:r>
          </w:p>
          <w:p>
            <w:pPr>
              <w:pStyle w:val="BodyText"/>
              <w:spacing w:before="0" w:after="0"/>
              <w:ind w:firstLine="311" w:left="0" w:right="0"/>
              <w:jc w:val="both"/>
              <w:rPr/>
            </w:pPr>
            <w:r>
              <w:rPr>
                <w:color w:val="000000"/>
                <w:sz w:val="24"/>
              </w:rPr>
              <w:t>Проектирование и строительство вести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w:t>
            </w:r>
            <w:r>
              <w:rPr>
                <w:color w:val="000000"/>
              </w:rPr>
              <w:t> </w:t>
            </w:r>
            <w:r>
              <w:rPr>
                <w:color w:val="000000"/>
                <w:sz w:val="24"/>
              </w:rPr>
              <w:t>участков, расположенных в границах таких зон».</w:t>
            </w:r>
          </w:p>
          <w:p>
            <w:pPr>
              <w:pStyle w:val="BodyText"/>
              <w:spacing w:before="0" w:after="0"/>
              <w:ind w:firstLine="311" w:left="0" w:right="0"/>
              <w:jc w:val="both"/>
              <w:rPr/>
            </w:pPr>
            <w:r>
              <w:rPr>
                <w:color w:val="000000"/>
                <w:sz w:val="24"/>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w:t>
            </w:r>
            <w:r>
              <w:rPr>
                <w:color w:val="000000"/>
              </w:rPr>
              <w:t> </w:t>
            </w:r>
            <w:r>
              <w:rPr>
                <w:color w:val="000000"/>
                <w:sz w:val="24"/>
              </w:rPr>
              <w:t>уничтожению, и (или) повлечь причинение вреда жизни, здоровью граждан и имуществу физических или юридических лиц, а</w:t>
            </w:r>
            <w:r>
              <w:rPr>
                <w:color w:val="000000"/>
              </w:rPr>
              <w:t> </w:t>
            </w:r>
            <w:r>
              <w:rPr>
                <w:color w:val="000000"/>
                <w:sz w:val="24"/>
              </w:rPr>
              <w:t>также повлечь нанесение экологического ущерба  и возникновение пожаров, в том числе:</w:t>
            </w:r>
          </w:p>
          <w:p>
            <w:pPr>
              <w:pStyle w:val="BodyText"/>
              <w:spacing w:before="0" w:after="0"/>
              <w:ind w:firstLine="311" w:left="0" w:right="0"/>
              <w:jc w:val="both"/>
              <w:rPr/>
            </w:pPr>
            <w:r>
              <w:rPr>
                <w:color w:val="000000"/>
                <w:sz w:val="24"/>
              </w:rPr>
              <w:t>а) набрасывать на провода и опоры</w:t>
            </w:r>
            <w:r>
              <w:rPr>
                <w:color w:val="000000"/>
              </w:rPr>
              <w:t> </w:t>
            </w:r>
            <w:r>
              <w:rPr>
                <w:color w:val="000000"/>
                <w:sz w:val="24"/>
              </w:rPr>
              <w:t>воздушных линий электропередачи посторонние предметы, а также подниматься на опоры воздушных линий электропередачи;</w:t>
            </w:r>
          </w:p>
          <w:p>
            <w:pPr>
              <w:pStyle w:val="BodyText"/>
              <w:spacing w:before="0" w:after="0"/>
              <w:ind w:firstLine="311" w:left="0" w:right="0"/>
              <w:jc w:val="both"/>
              <w:rPr/>
            </w:pPr>
            <w:r>
              <w:rPr>
                <w:color w:val="000000"/>
                <w:sz w:val="24"/>
              </w:rPr>
              <w:t>б)</w:t>
            </w:r>
            <w:r>
              <w:rPr>
                <w:color w:val="000000"/>
              </w:rPr>
              <w:t> </w:t>
            </w:r>
            <w:r>
              <w:rPr>
                <w:color w:val="000000"/>
                <w:sz w:val="24"/>
              </w:rPr>
              <w:t>размещать любые объекты и предметы (материалы) в пределах созданных в соответствии ь с требованиями</w:t>
            </w:r>
            <w:r>
              <w:rPr>
                <w:color w:val="000000"/>
              </w:rPr>
              <w:t> </w:t>
            </w:r>
            <w:r>
              <w:rPr>
                <w:color w:val="000000"/>
                <w:sz w:val="24"/>
              </w:rPr>
              <w:t>нормативно-технических документов проходов и подъездов для доступа к объектам электросетевого хозяйства, а также</w:t>
            </w:r>
            <w:r>
              <w:rPr>
                <w:color w:val="000000"/>
              </w:rPr>
              <w:t> </w:t>
            </w:r>
            <w:r>
              <w:rPr>
                <w:color w:val="000000"/>
                <w:sz w:val="24"/>
              </w:rPr>
              <w:t>проводить любые работы и возводить сооружения, которые могут препятствовать доступу к объектам электросетевого</w:t>
            </w:r>
            <w:r>
              <w:rPr>
                <w:color w:val="000000"/>
              </w:rPr>
              <w:t> </w:t>
            </w:r>
            <w:r>
              <w:rPr>
                <w:color w:val="000000"/>
                <w:sz w:val="24"/>
              </w:rPr>
              <w:t>хозяйства, без создания необходимых для такого доступа проходов и подъездов;</w:t>
            </w:r>
          </w:p>
          <w:p>
            <w:pPr>
              <w:pStyle w:val="BodyText"/>
              <w:spacing w:before="0" w:after="0"/>
              <w:ind w:firstLine="311" w:left="0" w:right="0"/>
              <w:jc w:val="both"/>
              <w:rPr/>
            </w:pPr>
            <w:r>
              <w:rPr>
                <w:color w:val="000000"/>
                <w:sz w:val="24"/>
              </w:rPr>
              <w:t>в) находиться в пределах огороженной</w:t>
            </w:r>
            <w:r>
              <w:rPr>
                <w:color w:val="000000"/>
              </w:rPr>
              <w:t> </w:t>
            </w:r>
            <w:r>
              <w:rPr>
                <w:color w:val="000000"/>
                <w:sz w:val="24"/>
              </w:rPr>
              <w:t>территории  и помещениях распределительных устройств и подстанций, открывать двери и люки распределительных устройств и</w:t>
            </w:r>
            <w:r>
              <w:rPr>
                <w:color w:val="000000"/>
              </w:rPr>
              <w:t> </w:t>
            </w:r>
            <w:r>
              <w:rPr>
                <w:color w:val="000000"/>
                <w:sz w:val="24"/>
              </w:rPr>
              <w:t>подстанций, производить переключения и подключения  в электрических сетях (указанное требование  не распространяется на</w:t>
            </w:r>
            <w:r>
              <w:rPr>
                <w:color w:val="000000"/>
              </w:rPr>
              <w:t> </w:t>
            </w:r>
            <w:r>
              <w:rPr>
                <w:color w:val="000000"/>
                <w:sz w:val="24"/>
              </w:rPr>
              <w:t>работников, занятых выполнением разрешенных в установленном порядке работ), разводить огонь в пределах охранных зон</w:t>
            </w:r>
            <w:r>
              <w:rPr>
                <w:color w:val="000000"/>
              </w:rPr>
              <w:t> </w:t>
            </w:r>
            <w:r>
              <w:rPr>
                <w:color w:val="000000"/>
                <w:sz w:val="24"/>
              </w:rPr>
              <w:t>вводных и распределительных устройств, подстанций, воздушных линий электропередачи, а также в охранных зонах кабельных</w:t>
            </w:r>
            <w:r>
              <w:rPr>
                <w:color w:val="000000"/>
              </w:rPr>
              <w:t> </w:t>
            </w:r>
            <w:r>
              <w:rPr>
                <w:color w:val="000000"/>
                <w:sz w:val="24"/>
              </w:rPr>
              <w:t>линий электропередачи;</w:t>
            </w:r>
          </w:p>
          <w:p>
            <w:pPr>
              <w:pStyle w:val="BodyText"/>
              <w:spacing w:before="0" w:after="0"/>
              <w:ind w:firstLine="311" w:left="0" w:right="0"/>
              <w:jc w:val="both"/>
              <w:rPr>
                <w:rFonts w:ascii="Times New Roman" w:hAnsi="Times New Roman"/>
                <w:color w:val="000000"/>
                <w:sz w:val="24"/>
              </w:rPr>
            </w:pPr>
            <w:r>
              <w:rPr>
                <w:color w:val="000000"/>
                <w:sz w:val="24"/>
              </w:rPr>
              <w:t>г) размещать свалки;</w:t>
            </w:r>
          </w:p>
          <w:p>
            <w:pPr>
              <w:pStyle w:val="BodyText"/>
              <w:spacing w:before="0" w:after="0"/>
              <w:ind w:firstLine="311" w:left="0" w:right="0"/>
              <w:jc w:val="both"/>
              <w:rPr/>
            </w:pPr>
            <w:r>
              <w:rPr>
                <w:color w:val="000000"/>
                <w:sz w:val="24"/>
              </w:rPr>
              <w:t>д) производить работы ударными механизмами, сбрасывать тяжести массой.</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rFonts w:eastAsia="Droid Sans Fallback" w:cs="Lohit Devanagari"/>
                <w:color w:val="000000"/>
                <w:sz w:val="24"/>
                <w:szCs w:val="24"/>
                <w:lang w:val="ru-RU" w:eastAsia="zh-CN" w:bidi="ar-SA"/>
              </w:rPr>
              <w:t>На Участке произрастает 8 шт. дерева породы – береза 6 шт., ива 2 шт.</w:t>
            </w:r>
          </w:p>
          <w:p>
            <w:pPr>
              <w:pStyle w:val="BodyText"/>
              <w:spacing w:before="0" w:after="0"/>
              <w:ind w:firstLine="311" w:left="0" w:right="0"/>
              <w:jc w:val="both"/>
              <w:rPr>
                <w:rFonts w:ascii="Times New Roman" w:hAnsi="Times New Roman"/>
                <w:color w:val="000000"/>
                <w:sz w:val="24"/>
              </w:rPr>
            </w:pPr>
            <w:r>
              <w:rPr>
                <w:color w:val="000000"/>
                <w:sz w:val="24"/>
              </w:rPr>
              <w:t>Победителю аукциона необходимо соблюдать следующие условия строительства, а также проектом предусмотреть:</w:t>
            </w:r>
          </w:p>
          <w:p>
            <w:pPr>
              <w:pStyle w:val="BodyText"/>
              <w:spacing w:before="0" w:after="0"/>
              <w:ind w:firstLine="311" w:left="0" w:right="0"/>
              <w:jc w:val="both"/>
              <w:rPr>
                <w:rFonts w:ascii="Times New Roman" w:hAnsi="Times New Roman"/>
                <w:color w:val="000000"/>
                <w:sz w:val="24"/>
              </w:rPr>
            </w:pPr>
            <w:r>
              <w:rPr>
                <w:color w:val="000000"/>
                <w:sz w:val="24"/>
              </w:rPr>
              <w:t>1. Нанесение существующих деревьев на стройгенплане;</w:t>
            </w:r>
          </w:p>
          <w:p>
            <w:pPr>
              <w:pStyle w:val="BodyText"/>
              <w:spacing w:before="0" w:after="0"/>
              <w:ind w:firstLine="311" w:left="0" w:right="0"/>
              <w:jc w:val="both"/>
              <w:rPr/>
            </w:pPr>
            <w:r>
              <w:rPr>
                <w:color w:val="000000"/>
                <w:sz w:val="24"/>
              </w:rPr>
              <w:t>2. Снос деревьев, попадающих в пятно застройки, вести на основании акта комиссионного обследования земельных насаждений в соответствии решением Пермской городской Думы от 15.12.2020 № 277. Указанный акт должен быть составлен на основании проектной документации. Остальные деревья сохранить;</w:t>
            </w:r>
          </w:p>
          <w:p>
            <w:pPr>
              <w:pStyle w:val="BodyText"/>
              <w:spacing w:before="0" w:after="0"/>
              <w:ind w:firstLine="311" w:left="0" w:right="0"/>
              <w:jc w:val="both"/>
              <w:rPr/>
            </w:pPr>
            <w:r>
              <w:rPr>
                <w:color w:val="000000"/>
                <w:sz w:val="24"/>
              </w:rPr>
              <w:t>3. Восстановление зеленых насаждений вести в соответствии с решением Пермской городской Думы от 15.12.2020 № 277;</w:t>
            </w:r>
          </w:p>
          <w:p>
            <w:pPr>
              <w:pStyle w:val="BodyText"/>
              <w:spacing w:before="0" w:after="0"/>
              <w:ind w:firstLine="311" w:left="0" w:right="0"/>
              <w:jc w:val="both"/>
              <w:rPr>
                <w:rFonts w:ascii="Times New Roman" w:hAnsi="Times New Roman"/>
                <w:color w:val="000000"/>
                <w:sz w:val="24"/>
              </w:rPr>
            </w:pPr>
            <w:r>
              <w:rPr>
                <w:color w:val="000000"/>
                <w:sz w:val="24"/>
              </w:rPr>
              <w:t>4. Сбор и отвод ливневых вод с использованием вариантов решений в зависимости от:</w:t>
            </w:r>
          </w:p>
          <w:p>
            <w:pPr>
              <w:pStyle w:val="BodyText"/>
              <w:spacing w:before="0" w:after="0"/>
              <w:ind w:firstLine="311" w:left="0" w:right="0"/>
              <w:jc w:val="both"/>
              <w:rPr>
                <w:rFonts w:ascii="Times New Roman" w:hAnsi="Times New Roman"/>
                <w:color w:val="000000"/>
                <w:sz w:val="24"/>
              </w:rPr>
            </w:pPr>
            <w:r>
              <w:rPr>
                <w:color w:val="000000"/>
                <w:sz w:val="24"/>
              </w:rPr>
              <w:t>- наличия централизованной системы ливневой канализации;</w:t>
            </w:r>
          </w:p>
          <w:p>
            <w:pPr>
              <w:pStyle w:val="BodyText"/>
              <w:spacing w:before="0" w:after="0"/>
              <w:ind w:firstLine="311" w:left="0" w:right="0"/>
              <w:jc w:val="both"/>
              <w:rPr/>
            </w:pPr>
            <w:r>
              <w:rPr>
                <w:color w:val="000000"/>
                <w:sz w:val="24"/>
              </w:rPr>
              <w:t>- площади водосбора с учетом транзитных вод  с прилегающей территории;</w:t>
            </w:r>
          </w:p>
          <w:p>
            <w:pPr>
              <w:pStyle w:val="BodyText"/>
              <w:spacing w:before="0" w:after="0"/>
              <w:ind w:firstLine="311" w:left="0" w:right="0"/>
              <w:jc w:val="both"/>
              <w:rPr/>
            </w:pPr>
            <w:r>
              <w:rPr>
                <w:color w:val="000000"/>
                <w:sz w:val="24"/>
              </w:rPr>
              <w:t>- угла наклона рельефа, включающего</w:t>
            </w:r>
            <w:r>
              <w:rPr>
                <w:color w:val="000000"/>
              </w:rPr>
              <w:t xml:space="preserve"> </w:t>
            </w:r>
            <w:r>
              <w:rPr>
                <w:color w:val="000000"/>
                <w:sz w:val="24"/>
              </w:rPr>
              <w:t>прилегающие территории;</w:t>
            </w:r>
          </w:p>
          <w:p>
            <w:pPr>
              <w:pStyle w:val="BodyText"/>
              <w:spacing w:before="0" w:after="0"/>
              <w:ind w:firstLine="311" w:left="0" w:right="0"/>
              <w:jc w:val="both"/>
              <w:rPr/>
            </w:pPr>
            <w:r>
              <w:rPr>
                <w:color w:val="000000"/>
                <w:sz w:val="24"/>
              </w:rPr>
              <w:t>- применения иных решений равномерного отвода поверхностного стока с запрашиваемой территории  на прилегающей территории;</w:t>
            </w:r>
          </w:p>
          <w:p>
            <w:pPr>
              <w:pStyle w:val="BodyText"/>
              <w:spacing w:before="0" w:after="0"/>
              <w:ind w:firstLine="311" w:left="0" w:right="0"/>
              <w:jc w:val="both"/>
              <w:rPr>
                <w:rFonts w:ascii="Times New Roman" w:hAnsi="Times New Roman"/>
                <w:color w:val="000000"/>
                <w:sz w:val="24"/>
              </w:rPr>
            </w:pPr>
            <w:r>
              <w:rPr>
                <w:color w:val="000000"/>
                <w:sz w:val="24"/>
              </w:rPr>
              <w:t>5. Определение видов образующих отходов и мест их размещения на период эксплуатации;</w:t>
            </w:r>
          </w:p>
          <w:p>
            <w:pPr>
              <w:pStyle w:val="BodyText"/>
              <w:spacing w:before="0" w:after="0"/>
              <w:ind w:firstLine="311" w:left="0" w:right="0"/>
              <w:jc w:val="both"/>
              <w:rPr/>
            </w:pPr>
            <w:r>
              <w:rPr>
                <w:color w:val="000000"/>
                <w:sz w:val="24"/>
              </w:rPr>
              <w:t>6. Конкретные мероприятия по охране окружающей среды на период строительства, включая:</w:t>
            </w:r>
          </w:p>
          <w:p>
            <w:pPr>
              <w:pStyle w:val="BodyText"/>
              <w:spacing w:before="0" w:after="0"/>
              <w:ind w:firstLine="311" w:left="0" w:right="0"/>
              <w:jc w:val="both"/>
              <w:rPr>
                <w:rFonts w:ascii="Times New Roman" w:hAnsi="Times New Roman"/>
                <w:color w:val="000000"/>
                <w:sz w:val="24"/>
              </w:rPr>
            </w:pPr>
            <w:r>
              <w:rPr>
                <w:color w:val="000000"/>
                <w:sz w:val="24"/>
              </w:rPr>
              <w:t>- установку временного защитного ограждения строительной площадки;</w:t>
            </w:r>
          </w:p>
          <w:p>
            <w:pPr>
              <w:pStyle w:val="BodyText"/>
              <w:spacing w:before="0" w:after="0"/>
              <w:ind w:firstLine="311" w:left="0" w:right="0"/>
              <w:jc w:val="both"/>
              <w:rPr/>
            </w:pPr>
            <w:r>
              <w:rPr>
                <w:color w:val="000000"/>
                <w:sz w:val="24"/>
              </w:rPr>
              <w:t>- ограждение существующих зеленых насаждений, не попадающих под пятно застройки;</w:t>
            </w:r>
          </w:p>
          <w:p>
            <w:pPr>
              <w:pStyle w:val="BodyText"/>
              <w:spacing w:before="0" w:after="0"/>
              <w:ind w:firstLine="311" w:left="0" w:right="0"/>
              <w:jc w:val="both"/>
              <w:rPr/>
            </w:pPr>
            <w:r>
              <w:rPr>
                <w:color w:val="000000"/>
                <w:sz w:val="24"/>
              </w:rPr>
              <w:t>- прокладку коммуникаций осуществлять  на расстоянии не менее 2 м. от ствола дерева, чтобы  не повредить корневую систему;</w:t>
            </w:r>
          </w:p>
          <w:p>
            <w:pPr>
              <w:pStyle w:val="BodyText"/>
              <w:spacing w:before="0" w:after="0"/>
              <w:ind w:firstLine="311" w:left="0" w:right="0"/>
              <w:jc w:val="both"/>
              <w:rPr/>
            </w:pPr>
            <w:r>
              <w:rPr>
                <w:color w:val="000000"/>
                <w:sz w:val="24"/>
              </w:rPr>
              <w:t>- не использовать приствольные круги существующих деревьев (диаметром 1м)  под складирование материалов и установки временных сооружений;</w:t>
            </w:r>
          </w:p>
          <w:p>
            <w:pPr>
              <w:pStyle w:val="BodyText"/>
              <w:spacing w:before="0" w:after="0"/>
              <w:ind w:firstLine="311" w:left="0" w:right="0"/>
              <w:jc w:val="both"/>
              <w:rPr/>
            </w:pPr>
            <w:r>
              <w:rPr>
                <w:color w:val="000000"/>
                <w:sz w:val="24"/>
              </w:rPr>
              <w:t>- определение видов и объемов образующихся отходов и мест их размещения;</w:t>
            </w:r>
          </w:p>
          <w:p>
            <w:pPr>
              <w:pStyle w:val="BodyText"/>
              <w:spacing w:before="0" w:after="0"/>
              <w:ind w:firstLine="311" w:left="0" w:right="0"/>
              <w:jc w:val="both"/>
              <w:rPr>
                <w:rFonts w:ascii="Times New Roman" w:hAnsi="Times New Roman"/>
                <w:color w:val="000000"/>
                <w:sz w:val="24"/>
              </w:rPr>
            </w:pPr>
            <w:r>
              <w:rPr>
                <w:color w:val="000000"/>
                <w:sz w:val="24"/>
              </w:rPr>
              <w:t>- систематический вывоз отходов;</w:t>
            </w:r>
          </w:p>
          <w:p>
            <w:pPr>
              <w:pStyle w:val="BodyText"/>
              <w:spacing w:before="0" w:after="0"/>
              <w:ind w:firstLine="311" w:left="0" w:right="0"/>
              <w:jc w:val="both"/>
              <w:rPr/>
            </w:pPr>
            <w:r>
              <w:rPr>
                <w:color w:val="000000"/>
                <w:sz w:val="24"/>
              </w:rPr>
              <w:t>- недопущение загрязнения атмосферы, почвы  и подземных вод;</w:t>
            </w:r>
          </w:p>
          <w:p>
            <w:pPr>
              <w:pStyle w:val="BodyText"/>
              <w:spacing w:before="0" w:after="0"/>
              <w:ind w:firstLine="311" w:left="0" w:right="0"/>
              <w:jc w:val="both"/>
              <w:rPr>
                <w:rFonts w:ascii="Times New Roman" w:hAnsi="Times New Roman"/>
                <w:color w:val="000000"/>
                <w:sz w:val="24"/>
              </w:rPr>
            </w:pPr>
            <w:r>
              <w:rPr>
                <w:color w:val="000000"/>
                <w:sz w:val="24"/>
              </w:rPr>
              <w:t>- предотвращение выноса грязи автотранспортом, выезжающим со строительной площадки.</w:t>
            </w:r>
          </w:p>
          <w:p>
            <w:pPr>
              <w:pStyle w:val="BodyText"/>
              <w:spacing w:before="0" w:after="0"/>
              <w:ind w:firstLine="311" w:left="0" w:right="0"/>
              <w:jc w:val="both"/>
              <w:rPr/>
            </w:pPr>
            <w:r>
              <w:rPr>
                <w:color w:val="000000"/>
                <w:sz w:val="24"/>
              </w:rPr>
              <w:t>Средняя стоимость в ценах 2024 года одного дерева лиственной породы от 17 тыс. руб., а хвойной –  от 20 тыс. руб.</w:t>
            </w:r>
          </w:p>
          <w:p>
            <w:pPr>
              <w:pStyle w:val="BodyText"/>
              <w:spacing w:before="0" w:after="0"/>
              <w:ind w:firstLine="412" w:left="0" w:right="0"/>
              <w:jc w:val="both"/>
              <w:rPr/>
            </w:pPr>
            <w:r>
              <w:rPr>
                <w:color w:val="000000"/>
                <w:sz w:val="24"/>
              </w:rPr>
              <w:t xml:space="preserve">(Аналогичная информация отражена в письме </w:t>
            </w:r>
            <w:r>
              <w:rPr>
                <w:rFonts w:eastAsia="Droid Sans Fallback" w:cs="Lohit Devanagari"/>
                <w:b/>
                <w:color w:val="000000"/>
                <w:sz w:val="24"/>
                <w:szCs w:val="24"/>
                <w:lang w:val="ru-RU" w:eastAsia="zh-CN" w:bidi="ar-SA"/>
              </w:rPr>
              <w:t>управления по экологии и природопользованию администрации города Перми</w:t>
            </w:r>
            <w:r>
              <w:rPr>
                <w:rFonts w:eastAsia="Droid Sans Fallback" w:cs="Lohit Devanagari"/>
                <w:color w:val="000000"/>
                <w:sz w:val="24"/>
                <w:szCs w:val="24"/>
                <w:lang w:val="ru-RU" w:eastAsia="zh-CN" w:bidi="ar-SA"/>
              </w:rPr>
              <w:t> от 12.08.2024 № 059-33-01-10/3-523</w:t>
            </w:r>
            <w:r>
              <w:rPr>
                <w:color w:val="000000"/>
                <w:sz w:val="24"/>
              </w:rPr>
              <w:t>).</w:t>
            </w:r>
          </w:p>
          <w:p>
            <w:pPr>
              <w:pStyle w:val="BodyText"/>
              <w:spacing w:before="0" w:after="0"/>
              <w:ind w:firstLine="412"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На территории, где расположен Участок, схемами  не предусмотрено строительство сетей водоснабжения и водоотведения. Для определения технической возможности подключения объекта капитального строительства к сетям водоснабжения и водоотведения необходимо обратиться к гарантирующей организации для проведения гидравлического расчета.</w:t>
            </w:r>
          </w:p>
          <w:p>
            <w:pPr>
              <w:pStyle w:val="BodyText"/>
              <w:spacing w:before="0" w:after="0"/>
              <w:ind w:firstLine="412" w:left="0" w:right="0"/>
              <w:jc w:val="both"/>
              <w:rPr/>
            </w:pPr>
            <w:r>
              <w:rPr>
                <w:color w:val="000000"/>
                <w:sz w:val="24"/>
              </w:rPr>
              <w:t xml:space="preserve">(Аналогичная информация отражена в письме </w:t>
            </w:r>
            <w:r>
              <w:rPr>
                <w:b/>
                <w:color w:val="000000"/>
                <w:sz w:val="24"/>
              </w:rPr>
              <w:t>департамента жилищно-коммунального хозяйства администрации города Перми</w:t>
            </w:r>
            <w:r>
              <w:rPr>
                <w:color w:val="000000"/>
                <w:sz w:val="24"/>
              </w:rPr>
              <w:t xml:space="preserve"> от 08.08.2024 № 059-04-17/3-764-ри).</w:t>
            </w:r>
          </w:p>
          <w:p>
            <w:pPr>
              <w:pStyle w:val="BodyText"/>
              <w:spacing w:before="0" w:after="0"/>
              <w:ind w:firstLine="412"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Бюджетом города Перми на 2024 год и плановый период 2025-2026 годов мероприятия по строительству, реконструкции, капитальному ремонту улично-дорожной сети на Участке не предусмотрены.</w:t>
            </w:r>
          </w:p>
          <w:p>
            <w:pPr>
              <w:pStyle w:val="BodyText"/>
              <w:spacing w:before="0" w:after="0"/>
              <w:ind w:firstLine="311" w:left="0" w:right="0"/>
              <w:jc w:val="both"/>
              <w:rPr>
                <w:rFonts w:ascii="Times New Roman" w:hAnsi="Times New Roman"/>
                <w:color w:val="000000"/>
                <w:sz w:val="24"/>
              </w:rPr>
            </w:pPr>
            <w:r>
              <w:rPr>
                <w:color w:val="000000"/>
                <w:sz w:val="24"/>
              </w:rPr>
              <w:t>Для примыкания Участка к улично-дорожной сети города Перми необходимо:</w:t>
            </w:r>
          </w:p>
          <w:p>
            <w:pPr>
              <w:pStyle w:val="BodyText"/>
              <w:spacing w:before="0" w:after="0"/>
              <w:ind w:firstLine="311" w:left="0" w:right="0"/>
              <w:jc w:val="both"/>
              <w:rPr/>
            </w:pPr>
            <w:r>
              <w:rPr>
                <w:color w:val="000000"/>
                <w:sz w:val="24"/>
              </w:rPr>
              <w:t xml:space="preserve">разработать проект организации дорожного движения и согласовать в установленном порядке с ГКУ «Центр безопасности дорожного движения Пермского края» </w:t>
              <w:br/>
              <w:t> (ул. Пермская, 164, тел. 236-21-84);</w:t>
            </w:r>
          </w:p>
          <w:p>
            <w:pPr>
              <w:pStyle w:val="BodyText"/>
              <w:spacing w:before="0" w:after="0"/>
              <w:ind w:firstLine="311" w:left="0" w:right="0"/>
              <w:jc w:val="both"/>
              <w:rPr/>
            </w:pPr>
            <w:r>
              <w:rPr>
                <w:color w:val="000000"/>
                <w:sz w:val="24"/>
              </w:rPr>
              <w:t>получить согласие владельца автомобильной дороги (порядок выдачи согласия владельца автомобильной дороги общего пользования местного значения в целях строительства, реконструкции, капитального ремонта, ремонта являющихся сооружениями пересечения автомобильной дороги общего пользования местного значения с другими автомобильными дорогами, примыкания автомобильной дороги общего</w:t>
            </w:r>
            <w:r>
              <w:rPr>
                <w:color w:val="000000"/>
              </w:rPr>
              <w:t xml:space="preserve"> </w:t>
            </w:r>
            <w:r>
              <w:rPr>
                <w:color w:val="000000"/>
                <w:sz w:val="24"/>
              </w:rPr>
              <w:t xml:space="preserve">пользования местного значения к другой автомобильной дороге, </w:t>
              <w:br/>
              <w:t> а также перечень документов, необходимых для выдачи Согласия, утверждены Постановлением администрации города Перми от 31.01.2022 № 45).</w:t>
            </w:r>
          </w:p>
          <w:p>
            <w:pPr>
              <w:pStyle w:val="BodyText"/>
              <w:spacing w:before="0" w:after="0"/>
              <w:ind w:firstLine="311" w:left="0" w:right="0"/>
              <w:jc w:val="both"/>
              <w:rPr/>
            </w:pPr>
            <w:r>
              <w:rPr>
                <w:color w:val="000000"/>
                <w:sz w:val="24"/>
              </w:rPr>
              <w:t>Дополнительно направлена информация о соблюдении при строительстве объекта недвижимости на Участке, предоставленном на аукционе, Правил благоустройства территории города Перми, утвержденных решением Пермской городской Думы от 15.12.2020 № 277:</w:t>
            </w:r>
          </w:p>
          <w:p>
            <w:pPr>
              <w:pStyle w:val="BodyText"/>
              <w:spacing w:before="0" w:after="0"/>
              <w:ind w:firstLine="311" w:left="0" w:right="0"/>
              <w:jc w:val="both"/>
              <w:rPr/>
            </w:pPr>
            <w:r>
              <w:rPr>
                <w:color w:val="000000"/>
                <w:sz w:val="24"/>
              </w:rPr>
              <w:t>поверхностный водоотвод решить проектом без подтопления смежных территорий, в соответствии с действующими нормативно-правовыми актами  и природоохранным законодательством;</w:t>
            </w:r>
          </w:p>
          <w:p>
            <w:pPr>
              <w:pStyle w:val="BodyText"/>
              <w:spacing w:before="0" w:after="0"/>
              <w:ind w:firstLine="311" w:left="0" w:right="0"/>
              <w:jc w:val="both"/>
              <w:rPr>
                <w:rFonts w:ascii="Times New Roman" w:hAnsi="Times New Roman"/>
                <w:color w:val="000000"/>
                <w:sz w:val="24"/>
              </w:rPr>
            </w:pPr>
            <w:r>
              <w:rPr>
                <w:color w:val="000000"/>
                <w:sz w:val="24"/>
              </w:rPr>
              <w:t>предусмотреть электроосвещение территории объекта;</w:t>
            </w:r>
          </w:p>
          <w:p>
            <w:pPr>
              <w:pStyle w:val="BodyText"/>
              <w:spacing w:before="0" w:after="0"/>
              <w:ind w:firstLine="311" w:left="0" w:right="0"/>
              <w:jc w:val="both"/>
              <w:rPr/>
            </w:pPr>
            <w:r>
              <w:rPr>
                <w:color w:val="000000"/>
                <w:sz w:val="24"/>
              </w:rPr>
              <w:t>стоянку временного транспорта разместить  в границах отведенного под строительство земельного участка вне территории общего пользования;</w:t>
            </w:r>
          </w:p>
          <w:p>
            <w:pPr>
              <w:pStyle w:val="BodyText"/>
              <w:spacing w:before="0" w:after="0"/>
              <w:ind w:firstLine="311" w:left="0" w:right="0"/>
              <w:jc w:val="both"/>
              <w:rPr/>
            </w:pPr>
            <w:r>
              <w:rPr>
                <w:color w:val="000000"/>
                <w:sz w:val="24"/>
              </w:rPr>
              <w:t xml:space="preserve">предусмотреть устройство подъезда к Участку  или ликвидацию разрушений, повреждений дорожного покрытия существующих проездов от границ Участка </w:t>
              <w:br/>
              <w:t> до существующей улично-дорожной сети,</w:t>
            </w:r>
          </w:p>
          <w:p>
            <w:pPr>
              <w:pStyle w:val="BodyText"/>
              <w:spacing w:before="0" w:after="0"/>
              <w:ind w:firstLine="311" w:left="0" w:right="0"/>
              <w:jc w:val="both"/>
              <w:rPr>
                <w:rFonts w:ascii="Times New Roman" w:hAnsi="Times New Roman"/>
                <w:color w:val="000000"/>
                <w:sz w:val="24"/>
              </w:rPr>
            </w:pPr>
            <w:r>
              <w:rPr>
                <w:color w:val="000000"/>
                <w:sz w:val="24"/>
              </w:rPr>
              <w:t>а также наружное освещение подъездов.</w:t>
            </w:r>
          </w:p>
          <w:p>
            <w:pPr>
              <w:pStyle w:val="BodyText"/>
              <w:spacing w:before="0" w:after="0"/>
              <w:ind w:firstLine="311" w:left="0" w:right="0"/>
              <w:jc w:val="both"/>
              <w:rPr/>
            </w:pPr>
            <w:r>
              <w:rPr>
                <w:color w:val="000000"/>
                <w:sz w:val="24"/>
              </w:rPr>
              <w:t>Для сведения сообщается, что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pPr>
              <w:pStyle w:val="BodyText"/>
              <w:spacing w:before="0" w:after="0"/>
              <w:ind w:firstLine="412" w:left="0" w:right="0"/>
              <w:jc w:val="both"/>
              <w:rPr/>
            </w:pPr>
            <w:r>
              <w:rPr>
                <w:color w:val="000000"/>
                <w:sz w:val="24"/>
              </w:rPr>
              <w:t>(Аналогичная информация отражена в письме д</w:t>
            </w:r>
            <w:r>
              <w:rPr>
                <w:b/>
                <w:color w:val="000000"/>
                <w:sz w:val="24"/>
              </w:rPr>
              <w:t xml:space="preserve">епартамента дорог и благоустройства администрации города Перми </w:t>
            </w:r>
            <w:r>
              <w:rPr>
                <w:color w:val="000000"/>
                <w:sz w:val="24"/>
              </w:rPr>
              <w:t>от 08.08.2024 № 059-24-01-36/3-2882).</w:t>
            </w:r>
          </w:p>
          <w:p>
            <w:pPr>
              <w:pStyle w:val="BodyText"/>
              <w:spacing w:before="0" w:after="0"/>
              <w:ind w:firstLine="412"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Строительство пожарного водоема на Участке не запланировано;</w:t>
            </w:r>
          </w:p>
          <w:p>
            <w:pPr>
              <w:pStyle w:val="BodyText"/>
              <w:spacing w:before="0" w:after="0"/>
              <w:ind w:firstLine="311" w:left="0" w:right="0"/>
              <w:jc w:val="both"/>
              <w:rPr/>
            </w:pPr>
            <w:r>
              <w:rPr>
                <w:color w:val="000000"/>
                <w:sz w:val="24"/>
              </w:rPr>
              <w:t>ближайшее подразделение пожарной охраны расположено по адресу: ул. Васнецова, 7 (ПСЧ-7 10-ПСО);</w:t>
            </w:r>
          </w:p>
          <w:p>
            <w:pPr>
              <w:pStyle w:val="BodyText"/>
              <w:spacing w:before="0" w:after="0"/>
              <w:ind w:firstLine="311" w:left="0" w:right="0"/>
              <w:jc w:val="both"/>
              <w:rPr>
                <w:rFonts w:ascii="Times New Roman" w:hAnsi="Times New Roman"/>
                <w:color w:val="000000"/>
                <w:sz w:val="24"/>
              </w:rPr>
            </w:pPr>
            <w:r>
              <w:rPr>
                <w:color w:val="000000"/>
                <w:sz w:val="24"/>
              </w:rPr>
              <w:t>помещения для аварийно-спасательных формирований на Участке отсутствуют;</w:t>
            </w:r>
          </w:p>
          <w:p>
            <w:pPr>
              <w:pStyle w:val="BodyText"/>
              <w:spacing w:before="0" w:after="0"/>
              <w:ind w:firstLine="311" w:left="0" w:right="0"/>
              <w:jc w:val="both"/>
              <w:rPr/>
            </w:pPr>
            <w:r>
              <w:rPr>
                <w:color w:val="000000"/>
                <w:sz w:val="24"/>
              </w:rPr>
              <w:t>потребность в обеспечении служебными помещениями для аварийно-спасательных формирований в указанном микрорайоне отсутствует. На территории имеется источник противопожарного водоснабжения: (пожарный гидрант), расположенный  на пересечении улиц Катерная/Трясолобова –  на расстоянии 100 метров.</w:t>
            </w:r>
          </w:p>
          <w:p>
            <w:pPr>
              <w:pStyle w:val="BodyText"/>
              <w:spacing w:before="0" w:after="0"/>
              <w:ind w:firstLine="311" w:left="0" w:right="0"/>
              <w:jc w:val="both"/>
              <w:rPr/>
            </w:pPr>
            <w:r>
              <w:rPr>
                <w:color w:val="000000"/>
                <w:sz w:val="24"/>
              </w:rPr>
              <w:t>объект общественной безопасности, отнесенный  к объектам полиции (участковые пункты полиции)  в данном микрорайоне расположен по адресу: г. Пермь, ул. Трясолобова, д. 98 (микрорайон Заозерье, Орджоникидзевский район). В настоящее время  в указанном микрорайоне строительство (приобретение) участковых пунктов полиции не планируется.</w:t>
            </w:r>
          </w:p>
          <w:p>
            <w:pPr>
              <w:pStyle w:val="BodyText"/>
              <w:spacing w:before="0" w:after="0"/>
              <w:ind w:firstLine="311" w:left="0" w:right="0"/>
              <w:jc w:val="both"/>
              <w:rPr/>
            </w:pPr>
            <w:r>
              <w:rPr>
                <w:color w:val="000000"/>
                <w:sz w:val="24"/>
              </w:rPr>
              <w:t>По информации, предоставленной Министерством территориальной безопасности Пермского края, Участок попадает в зону возможного химического заражения в особый период.</w:t>
            </w:r>
          </w:p>
          <w:p>
            <w:pPr>
              <w:pStyle w:val="BodyText"/>
              <w:spacing w:before="0" w:after="0"/>
              <w:ind w:firstLine="311" w:left="0" w:right="0"/>
              <w:jc w:val="both"/>
              <w:rPr/>
            </w:pPr>
            <w:r>
              <w:rPr>
                <w:color w:val="000000"/>
                <w:sz w:val="24"/>
              </w:rPr>
              <w:t>Участок находится в зоне действия региональной автоматизированной системы централизованного оповещения населения города Перми, установленной  по адресу: ул. Радистов, 13, - 1500 метров.</w:t>
            </w:r>
          </w:p>
          <w:p>
            <w:pPr>
              <w:pStyle w:val="BodyText"/>
              <w:spacing w:before="0" w:after="0"/>
              <w:ind w:firstLine="412" w:left="0" w:right="0"/>
              <w:jc w:val="both"/>
              <w:rPr/>
            </w:pPr>
            <w:r>
              <w:rPr>
                <w:rFonts w:eastAsia="Droid Sans Fallback" w:cs="Lohit Devanagari"/>
                <w:color w:val="000000"/>
                <w:sz w:val="24"/>
                <w:szCs w:val="24"/>
                <w:lang w:val="ru-RU" w:eastAsia="zh-CN" w:bidi="ar-SA"/>
              </w:rPr>
              <w:t xml:space="preserve">(Аналогичная информация отражена в письме </w:t>
            </w:r>
            <w:r>
              <w:rPr>
                <w:rFonts w:eastAsia="Droid Sans Fallback" w:cs="Lohit Devanagari"/>
                <w:b/>
                <w:color w:val="000000"/>
                <w:sz w:val="24"/>
                <w:szCs w:val="24"/>
                <w:lang w:val="ru-RU" w:eastAsia="zh-CN" w:bidi="ar-SA"/>
              </w:rPr>
              <w:t>департамента общественной безопасности администрации города Перми</w:t>
            </w:r>
            <w:r>
              <w:rPr>
                <w:rFonts w:eastAsia="Droid Sans Fallback" w:cs="Lohit Devanagari"/>
                <w:color w:val="000000"/>
                <w:sz w:val="24"/>
                <w:szCs w:val="24"/>
                <w:lang w:val="ru-RU" w:eastAsia="zh-CN" w:bidi="ar-SA"/>
              </w:rPr>
              <w:t xml:space="preserve"> от 02.08.2024 № 059-10-01-27/3-1158).</w:t>
            </w:r>
          </w:p>
          <w:p>
            <w:pPr>
              <w:pStyle w:val="BodyText"/>
              <w:ind w:firstLine="362"/>
              <w:jc w:val="both"/>
              <w:rPr>
                <w:sz w:val="24"/>
                <w:szCs w:val="24"/>
              </w:rPr>
            </w:pPr>
            <w:r>
              <w:rPr>
                <w:sz w:val="24"/>
                <w:szCs w:val="24"/>
              </w:rPr>
            </w:r>
          </w:p>
        </w:tc>
      </w:tr>
      <w:tr>
        <w:trPr>
          <w:trHeight w:val="1087"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1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248"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ind w:firstLine="362"/>
              <w:jc w:val="both"/>
              <w:rPr>
                <w:sz w:val="24"/>
                <w:szCs w:val="24"/>
              </w:rPr>
            </w:pPr>
            <w:r>
              <w:rPr>
                <w:sz w:val="24"/>
                <w:szCs w:val="24"/>
              </w:rPr>
            </w:r>
          </w:p>
          <w:p>
            <w:pPr>
              <w:pStyle w:val="BodyText"/>
              <w:ind w:firstLine="362"/>
              <w:jc w:val="both"/>
              <w:rPr>
                <w:rFonts w:ascii="Times New Roman" w:hAnsi="Times New Roman" w:eastAsia="Droid Sans Fallback" w:cs="Lohit Devanagari"/>
                <w:color w:val="000000"/>
                <w:sz w:val="24"/>
                <w:szCs w:val="24"/>
                <w:lang w:val="ru-RU" w:eastAsia="zh-CN" w:bidi="ar-SA"/>
              </w:rPr>
            </w:pPr>
            <w:r>
              <w:rPr>
                <w:rFonts w:eastAsia="Droid Sans Fallback" w:cs="Lohit Devanagari"/>
                <w:color w:val="000000"/>
                <w:sz w:val="24"/>
                <w:szCs w:val="24"/>
                <w:lang w:val="ru-RU" w:eastAsia="zh-CN" w:bidi="ar-SA"/>
              </w:rPr>
              <w:t xml:space="preserve">Проектирование и строительство необходимо вести </w:t>
              <w:br/>
              <w:t xml:space="preserve"> в соответствии с пунктом 4.5 СП 55.13330.2016 Свода Правил. Дома жилые одноквартирные. СНиП </w:t>
              <w:br/>
              <w:t xml:space="preserve"> 31-02-2001, утвержденным и введенным в действие Приказом Министерства строительства и жилищно-коммунального хозяйства Российской Федерации </w:t>
              <w:br/>
              <w:t> от 20.10.2016 № 725/пр. (ред. от 17.05.2023): Дом должен включать жилые комнаты – одну или несколько (общую комнату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w:t>
            </w:r>
          </w:p>
          <w:p>
            <w:pPr>
              <w:pStyle w:val="BodyText"/>
              <w:spacing w:before="0" w:after="0"/>
              <w:ind w:firstLine="311" w:left="0" w:right="0"/>
              <w:jc w:val="both"/>
              <w:rPr/>
            </w:pPr>
            <w:r>
              <w:rPr>
                <w:color w:val="000000"/>
                <w:sz w:val="24"/>
              </w:rPr>
              <w:t xml:space="preserve">Согласно пункту 6.1 СП 55.13330.2016 площади помещений строящихся и реконструируемых жилых домов должны быть не менее: общей комнаты  в однокомнатном доме </w:t>
            </w:r>
            <w:r>
              <w:rPr>
                <w:color w:val="000000"/>
              </w:rPr>
              <w:t xml:space="preserve">– </w:t>
            </w:r>
            <w:r>
              <w:rPr>
                <w:color w:val="000000"/>
                <w:sz w:val="24"/>
              </w:rPr>
              <w:t xml:space="preserve">14 м2, общей комнаты в доме  с числом комнат две и более </w:t>
            </w:r>
            <w:r>
              <w:rPr>
                <w:color w:val="000000"/>
              </w:rPr>
              <w:t xml:space="preserve">– </w:t>
            </w:r>
            <w:r>
              <w:rPr>
                <w:color w:val="000000"/>
                <w:sz w:val="24"/>
              </w:rPr>
              <w:t xml:space="preserve">16 м2, спальни </w:t>
            </w:r>
            <w:r>
              <w:rPr>
                <w:color w:val="000000"/>
              </w:rPr>
              <w:t xml:space="preserve">– </w:t>
            </w:r>
            <w:r>
              <w:rPr>
                <w:color w:val="000000"/>
                <w:sz w:val="24"/>
              </w:rPr>
              <w:t>8 м2</w:t>
            </w:r>
            <w:r>
              <w:rPr>
                <w:color w:val="000000"/>
              </w:rPr>
              <w:t> </w:t>
            </w:r>
            <w:r>
              <w:rPr>
                <w:color w:val="000000"/>
                <w:sz w:val="24"/>
              </w:rPr>
              <w:t xml:space="preserve"> (на двух человек </w:t>
            </w:r>
            <w:r>
              <w:rPr>
                <w:color w:val="000000"/>
              </w:rPr>
              <w:t xml:space="preserve">– </w:t>
            </w:r>
            <w:r>
              <w:rPr>
                <w:color w:val="000000"/>
                <w:sz w:val="24"/>
              </w:rPr>
              <w:t xml:space="preserve">10 м2); кухни </w:t>
            </w:r>
            <w:r>
              <w:rPr>
                <w:color w:val="000000"/>
              </w:rPr>
              <w:t xml:space="preserve">– </w:t>
            </w:r>
            <w:r>
              <w:rPr>
                <w:color w:val="000000"/>
                <w:sz w:val="24"/>
              </w:rPr>
              <w:t xml:space="preserve">8 м2; кухонной зоны  в кухне-столовой </w:t>
            </w:r>
            <w:r>
              <w:rPr>
                <w:color w:val="000000"/>
              </w:rPr>
              <w:t xml:space="preserve">– </w:t>
            </w:r>
            <w:r>
              <w:rPr>
                <w:color w:val="000000"/>
                <w:sz w:val="24"/>
              </w:rPr>
              <w:t>6 м2.</w:t>
            </w:r>
            <w:r>
              <w:rPr>
                <w:color w:val="000000"/>
              </w:rPr>
              <w:t> </w:t>
            </w:r>
            <w:r>
              <w:rPr>
                <w:color w:val="000000"/>
                <w:sz w:val="24"/>
              </w:rPr>
              <w:t>В домах с одной комнатой допускается проектировать кухни или кухни-ниши площадью не менее 5 м2.</w:t>
            </w:r>
            <w:r>
              <w:rPr>
                <w:color w:val="000000"/>
              </w:rPr>
              <w:t> </w:t>
            </w:r>
            <w:r>
              <w:rPr>
                <w:color w:val="000000"/>
                <w:sz w:val="24"/>
              </w:rPr>
              <w:t>Площадь спальни и кухни  в мансардном этаже (или этаже с наклонными ограждающими конструкциями) допускается не менее  7 м2</w:t>
            </w:r>
            <w:r>
              <w:rPr>
                <w:color w:val="000000"/>
              </w:rPr>
              <w:t xml:space="preserve"> </w:t>
            </w:r>
            <w:r>
              <w:rPr>
                <w:color w:val="000000"/>
                <w:sz w:val="24"/>
              </w:rPr>
              <w:t>при условии, что общая жилая комната имеет площадь не менее 16 м2.</w:t>
            </w:r>
          </w:p>
          <w:p>
            <w:pPr>
              <w:pStyle w:val="BodyText"/>
              <w:spacing w:before="0" w:after="0"/>
              <w:ind w:firstLine="311" w:left="0" w:right="0"/>
              <w:jc w:val="both"/>
              <w:rPr/>
            </w:pPr>
            <w:r>
              <w:rPr>
                <w:color w:val="000000"/>
                <w:sz w:val="24"/>
              </w:rPr>
              <w:t xml:space="preserve">Согласно пункту 6.2 СП 55.13330.2016 высота </w:t>
              <w:br/>
              <w:t xml:space="preserve">(от пола до потолка) комнат и кухни (кухни-столовой)  в климатических районах строительства IА, IБ, IГ, IД, определяемых по СП 131.13330, должна быть не менее 2,7 м, а в других климатических районах строительства </w:t>
            </w:r>
            <w:r>
              <w:rPr>
                <w:color w:val="000000"/>
              </w:rPr>
              <w:t xml:space="preserve">– </w:t>
            </w:r>
            <w:r>
              <w:rPr>
                <w:color w:val="000000"/>
                <w:sz w:val="24"/>
              </w:rPr>
              <w:t>не менее 2,5 м. Высота внутридомовых коридоров, холлов, передних, антресолей должна составлять не менее 2,1 м,</w:t>
            </w:r>
            <w:r>
              <w:rPr>
                <w:color w:val="000000"/>
              </w:rPr>
              <w:t> </w:t>
            </w:r>
            <w:r>
              <w:rPr>
                <w:color w:val="000000"/>
                <w:sz w:val="24"/>
              </w:rPr>
              <w:t xml:space="preserve">а высота пути эвакуации </w:t>
            </w:r>
            <w:r>
              <w:rPr>
                <w:color w:val="000000"/>
              </w:rPr>
              <w:t>– </w:t>
            </w:r>
            <w:r>
              <w:rPr>
                <w:color w:val="000000"/>
                <w:sz w:val="24"/>
              </w:rPr>
              <w:t>не менее</w:t>
            </w:r>
            <w:r>
              <w:rPr>
                <w:color w:val="000000"/>
              </w:rPr>
              <w:t> </w:t>
            </w:r>
            <w:r>
              <w:rPr>
                <w:color w:val="000000"/>
                <w:sz w:val="24"/>
              </w:rPr>
              <w:t>2,2 м.</w:t>
            </w:r>
          </w:p>
          <w:p>
            <w:pPr>
              <w:pStyle w:val="BodyText"/>
              <w:spacing w:before="0" w:after="0"/>
              <w:ind w:firstLine="311" w:left="0" w:right="0"/>
              <w:jc w:val="both"/>
              <w:rPr/>
            </w:pPr>
            <w:r>
              <w:rPr>
                <w:color w:val="000000"/>
                <w:sz w:val="24"/>
              </w:rPr>
              <w:t xml:space="preserve">В жилых комнатах и кухнях, расположенных </w:t>
              <w:br/>
              <w:t> в этажах с наклонными ограждающими конструкциями или в мансардном этаже, допускается уменьшение высоты помещений (от пола</w:t>
            </w:r>
            <w:r>
              <w:rPr>
                <w:color w:val="000000"/>
              </w:rPr>
              <w:t> </w:t>
            </w:r>
            <w:r>
              <w:rPr>
                <w:color w:val="000000"/>
                <w:sz w:val="24"/>
              </w:rPr>
              <w:t>до потолка), относительно нормируемой на площади, не превышающей 50%.</w:t>
            </w:r>
          </w:p>
          <w:p>
            <w:pPr>
              <w:pStyle w:val="BodyText"/>
              <w:spacing w:before="0" w:after="0"/>
              <w:ind w:firstLine="311" w:left="0" w:right="0"/>
              <w:jc w:val="both"/>
              <w:rPr/>
            </w:pPr>
            <w:r>
              <w:rPr>
                <w:color w:val="000000"/>
                <w:sz w:val="24"/>
              </w:rPr>
              <w:t xml:space="preserve">Согласно информации, содержащейся </w:t>
              <w:br/>
              <w:t> в градостроительном плане земельного участка от 14.08.2024 № РФ-59-2-03-0-00-2024-1723-0 (далее – ГПЗУ), предельная высота зданий, строений не более 10,5 м.</w:t>
            </w:r>
          </w:p>
          <w:p>
            <w:pPr>
              <w:pStyle w:val="BodyText"/>
              <w:spacing w:before="0" w:after="0"/>
              <w:ind w:firstLine="311" w:left="0" w:right="0"/>
              <w:jc w:val="both"/>
              <w:rPr/>
            </w:pPr>
            <w:r>
              <w:rPr>
                <w:color w:val="000000"/>
                <w:sz w:val="24"/>
              </w:rPr>
              <w:t>Минимальный отступ от границ земельного участка до места допустимого размещения зданий, строений, сооружений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 3 м.</w:t>
            </w:r>
          </w:p>
          <w:p>
            <w:pPr>
              <w:pStyle w:val="BodyText"/>
              <w:spacing w:before="0" w:after="0"/>
              <w:ind w:firstLine="311" w:left="0" w:right="0"/>
              <w:jc w:val="both"/>
              <w:rPr/>
            </w:pPr>
            <w:r>
              <w:rPr>
                <w:color w:val="000000"/>
                <w:sz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BodyText"/>
              <w:spacing w:before="0" w:after="0"/>
              <w:ind w:firstLine="311" w:left="0" w:right="0"/>
              <w:jc w:val="both"/>
              <w:rPr>
                <w:rFonts w:ascii="Times New Roman" w:hAnsi="Times New Roman"/>
                <w:color w:val="000000"/>
                <w:sz w:val="24"/>
              </w:rPr>
            </w:pPr>
            <w:r>
              <w:rPr>
                <w:color w:val="000000"/>
                <w:sz w:val="24"/>
              </w:rPr>
              <w:t>Максимальный процент застройки в границах Участка – 30%.</w:t>
            </w:r>
          </w:p>
          <w:p>
            <w:pPr>
              <w:pStyle w:val="BodyText"/>
              <w:spacing w:before="0" w:after="0"/>
              <w:ind w:firstLine="311" w:left="0" w:right="0"/>
              <w:jc w:val="both"/>
              <w:rPr/>
            </w:pPr>
            <w:r>
              <w:rPr>
                <w:color w:val="000000"/>
                <w:sz w:val="24"/>
              </w:rPr>
              <w:t>С уведомлением о планируемом строительстве жилого дома рекомендуется обратиться в уполномоченный орган администрации города Перми.</w:t>
            </w:r>
          </w:p>
          <w:p>
            <w:pPr>
              <w:pStyle w:val="BodyText"/>
              <w:ind w:firstLine="362"/>
              <w:jc w:val="both"/>
              <w:rPr>
                <w:rFonts w:ascii="Times New Roman" w:hAnsi="Times New Roman" w:eastAsia="Droid Sans Fallback" w:cs="Lohit Devanagari"/>
                <w:color w:val="000000"/>
                <w:sz w:val="24"/>
                <w:szCs w:val="24"/>
                <w:lang w:val="ru-RU" w:eastAsia="zh-CN" w:bidi="ar-SA"/>
              </w:rPr>
            </w:pPr>
            <w:r>
              <w:rPr>
                <w:rFonts w:eastAsia="Droid Sans Fallback" w:cs="Lohit Devanagari"/>
                <w:color w:val="000000"/>
                <w:sz w:val="24"/>
                <w:szCs w:val="24"/>
                <w:lang w:val="ru-RU" w:eastAsia="zh-CN" w:bidi="ar-SA"/>
              </w:rPr>
            </w:r>
          </w:p>
          <w:p>
            <w:pPr>
              <w:pStyle w:val="BodyText"/>
              <w:ind w:firstLine="362"/>
              <w:jc w:val="both"/>
              <w:rPr>
                <w:rFonts w:ascii="Times New Roman" w:hAnsi="Times New Roman" w:eastAsia="Droid Sans Fallback" w:cs="Lohit Devanagari"/>
                <w:color w:val="000000"/>
                <w:sz w:val="24"/>
                <w:szCs w:val="24"/>
                <w:lang w:val="ru-RU" w:eastAsia="zh-CN" w:bidi="ar-SA"/>
              </w:rPr>
            </w:pPr>
            <w:r>
              <w:rPr>
                <w:rFonts w:eastAsia="Droid Sans Fallback" w:cs="Lohit Devanagari"/>
                <w:color w:val="000000"/>
                <w:sz w:val="24"/>
                <w:szCs w:val="24"/>
                <w:lang w:val="ru-RU" w:eastAsia="zh-CN" w:bidi="ar-SA"/>
              </w:rPr>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1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248"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r>
          </w:p>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ind w:firstLine="362"/>
              <w:jc w:val="both"/>
              <w:rPr>
                <w:sz w:val="24"/>
                <w:szCs w:val="24"/>
              </w:rPr>
            </w:pPr>
            <w:r>
              <w:rPr>
                <w:sz w:val="24"/>
                <w:szCs w:val="24"/>
              </w:rPr>
            </w:r>
          </w:p>
          <w:p>
            <w:pPr>
              <w:pStyle w:val="BodyText"/>
              <w:ind w:firstLine="312"/>
              <w:jc w:val="both"/>
              <w:rPr/>
            </w:pPr>
            <w:r>
              <w:rPr>
                <w:color w:val="000000"/>
                <w:sz w:val="24"/>
                <w:szCs w:val="24"/>
              </w:rPr>
              <w:t>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w:t>
            </w:r>
          </w:p>
          <w:p>
            <w:pPr>
              <w:pStyle w:val="BodyText"/>
              <w:spacing w:before="0" w:after="0"/>
              <w:ind w:firstLine="311" w:left="0" w:right="0"/>
              <w:jc w:val="both"/>
              <w:rPr/>
            </w:pPr>
            <w:r>
              <w:rPr>
                <w:color w:val="000000"/>
                <w:sz w:val="24"/>
              </w:rPr>
              <w:t xml:space="preserve">В соответствии с «Правилами технологического присоединения энергопринимающих устройств потребителей электрической энергии, объектов </w:t>
              <w:br/>
              <w:t xml:space="preserve">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 (далее – Правила), конкретные технические условия </w:t>
              <w:br/>
              <w:t> на энергосбережение объекта разрабатываются в составе договора о технологическом присоединении.</w:t>
            </w:r>
          </w:p>
          <w:p>
            <w:pPr>
              <w:pStyle w:val="BodyText"/>
              <w:spacing w:before="0" w:after="0"/>
              <w:ind w:firstLine="311" w:left="0" w:right="0"/>
              <w:jc w:val="both"/>
              <w:rPr/>
            </w:pPr>
            <w:r>
              <w:rPr>
                <w:color w:val="000000"/>
                <w:sz w:val="24"/>
              </w:rPr>
              <w:t>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w:t>
            </w:r>
            <w:r>
              <w:rPr>
                <w:color w:val="000000"/>
              </w:rPr>
              <w:t xml:space="preserve"> </w:t>
            </w:r>
            <w:r>
              <w:rPr>
                <w:color w:val="000000"/>
                <w:sz w:val="24"/>
              </w:rPr>
              <w:t>размер платы определяется  по утвержденным тарифам согласно постановлению РСТ Пермского края от 23.11.2023 № 121-тп (в последней редакции).</w:t>
            </w:r>
          </w:p>
          <w:p>
            <w:pPr>
              <w:pStyle w:val="BodyText"/>
              <w:spacing w:before="0" w:after="0"/>
              <w:ind w:firstLine="311" w:left="0" w:right="0"/>
              <w:jc w:val="both"/>
              <w:rPr/>
            </w:pPr>
            <w:r>
              <w:rPr>
                <w:color w:val="000000"/>
                <w:sz w:val="24"/>
              </w:rPr>
              <w:t>Для заключения договора на технологическое присоединение необходимо представить письменную заявку с приложением необходимых документов  и сведений, указанных в п. 10 Правил.</w:t>
            </w:r>
          </w:p>
          <w:p>
            <w:pPr>
              <w:pStyle w:val="BodyText"/>
              <w:spacing w:before="0" w:after="0"/>
              <w:ind w:firstLine="311" w:left="0" w:right="0"/>
              <w:jc w:val="both"/>
              <w:rPr/>
            </w:pPr>
            <w:r>
              <w:rPr>
                <w:color w:val="000000"/>
                <w:sz w:val="24"/>
              </w:rPr>
              <w:t xml:space="preserve">Подать заявку на технологическое присоединение возможно через единый федеральный портал электросетевых услуг группы компаний «Россети» </w:t>
              <w:br/>
              <w:t xml:space="preserve"> на сайте: </w:t>
            </w:r>
            <w:r>
              <w:rPr>
                <w:color w:val="000000"/>
                <w:sz w:val="24"/>
                <w:u w:val="single"/>
              </w:rPr>
              <w:t>https://портал-тп.рф</w:t>
            </w:r>
            <w:r>
              <w:rPr>
                <w:color w:val="000000"/>
              </w:rPr>
              <w:t xml:space="preserve"> </w:t>
            </w:r>
            <w:r>
              <w:rPr>
                <w:color w:val="000000"/>
                <w:sz w:val="24"/>
              </w:rPr>
              <w:t>или через Мобильное приложение ПАО «Россети».</w:t>
            </w:r>
          </w:p>
          <w:p>
            <w:pPr>
              <w:pStyle w:val="BodyText"/>
              <w:spacing w:before="0" w:after="0"/>
              <w:ind w:firstLine="412" w:left="0" w:right="0"/>
              <w:jc w:val="both"/>
              <w:rPr/>
            </w:pPr>
            <w:r>
              <w:rPr>
                <w:color w:val="000000"/>
                <w:sz w:val="24"/>
              </w:rPr>
              <w:t xml:space="preserve">(Аналогичная информация отражена в письме </w:t>
            </w:r>
            <w:r>
              <w:rPr>
                <w:b/>
                <w:color w:val="000000"/>
                <w:sz w:val="24"/>
                <w:szCs w:val="24"/>
              </w:rPr>
              <w:t xml:space="preserve">Филиала ПАО «Россети Урал» - «Пермэнерго» </w:t>
            </w:r>
            <w:r>
              <w:rPr>
                <w:color w:val="000000"/>
                <w:sz w:val="24"/>
                <w:szCs w:val="24"/>
              </w:rPr>
              <w:t>(ранее – ОАО «МРСК Урала – филиал Пермэнерго») от 07.08.2024 № ПЭ/ПГЭС/01/22/8148</w:t>
            </w:r>
            <w:r>
              <w:rPr>
                <w:color w:val="000000"/>
                <w:sz w:val="24"/>
              </w:rPr>
              <w:t>).</w:t>
            </w:r>
          </w:p>
          <w:p>
            <w:pPr>
              <w:pStyle w:val="BodyText"/>
              <w:spacing w:before="0" w:after="0"/>
              <w:ind w:firstLine="412"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Техническая возможность подключения объекта капитального строительства с предполагаемой максимальной нагрузкой (часовым расходом газа) 8м3/час  к существующим сетям газораспределения имеется.</w:t>
            </w:r>
          </w:p>
          <w:p>
            <w:pPr>
              <w:pStyle w:val="BodyText"/>
              <w:spacing w:before="0" w:after="0"/>
              <w:ind w:firstLine="311" w:left="0" w:right="0"/>
              <w:jc w:val="both"/>
              <w:rPr/>
            </w:pPr>
            <w:r>
              <w:rPr>
                <w:color w:val="000000"/>
                <w:sz w:val="24"/>
              </w:rPr>
              <w:t>Для определения месторасположения газораспределительных сетей на Участке необходимо направить в адрес Филиала в г. Пермь АО «Газпром газораспределение Пермь» инженерно-топографический план на бумажном носителе,</w:t>
            </w:r>
            <w:r>
              <w:rPr>
                <w:color w:val="000000"/>
              </w:rPr>
              <w:t xml:space="preserve"> </w:t>
            </w:r>
            <w:r>
              <w:rPr>
                <w:color w:val="000000"/>
                <w:sz w:val="24"/>
              </w:rPr>
              <w:t>выполненный в масштабе 1:500, в координатах г. Перми, на котором отображены рельеф местности, объекты ситуации и границы интересующей территории.</w:t>
            </w:r>
          </w:p>
          <w:p>
            <w:pPr>
              <w:pStyle w:val="BodyText"/>
              <w:spacing w:before="0" w:after="0"/>
              <w:ind w:firstLine="311" w:left="0" w:right="0"/>
              <w:jc w:val="both"/>
              <w:rPr/>
            </w:pPr>
            <w:r>
              <w:rPr>
                <w:color w:val="000000"/>
                <w:sz w:val="24"/>
              </w:rPr>
              <w:t>Для рассмотрения вопроса о предоставлении технических условий на подключение (технологическое присоединение) необходимо направить заявку с приложением необходимых документов  в соответствии с постановлением Правительства Российской Федерации от 13.09.2021 № 1547  «Об утверждении Правил подключения (технологического</w:t>
            </w:r>
            <w:r>
              <w:rPr>
                <w:color w:val="000000"/>
              </w:rPr>
              <w:t xml:space="preserve"> </w:t>
            </w:r>
            <w:r>
              <w:rPr>
                <w:color w:val="000000"/>
                <w:sz w:val="24"/>
              </w:rPr>
              <w:t>присоединения) газоиспользующего оборудования и объектов капитального строительства к сетям газораспределения и о признании утратившим силу некоторых актов Правительства Российской Федерации» на электронную почту post@pf.ugaz.ru, либо почтовым отправлением по адресу: г. Пермь, ул. Уральская, 104, через Единый центр предоставления услуг по адресу:  г. Пермь, ул. Уральская, д. 104, каб. 101.</w:t>
            </w:r>
          </w:p>
          <w:p>
            <w:pPr>
              <w:pStyle w:val="BodyText"/>
              <w:spacing w:before="0" w:after="0"/>
              <w:ind w:firstLine="412" w:left="0" w:right="0"/>
              <w:jc w:val="both"/>
              <w:rPr/>
            </w:pPr>
            <w:r>
              <w:rPr>
                <w:color w:val="000000"/>
                <w:sz w:val="24"/>
              </w:rPr>
              <w:t xml:space="preserve">(Аналогичная информация отражена в письме               </w:t>
            </w:r>
            <w:r>
              <w:rPr>
                <w:b/>
                <w:color w:val="000000"/>
                <w:sz w:val="24"/>
              </w:rPr>
              <w:t>АО «Газпром газораспределение Пермь»</w:t>
            </w:r>
            <w:r>
              <w:rPr>
                <w:color w:val="000000"/>
                <w:sz w:val="24"/>
              </w:rPr>
              <w:t> от 06.08.2024 № ПФ-5060).</w:t>
            </w:r>
          </w:p>
          <w:p>
            <w:pPr>
              <w:pStyle w:val="BodyText"/>
              <w:spacing w:before="0" w:after="0"/>
              <w:ind w:firstLine="412"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 xml:space="preserve">О наличии технической возможности подключения объекта капитального строительства с планируемой величиной подключаемой нагрузки по водоснабжению </w:t>
              <w:br/>
              <w:t> и водоотведению – 1,0 м3/сут. к централизованным системам водоснабжения и водоотведения сообщается следующее.</w:t>
            </w:r>
          </w:p>
          <w:p>
            <w:pPr>
              <w:pStyle w:val="BodyText"/>
              <w:spacing w:before="0" w:after="0"/>
              <w:ind w:firstLine="311" w:left="0" w:right="0"/>
              <w:jc w:val="both"/>
              <w:rPr/>
            </w:pPr>
            <w:r>
              <w:rPr>
                <w:color w:val="000000"/>
                <w:sz w:val="24"/>
              </w:rPr>
              <w:t xml:space="preserve">Сети водоснабжения микрорайона «Заозерье» эксплуатирует МП «Пермводоканал», которое,  в соответствии с Постановлением администрации города Перми от 24 июля 2013 г. № 604 «Об определении гарантирующих организаций в сфере водоснабжения </w:t>
              <w:br/>
              <w:t> и водоотведения на территории города Перми», является гарантирующей организацией для централизованной системы холодного водоснабжения в микрорайоне «Заозерье».</w:t>
            </w:r>
          </w:p>
          <w:p>
            <w:pPr>
              <w:pStyle w:val="BodyText"/>
              <w:spacing w:before="0" w:after="0"/>
              <w:ind w:firstLine="311" w:left="0" w:right="0"/>
              <w:jc w:val="both"/>
              <w:rPr>
                <w:rFonts w:ascii="Times New Roman" w:hAnsi="Times New Roman"/>
                <w:color w:val="000000"/>
                <w:sz w:val="24"/>
              </w:rPr>
            </w:pPr>
            <w:r>
              <w:rPr>
                <w:color w:val="000000"/>
                <w:sz w:val="24"/>
              </w:rPr>
              <w:t>Ближайшая точка подключения к сети водоотведения, эксплуатируемой ООО «НОВОГОР-Прикамье» - коллектор Д-500 мм по ул. 1-я Палубная.</w:t>
            </w:r>
          </w:p>
          <w:p>
            <w:pPr>
              <w:pStyle w:val="BodyText"/>
              <w:spacing w:before="0" w:after="0"/>
              <w:ind w:firstLine="311" w:left="0" w:right="0"/>
              <w:jc w:val="both"/>
              <w:rPr/>
            </w:pPr>
            <w:r>
              <w:rPr>
                <w:color w:val="000000"/>
                <w:sz w:val="24"/>
              </w:rPr>
              <w:t xml:space="preserve">В пределах границ Участка отсутствуют сети водопровода и канализации, эксплуатируемые </w:t>
              <w:br/>
              <w:t> ООО «НОВОГОР-Прикамье».</w:t>
            </w:r>
          </w:p>
          <w:p>
            <w:pPr>
              <w:pStyle w:val="BodyText"/>
              <w:spacing w:before="0" w:after="0"/>
              <w:ind w:firstLine="412" w:left="0" w:right="0"/>
              <w:jc w:val="both"/>
              <w:rPr/>
            </w:pPr>
            <w:r>
              <w:rPr>
                <w:color w:val="000000"/>
                <w:sz w:val="24"/>
              </w:rPr>
              <w:t xml:space="preserve">(Аналогичная информация отражена в письме </w:t>
            </w:r>
            <w:r>
              <w:rPr>
                <w:b/>
                <w:color w:val="000000"/>
                <w:sz w:val="24"/>
              </w:rPr>
              <w:t xml:space="preserve">ООО «НОВОГОР-Прикамье» </w:t>
            </w:r>
            <w:r>
              <w:rPr>
                <w:color w:val="000000"/>
                <w:sz w:val="24"/>
              </w:rPr>
              <w:t>от 07.08.2024  № 110-13037).</w:t>
            </w:r>
          </w:p>
          <w:p>
            <w:pPr>
              <w:pStyle w:val="BodyText"/>
              <w:spacing w:before="0" w:after="0"/>
              <w:ind w:firstLine="412"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Ближайшей точкой подключения к сетям водоснабжения, эксплуатируемым МП «Пермводоканал», является сеть водопровода Д-150 мм по ул. Трясолобова. В районе Участка централизованные сети водоотведения, эксплуатируемые МП «Пермводоканал».</w:t>
            </w:r>
          </w:p>
          <w:p>
            <w:pPr>
              <w:pStyle w:val="BodyText"/>
              <w:spacing w:before="0" w:after="0"/>
              <w:ind w:firstLine="311" w:left="0" w:right="0"/>
              <w:jc w:val="both"/>
              <w:rPr/>
            </w:pPr>
            <w:r>
              <w:rPr>
                <w:color w:val="000000"/>
                <w:sz w:val="24"/>
              </w:rPr>
              <w:t>При проектировании может быть применен альтернативный способ водоотведения, без подключения к централизованной системе канализации г. Перми, с отводом канализационных стоков на локальные очистные сооружения,  либо канализационные колодцы-накопители, с последующим вызовом стоков специализированными машинами, при этом состав канализационных стоков должен соответствовать нормативным документам Российской Федерации.</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О возможности технологического присоединения к системе теплоснабжения объекта сообщается, что Участок находится вне зоны теплоснабжения ПАО                «Т плюс».</w:t>
            </w:r>
          </w:p>
          <w:p>
            <w:pPr>
              <w:pStyle w:val="BodyText"/>
              <w:spacing w:before="0" w:after="0"/>
              <w:ind w:firstLine="412" w:left="0" w:right="0"/>
              <w:jc w:val="both"/>
              <w:rPr/>
            </w:pPr>
            <w:r>
              <w:rPr>
                <w:color w:val="000000"/>
                <w:sz w:val="24"/>
              </w:rPr>
              <w:t xml:space="preserve">(Аналогичная информация отражена в письме </w:t>
            </w:r>
            <w:r>
              <w:rPr>
                <w:b/>
                <w:color w:val="000000"/>
                <w:sz w:val="24"/>
              </w:rPr>
              <w:t>Филиала «Пермский  ПАО «Т Плюс»</w:t>
            </w:r>
            <w:r>
              <w:rPr>
                <w:color w:val="000000"/>
                <w:sz w:val="24"/>
              </w:rPr>
              <w:t xml:space="preserve"> от 05.08.2024            № 51000-32-02533).</w:t>
            </w:r>
          </w:p>
          <w:p>
            <w:pPr>
              <w:pStyle w:val="BodyText"/>
              <w:spacing w:before="0" w:after="0"/>
              <w:ind w:firstLine="412"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Техническая возможность подключения объектов капитального строительства к сетям теплоснабжения отсутствует.</w:t>
            </w:r>
          </w:p>
          <w:p>
            <w:pPr>
              <w:pStyle w:val="BodyText"/>
              <w:spacing w:before="0" w:after="0"/>
              <w:ind w:firstLine="311" w:left="0" w:right="0"/>
              <w:jc w:val="both"/>
              <w:rPr>
                <w:rFonts w:ascii="Times New Roman" w:hAnsi="Times New Roman"/>
                <w:color w:val="000000"/>
                <w:sz w:val="24"/>
              </w:rPr>
            </w:pPr>
            <w:r>
              <w:rPr>
                <w:color w:val="000000"/>
                <w:sz w:val="24"/>
              </w:rPr>
              <w:t>Рекомендуется рассмотреть альтернативный источник теплоснабжения – газ.</w:t>
            </w:r>
          </w:p>
          <w:p>
            <w:pPr>
              <w:pStyle w:val="BodyText"/>
              <w:spacing w:before="0" w:after="0"/>
              <w:ind w:firstLine="412" w:left="0" w:right="0"/>
              <w:jc w:val="both"/>
              <w:rPr/>
            </w:pPr>
            <w:r>
              <w:rPr>
                <w:rFonts w:eastAsia="Droid Sans Fallback" w:cs="Lohit Devanagari"/>
                <w:color w:val="000000"/>
                <w:kern w:val="0"/>
                <w:sz w:val="24"/>
                <w:szCs w:val="24"/>
                <w:lang w:val="ru-RU" w:eastAsia="zh-CN" w:bidi="ar-SA"/>
              </w:rPr>
              <w:t>(Аналогичная информация отражена в письме</w:t>
            </w:r>
            <w:r>
              <w:rPr/>
              <w:t xml:space="preserve"> д</w:t>
            </w:r>
            <w:r>
              <w:rPr>
                <w:b/>
                <w:bCs/>
                <w:color w:val="000000"/>
                <w:sz w:val="24"/>
              </w:rPr>
              <w:t>епартамента жилищно-коммунального хозяйства администрации города Перми</w:t>
            </w:r>
            <w:r>
              <w:rPr>
                <w:color w:val="000000"/>
                <w:sz w:val="24"/>
              </w:rPr>
              <w:t xml:space="preserve"> от 16.08.2024 № 059-04-17/3-804-ри</w:t>
            </w:r>
            <w:r>
              <w:rPr/>
              <w:t>).</w:t>
            </w:r>
          </w:p>
          <w:p>
            <w:pPr>
              <w:pStyle w:val="BodyText"/>
              <w:spacing w:before="0" w:after="0"/>
              <w:ind w:firstLine="412" w:left="0" w:right="0"/>
              <w:jc w:val="both"/>
              <w:rPr>
                <w:sz w:val="24"/>
              </w:rPr>
            </w:pPr>
            <w:r>
              <w:rPr>
                <w:sz w:val="24"/>
              </w:rPr>
            </w:r>
          </w:p>
          <w:p>
            <w:pPr>
              <w:pStyle w:val="BodyText"/>
              <w:spacing w:before="0" w:after="0"/>
              <w:ind w:firstLine="311" w:left="0" w:right="0"/>
              <w:jc w:val="both"/>
              <w:rPr/>
            </w:pPr>
            <w:r>
              <w:rPr>
                <w:color w:val="000000"/>
                <w:sz w:val="24"/>
              </w:rPr>
              <w:t>Возможность подключения объектов капитального строительства к централизованным сетям теплоснабжения имеется, источник теплоснабжения  и сети теплоснабжения находятся на обслуживании ПАО                 «Т Плюс».</w:t>
            </w:r>
          </w:p>
          <w:p>
            <w:pPr>
              <w:pStyle w:val="BodyText"/>
              <w:spacing w:before="0" w:after="0"/>
              <w:ind w:firstLine="412" w:left="0" w:right="0"/>
              <w:jc w:val="both"/>
              <w:rPr/>
            </w:pPr>
            <w:r>
              <w:rPr>
                <w:color w:val="000000"/>
                <w:sz w:val="24"/>
              </w:rPr>
              <w:t xml:space="preserve">(Аналогичная информация отражена в письме </w:t>
            </w:r>
            <w:r>
              <w:rPr>
                <w:b/>
                <w:color w:val="000000"/>
                <w:sz w:val="24"/>
              </w:rPr>
              <w:t>администрации Орджоникидзевского района города Перми</w:t>
            </w:r>
            <w:r>
              <w:rPr>
                <w:color w:val="000000"/>
                <w:sz w:val="24"/>
              </w:rPr>
              <w:t>  от 12.09.2024 № 059-37-01-32/3-3764).</w:t>
            </w:r>
          </w:p>
          <w:p>
            <w:pPr>
              <w:pStyle w:val="BodyText"/>
              <w:spacing w:before="0" w:after="0"/>
              <w:ind w:firstLine="412"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Техническое присоединение планируемых к строительству объектов в границах Участка может быть произведено в точке подключения - узел ВОЛС (ул. Трясолобова, д. 96), максимальную нагрузку в точке подключения (технологического присоединения) определить на стадии проектирования.</w:t>
            </w:r>
          </w:p>
          <w:p>
            <w:pPr>
              <w:pStyle w:val="BodyText"/>
              <w:spacing w:before="0" w:after="0"/>
              <w:ind w:firstLine="311" w:left="0" w:right="0"/>
              <w:jc w:val="both"/>
              <w:rPr/>
            </w:pPr>
            <w:r>
              <w:rPr>
                <w:color w:val="000000"/>
                <w:sz w:val="24"/>
              </w:rPr>
              <w:t xml:space="preserve">Для подключения (технологического присоединения) вышеуказанных объектов к сетям электросвязи </w:t>
              <w:br/>
              <w:t> ПАО «Ростелеком»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 определенном действующим законодательством.</w:t>
            </w:r>
          </w:p>
          <w:p>
            <w:pPr>
              <w:pStyle w:val="BodyText"/>
              <w:spacing w:before="0" w:after="0"/>
              <w:ind w:firstLine="311" w:left="0" w:right="0"/>
              <w:jc w:val="both"/>
              <w:rPr/>
            </w:pPr>
            <w:r>
              <w:rPr>
                <w:color w:val="000000"/>
                <w:sz w:val="24"/>
              </w:rPr>
              <w:t>Срок действия технических условий составляет  3 года (при комплексном развитии территории 5 лет) со дня выдачи технических условий.</w:t>
            </w:r>
          </w:p>
          <w:p>
            <w:pPr>
              <w:pStyle w:val="BodyText"/>
              <w:spacing w:before="0" w:after="0"/>
              <w:ind w:firstLine="311" w:left="0" w:right="0"/>
              <w:jc w:val="both"/>
              <w:rPr/>
            </w:pPr>
            <w:r>
              <w:rPr>
                <w:color w:val="000000"/>
                <w:sz w:val="24"/>
              </w:rPr>
              <w:t>В случае, если в течение 1 года (при комплексном развитии территории – 3 лет) со дня выдачи технических условий заявителем не будет подана заявка  о подключении, срок действия технических условий прекращается («Правила подключения (технологического присоединения) объектов капитального строительства к сетям электросвязи», утвержденные постановлением Правительства Российской Федерации от 01.07.2022 № 1196).</w:t>
            </w:r>
          </w:p>
          <w:p>
            <w:pPr>
              <w:pStyle w:val="BodyText"/>
              <w:spacing w:before="0" w:after="0"/>
              <w:ind w:firstLine="311" w:left="0" w:right="0"/>
              <w:jc w:val="both"/>
              <w:rPr/>
            </w:pPr>
            <w:r>
              <w:rPr>
                <w:color w:val="000000"/>
                <w:sz w:val="24"/>
              </w:rPr>
              <w:t xml:space="preserve">Для получения ТУ на подключение к сетям связи ПАО «Ростелеком» необходимо обратиться в Отдел продаж и обслуживания по адресу: г. Пермь, ул. Крупской, 2, тел.: +7 (342) 235-57-34  или направить запрос на </w:t>
            </w:r>
            <w:r>
              <w:rPr>
                <w:color w:val="0000FF"/>
                <w:sz w:val="24"/>
                <w:u w:val="single"/>
              </w:rPr>
              <w:t>perm-mail@ural.rt.ru</w:t>
            </w:r>
            <w:r>
              <w:rPr>
                <w:color w:val="000000"/>
                <w:sz w:val="24"/>
              </w:rPr>
              <w:t>.</w:t>
            </w:r>
          </w:p>
          <w:p>
            <w:pPr>
              <w:pStyle w:val="BodyText"/>
              <w:spacing w:before="0" w:after="0"/>
              <w:ind w:firstLine="412" w:left="0" w:right="0"/>
              <w:jc w:val="both"/>
              <w:rPr/>
            </w:pPr>
            <w:r>
              <w:rPr>
                <w:color w:val="000000"/>
                <w:sz w:val="24"/>
                <w:szCs w:val="24"/>
              </w:rPr>
              <w:t xml:space="preserve">(Аналогичная информация отражена в письме </w:t>
            </w:r>
            <w:r>
              <w:rPr>
                <w:b/>
                <w:color w:val="000000"/>
                <w:sz w:val="24"/>
                <w:szCs w:val="24"/>
              </w:rPr>
              <w:t>ПАО «Ростелеком»</w:t>
            </w:r>
            <w:r>
              <w:rPr>
                <w:color w:val="000000"/>
                <w:sz w:val="24"/>
                <w:szCs w:val="24"/>
              </w:rPr>
              <w:t xml:space="preserve"> от 07.08.2024 № 01/05/114805/24).</w:t>
            </w:r>
          </w:p>
          <w:p>
            <w:pPr>
              <w:pStyle w:val="BodyText"/>
              <w:ind w:firstLine="312"/>
              <w:jc w:val="both"/>
              <w:rPr>
                <w:color w:val="000000"/>
                <w:sz w:val="24"/>
                <w:szCs w:val="24"/>
              </w:rPr>
            </w:pPr>
            <w:r>
              <w:rPr>
                <w:color w:val="000000"/>
                <w:sz w:val="24"/>
                <w:szCs w:val="24"/>
              </w:rPr>
            </w:r>
          </w:p>
        </w:tc>
      </w:tr>
      <w:tr>
        <w:trPr>
          <w:trHeight w:val="225"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31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Начальная цена предмета аукциона</w:t>
            </w:r>
          </w:p>
          <w:p>
            <w:pPr>
              <w:pStyle w:val="Normal"/>
              <w:ind w:right="-263"/>
              <w:rPr>
                <w:b/>
                <w:sz w:val="24"/>
                <w:szCs w:val="24"/>
              </w:rPr>
            </w:pPr>
            <w:r>
              <w:rPr>
                <w:b/>
                <w:sz w:val="24"/>
                <w:szCs w:val="24"/>
              </w:rPr>
              <w:t>(рыночная стоимость земельного участка)</w:t>
            </w:r>
          </w:p>
          <w:p>
            <w:pPr>
              <w:pStyle w:val="Normal"/>
              <w:ind w:right="-263"/>
              <w:rPr>
                <w:b/>
                <w:sz w:val="24"/>
                <w:szCs w:val="24"/>
              </w:rPr>
            </w:pPr>
            <w:r>
              <w:rPr>
                <w:b/>
                <w:sz w:val="24"/>
                <w:szCs w:val="24"/>
              </w:rPr>
            </w:r>
          </w:p>
          <w:p>
            <w:pPr>
              <w:pStyle w:val="Normal"/>
              <w:rPr>
                <w:sz w:val="24"/>
                <w:szCs w:val="24"/>
              </w:rPr>
            </w:pPr>
            <w:r>
              <w:rPr>
                <w:sz w:val="24"/>
                <w:szCs w:val="24"/>
              </w:rPr>
              <w:t>Победитель аукциона, иное лицо, с которым договор заключается в соответствии с п.13, п.14 или п. 20</w:t>
            </w:r>
          </w:p>
          <w:p>
            <w:pPr>
              <w:pStyle w:val="Normal"/>
              <w:rPr>
                <w:sz w:val="24"/>
                <w:szCs w:val="24"/>
              </w:rPr>
            </w:pPr>
            <w:r>
              <w:rPr>
                <w:sz w:val="24"/>
                <w:szCs w:val="24"/>
              </w:rPr>
              <w:t xml:space="preserve">ст. 39.12 Земельного Кодекса Российской Федерации (далее – ЗК РФ), обязан </w:t>
            </w:r>
            <w:r>
              <w:rPr>
                <w:b/>
                <w:sz w:val="24"/>
                <w:szCs w:val="24"/>
              </w:rPr>
              <w:t>в течение 15 дней</w:t>
            </w:r>
            <w:r>
              <w:rPr>
                <w:sz w:val="24"/>
                <w:szCs w:val="24"/>
              </w:rPr>
              <w:t xml:space="preserve"> со дня размещения  протокола о результатах аукциона, а в случаях, определенных п.13, п.14, ст. 39.12 ЗК РФ, протокола рассмотрения заявок, </w:t>
            </w:r>
            <w:r>
              <w:rPr>
                <w:b/>
                <w:sz w:val="24"/>
                <w:szCs w:val="24"/>
              </w:rPr>
              <w:t xml:space="preserve">перечислить денежные средства </w:t>
            </w:r>
            <w:r>
              <w:rPr>
                <w:sz w:val="24"/>
                <w:szCs w:val="24"/>
              </w:rPr>
              <w:t>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w:t>
            </w:r>
          </w:p>
        </w:tc>
        <w:tc>
          <w:tcPr>
            <w:tcW w:w="624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2 992 000 руб.</w:t>
            </w:r>
          </w:p>
        </w:tc>
      </w:tr>
      <w:tr>
        <w:trPr>
          <w:trHeight w:val="225"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31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«Шаг аукциона» (3% от начальной цены)</w:t>
            </w:r>
          </w:p>
        </w:tc>
        <w:tc>
          <w:tcPr>
            <w:tcW w:w="624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89 760 руб.</w:t>
            </w:r>
          </w:p>
        </w:tc>
      </w:tr>
      <w:tr>
        <w:trPr>
          <w:trHeight w:val="416"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31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Форма заявки на участие в аукционе</w:t>
            </w:r>
          </w:p>
          <w:p>
            <w:pPr>
              <w:pStyle w:val="Normal"/>
              <w:ind w:right="-263"/>
              <w:rPr>
                <w:sz w:val="24"/>
                <w:szCs w:val="24"/>
              </w:rPr>
            </w:pPr>
            <w:r>
              <w:rPr>
                <w:sz w:val="24"/>
                <w:szCs w:val="24"/>
              </w:rPr>
            </w:r>
          </w:p>
        </w:tc>
        <w:tc>
          <w:tcPr>
            <w:tcW w:w="624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Форма заявки размещена на сайтах www.torgi.gov.ru, www.gorodperm.ru (раздел Деятельность/ Муниципальная собственность/ 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и принимается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sz w:val="24"/>
                <w:szCs w:val="24"/>
              </w:rPr>
            </w:pPr>
            <w:r>
              <w:rPr>
                <w:b/>
                <w:sz w:val="24"/>
                <w:szCs w:val="24"/>
              </w:rPr>
              <w:t>Решение о про</w:t>
            </w:r>
            <w:r>
              <w:rPr>
                <w:b/>
                <w:sz w:val="24"/>
                <w:szCs w:val="24"/>
                <w:shd w:fill="auto" w:val="clear"/>
              </w:rPr>
              <w:t>ведении аукциона принято в соответствии со статьей 39.18 Земельного кодекса Российской Федерации, участниками аукциона могут являться только гражда</w:t>
            </w:r>
            <w:r>
              <w:rPr>
                <w:b/>
                <w:sz w:val="24"/>
                <w:szCs w:val="24"/>
              </w:rPr>
              <w:t>не.</w:t>
            </w:r>
          </w:p>
        </w:tc>
      </w:tr>
      <w:tr>
        <w:trPr>
          <w:trHeight w:val="236"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31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Размер задатка (50% от начальной цены)</w:t>
            </w:r>
          </w:p>
          <w:p>
            <w:pPr>
              <w:pStyle w:val="Normal"/>
              <w:ind w:right="-263"/>
              <w:rPr>
                <w:sz w:val="24"/>
                <w:szCs w:val="24"/>
              </w:rPr>
            </w:pPr>
            <w:r>
              <w:rPr>
                <w:sz w:val="24"/>
                <w:szCs w:val="24"/>
              </w:rPr>
            </w:r>
          </w:p>
        </w:tc>
        <w:tc>
          <w:tcPr>
            <w:tcW w:w="624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1 496 000 руб.</w:t>
            </w:r>
          </w:p>
        </w:tc>
      </w:tr>
      <w:tr>
        <w:trPr>
          <w:trHeight w:val="1884"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31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купли-продажи земельного участка</w:t>
            </w:r>
          </w:p>
        </w:tc>
        <w:tc>
          <w:tcPr>
            <w:tcW w:w="624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является Приложением 6 к настоящему извещению и </w:t>
            </w:r>
            <w:r>
              <w:rPr>
                <w:sz w:val="24"/>
                <w:szCs w:val="24"/>
                <w:lang w:val="en-US" w:eastAsia="en-US"/>
              </w:rPr>
              <w:t>размещен на сайтах www.torgi.gov.ru, www.gorodperm.ru (раздел Деятельность/ Муниципальная собственность/ Торговая площадка Вид торгов Продажа и аренда земельных участков)</w:t>
            </w:r>
          </w:p>
        </w:tc>
      </w:tr>
      <w:tr>
        <w:trPr>
          <w:trHeight w:val="144"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31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24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sz w:val="20"/>
          <w:szCs w:val="20"/>
        </w:rPr>
      </w:r>
      <w:bookmarkStart w:id="0" w:name="_GoBack"/>
      <w:bookmarkStart w:id="1" w:name="_GoBack"/>
      <w:bookmarkEnd w:id="1"/>
    </w:p>
    <w:p>
      <w:pPr>
        <w:pStyle w:val="Normal"/>
        <w:widowControl w:val="false"/>
        <w:spacing w:before="0" w:after="0"/>
        <w:ind w:left="567"/>
        <w:contextualSpacing/>
        <w:jc w:val="center"/>
        <w:rPr>
          <w:rFonts w:eastAsia="Courier New"/>
          <w:b/>
          <w:lang w:bidi="ru-RU"/>
        </w:rPr>
      </w:pPr>
      <w:r>
        <w:rPr>
          <w:rFonts w:eastAsia="Courier New"/>
          <w:b/>
          <w:lang w:bidi="ru-RU"/>
        </w:rPr>
        <w:t>Сроки, время подачи заявок, рассмотрения заявок, проведения аукциона</w:t>
      </w:r>
    </w:p>
    <w:p>
      <w:pPr>
        <w:pStyle w:val="Normal"/>
        <w:widowControl w:val="false"/>
        <w:spacing w:before="0" w:after="0"/>
        <w:ind w:left="567"/>
        <w:contextualSpacing/>
        <w:jc w:val="center"/>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и время начала срока подачи заявок на участие в аукционе – 01.03.2025</w:t>
      </w:r>
      <w:r>
        <w:rPr>
          <w:rFonts w:eastAsia="Courier New"/>
          <w:lang w:bidi="ru-RU"/>
        </w:rPr>
        <w:t xml:space="preserve"> в 9:00 </w:t>
      </w:r>
      <w:r>
        <w:rPr>
          <w:rFonts w:eastAsia="Courier New"/>
          <w:lang w:bidi="ru-RU"/>
        </w:rPr>
        <w:br w:type="textWrapping" w:clear="all"/>
      </w:r>
      <w:r>
        <w:rPr>
          <w:rFonts w:eastAsia="Courier New"/>
          <w:lang w:bidi="ru-RU"/>
        </w:rPr>
        <w:t>по местному времени (7:00 МСК).</w:t>
      </w:r>
    </w:p>
    <w:p>
      <w:pPr>
        <w:pStyle w:val="Normal"/>
        <w:widowControl w:val="false"/>
        <w:ind w:firstLine="709" w:left="-567"/>
        <w:jc w:val="both"/>
        <w:rPr>
          <w:rFonts w:eastAsia="Courier New"/>
          <w:lang w:bidi="ru-RU"/>
        </w:rPr>
      </w:pPr>
      <w:r>
        <w:rPr>
          <w:rFonts w:eastAsia="Courier New"/>
          <w:lang w:bidi="ru-RU"/>
        </w:rPr>
      </w:r>
    </w:p>
    <w:p>
      <w:pPr>
        <w:pStyle w:val="Normal"/>
        <w:widowControl w:val="false"/>
        <w:ind w:firstLine="709" w:left="-567"/>
        <w:jc w:val="both"/>
        <w:rPr>
          <w:rFonts w:eastAsia="Courier New"/>
          <w:b/>
          <w:lang w:bidi="ru-RU"/>
        </w:rPr>
      </w:pPr>
      <w:r>
        <w:rPr>
          <w:rFonts w:eastAsia="Courier New"/>
          <w:b/>
          <w:lang w:bidi="ru-RU"/>
        </w:rPr>
        <w:t>Дата и время окончания срока подачи заявок на участие в аукционе – 08.04.2025</w:t>
      </w:r>
      <w:r>
        <w:rPr>
          <w:rFonts w:eastAsia="Courier New"/>
          <w:lang w:bidi="ru-RU"/>
        </w:rPr>
        <w:t xml:space="preserve"> </w:t>
      </w:r>
      <w:r>
        <w:rPr>
          <w:rFonts w:eastAsia="Courier New"/>
          <w:lang w:bidi="ru-RU"/>
        </w:rPr>
        <w:br w:type="textWrapping" w:clear="all"/>
      </w:r>
      <w:r>
        <w:rPr>
          <w:rFonts w:eastAsia="Courier New"/>
          <w:lang w:bidi="ru-RU"/>
        </w:rPr>
        <w:t xml:space="preserve">в 18:00 по местному времени (16:00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окончания срока рассмотрения заявок на участие в аукционе (определение участников аукциона)</w:t>
      </w:r>
      <w:r>
        <w:rPr>
          <w:rFonts w:eastAsia="Courier New"/>
          <w:lang w:bidi="ru-RU"/>
        </w:rPr>
        <w:t xml:space="preserve"> –</w:t>
      </w:r>
      <w:r>
        <w:rPr>
          <w:rFonts w:eastAsia="Courier New"/>
          <w:b/>
          <w:bCs/>
          <w:lang w:bidi="ru-RU"/>
        </w:rPr>
        <w:t xml:space="preserve"> 09.04.2025. </w:t>
      </w:r>
    </w:p>
    <w:p>
      <w:pPr>
        <w:pStyle w:val="Normal"/>
        <w:widowControl w:val="false"/>
        <w:ind w:firstLine="709" w:left="-567"/>
        <w:jc w:val="both"/>
        <w:rPr>
          <w:rFonts w:eastAsia="Courier New"/>
          <w:b/>
          <w:bCs/>
          <w:lang w:bidi="ru-RU"/>
        </w:rPr>
      </w:pPr>
      <w:r>
        <w:rPr>
          <w:rFonts w:eastAsia="Courier New"/>
          <w:b/>
          <w:bCs/>
          <w:lang w:bidi="ru-RU"/>
        </w:rPr>
      </w:r>
    </w:p>
    <w:p>
      <w:pPr>
        <w:pStyle w:val="Normal"/>
        <w:widowControl w:val="false"/>
        <w:ind w:firstLine="709" w:left="-567"/>
        <w:jc w:val="both"/>
        <w:rPr>
          <w:rFonts w:eastAsia="Courier New"/>
          <w:b/>
          <w:lang w:bidi="ru-RU"/>
        </w:rPr>
      </w:pPr>
      <w:r>
        <w:rPr>
          <w:rFonts w:eastAsia="Courier New"/>
          <w:b/>
          <w:bCs/>
          <w:lang w:bidi="ru-RU"/>
        </w:rPr>
        <w:t xml:space="preserve">Дата проведения аукциона (дата и время начала приема предложений </w:t>
      </w:r>
      <w:r>
        <w:rPr>
          <w:rFonts w:eastAsia="Courier New"/>
          <w:b/>
          <w:bCs/>
          <w:lang w:bidi="ru-RU"/>
        </w:rPr>
        <w:br w:type="textWrapping" w:clear="all"/>
      </w:r>
      <w:r>
        <w:rPr>
          <w:rFonts w:eastAsia="Courier New"/>
          <w:b/>
          <w:bCs/>
          <w:lang w:bidi="ru-RU"/>
        </w:rPr>
        <w:t>от участников аукциона) – 10.04</w:t>
      </w:r>
      <w:r>
        <w:rPr>
          <w:rFonts w:eastAsia="Courier New"/>
          <w:b/>
          <w:lang w:bidi="ru-RU"/>
        </w:rPr>
        <w:t>.2025</w:t>
      </w:r>
      <w:r>
        <w:rPr>
          <w:rFonts w:eastAsia="Courier New"/>
          <w:lang w:bidi="ru-RU"/>
        </w:rPr>
        <w:t xml:space="preserve"> в 09:00 по местному времени (07:00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pPr>
      <w:r>
        <w:rPr>
          <w:b/>
        </w:rPr>
        <w:t>Место подачи (приема) заявок и место проведения аукциона:</w:t>
      </w:r>
      <w:r>
        <w:rPr/>
        <w:t xml:space="preserve"> 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pPr>
        <w:pStyle w:val="Normal"/>
        <w:widowControl w:val="false"/>
        <w:jc w:val="both"/>
        <w:rPr/>
      </w:pPr>
      <w:r>
        <w:rPr/>
      </w:r>
    </w:p>
    <w:p>
      <w:pPr>
        <w:pStyle w:val="Normal"/>
        <w:widowControl w:val="false"/>
        <w:ind w:firstLine="709" w:left="-567"/>
        <w:jc w:val="center"/>
        <w:rPr>
          <w:b/>
        </w:rPr>
      </w:pPr>
      <w:r>
        <w:rPr>
          <w:b/>
        </w:rPr>
        <w:t>Плата оператору электронной площадки за участие в электронном аукционе</w:t>
      </w:r>
    </w:p>
    <w:p>
      <w:pPr>
        <w:pStyle w:val="Normal"/>
        <w:widowControl w:val="false"/>
        <w:ind w:firstLine="709" w:left="-567"/>
        <w:jc w:val="center"/>
        <w:rPr>
          <w:b/>
        </w:rPr>
      </w:pPr>
      <w:r>
        <w:rPr>
          <w:b/>
        </w:rPr>
      </w:r>
    </w:p>
    <w:p>
      <w:pPr>
        <w:pStyle w:val="Normal"/>
        <w:widowControl w:val="false"/>
        <w:ind w:firstLine="709" w:left="-567"/>
        <w:jc w:val="both"/>
        <w:rPr/>
      </w:pPr>
      <w:r>
        <w:rPr/>
        <w:t xml:space="preserve">В соответствии с постановлением Правительства Российской Федерации от 10 мая 2018 г. </w:t>
      </w:r>
      <w:r>
        <w:rPr/>
        <w:br w:type="textWrapping" w:clear="all"/>
      </w:r>
      <w:r>
        <w:rPr/>
        <w:t>№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установления ее предельных размеров» оператор электронной площадки вправе взимать плату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 размере 1% начальной цены предмета аукциона, но не более 5 тыс. рублей без учета налога на добавленную стоимость.</w:t>
      </w:r>
    </w:p>
    <w:p>
      <w:pPr>
        <w:pStyle w:val="Normal"/>
        <w:widowControl w:val="false"/>
        <w:ind w:firstLine="709" w:left="-567"/>
        <w:jc w:val="both"/>
        <w:rPr/>
      </w:pPr>
      <w:r>
        <w:rPr/>
        <w:t>По информации оператора электронной площадки АО «Сбербанк-АСТ» в настоящее время взимание платы не установлено.</w:t>
      </w:r>
    </w:p>
    <w:p>
      <w:pPr>
        <w:pStyle w:val="Normal"/>
        <w:widowControl w:val="false"/>
        <w:ind w:firstLine="709" w:left="-567"/>
        <w:jc w:val="both"/>
        <w:rPr/>
      </w:pPr>
      <w:r>
        <w:rPr/>
      </w:r>
    </w:p>
    <w:p>
      <w:pPr>
        <w:pStyle w:val="Normal"/>
        <w:widowControl w:val="false"/>
        <w:spacing w:before="0" w:after="0"/>
        <w:ind w:left="502"/>
        <w:contextualSpacing/>
        <w:jc w:val="center"/>
        <w:rPr>
          <w:b/>
          <w:bCs/>
          <w:lang w:bidi="ru-RU"/>
        </w:rPr>
      </w:pPr>
      <w:r>
        <w:rPr>
          <w:b/>
          <w:bCs/>
          <w:lang w:bidi="ru-RU"/>
        </w:rPr>
        <w:t>Размер задатка для участия в аукционе, порядок его внесения и возврата, реквизиты счета для перечисления задатка</w:t>
      </w:r>
    </w:p>
    <w:p>
      <w:pPr>
        <w:pStyle w:val="Normal"/>
        <w:widowControl w:val="false"/>
        <w:spacing w:before="0" w:after="0"/>
        <w:ind w:left="502"/>
        <w:contextualSpacing/>
        <w:jc w:val="center"/>
        <w:rPr>
          <w:b/>
          <w:bCs/>
          <w:lang w:bidi="ru-RU"/>
        </w:rPr>
      </w:pPr>
      <w:r>
        <w:rPr>
          <w:b/>
          <w:bCs/>
          <w:lang w:bidi="ru-RU"/>
        </w:rPr>
      </w:r>
    </w:p>
    <w:p>
      <w:pPr>
        <w:pStyle w:val="Normal"/>
        <w:widowControl w:val="false"/>
        <w:spacing w:before="0" w:after="0"/>
        <w:ind w:firstLine="567" w:left="-567"/>
        <w:contextualSpacing/>
        <w:jc w:val="both"/>
        <w:rPr>
          <w:bCs/>
          <w:lang w:bidi="ru-RU"/>
        </w:rPr>
      </w:pPr>
      <w:r>
        <w:rPr>
          <w:bCs/>
          <w:lang w:bidi="ru-RU"/>
        </w:rPr>
        <w:t xml:space="preserve">Заявители, зарегистрированные на электронной площадке в установленном порядке, </w:t>
        <w:br/>
        <w:t xml:space="preserve">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w:t>
      </w:r>
    </w:p>
    <w:p>
      <w:pPr>
        <w:pStyle w:val="Normal"/>
        <w:widowControl w:val="false"/>
        <w:spacing w:before="0" w:after="0"/>
        <w:ind w:firstLine="567" w:left="-567"/>
        <w:contextualSpacing/>
        <w:jc w:val="both"/>
        <w:rPr>
          <w:bCs/>
          <w:lang w:bidi="ru-RU"/>
        </w:rPr>
      </w:pPr>
      <w:r>
        <w:rPr>
          <w:bCs/>
          <w:lang w:bidi="ru-RU"/>
        </w:rPr>
        <w:t xml:space="preserve">В момент подачи заявки Оператор проверяет наличие денежной суммы в размере задатка </w:t>
      </w:r>
      <w:r>
        <w:rPr>
          <w:bCs/>
          <w:lang w:bidi="ru-RU"/>
        </w:rPr>
        <w:br w:type="textWrapping" w:clear="all"/>
      </w:r>
      <w:r>
        <w:rPr>
          <w:bCs/>
          <w:lang w:bidi="ru-RU"/>
        </w:rPr>
        <w:t>на лицевом счете заявителя и осуществляет блокирование необходимой денежной суммы.</w:t>
      </w:r>
    </w:p>
    <w:p>
      <w:pPr>
        <w:pStyle w:val="Normal"/>
        <w:widowControl w:val="false"/>
        <w:spacing w:before="0" w:after="0"/>
        <w:ind w:firstLine="567" w:left="-567"/>
        <w:contextualSpacing/>
        <w:jc w:val="both"/>
        <w:rPr>
          <w:bCs/>
          <w:lang w:bidi="ru-RU"/>
        </w:rPr>
      </w:pPr>
      <w:r>
        <w:rPr>
          <w:bCs/>
          <w:lang w:bidi="ru-RU"/>
        </w:rPr>
        <w:t>Представление документов, подтверждающих внесение задатка, признается заключением соглашения о задатке (п.2 ст. 39.12 Земельного кодекса Российской Федерации).</w:t>
      </w:r>
    </w:p>
    <w:p>
      <w:pPr>
        <w:pStyle w:val="Normal"/>
        <w:widowControl w:val="false"/>
        <w:spacing w:before="0" w:after="0"/>
        <w:ind w:firstLine="567" w:left="-567"/>
        <w:contextualSpacing/>
        <w:jc w:val="both"/>
        <w:rPr>
          <w:bCs/>
          <w:lang w:bidi="ru-RU"/>
        </w:rPr>
      </w:pPr>
      <w:r>
        <w:rPr>
          <w:bCs/>
          <w:lang w:bidi="ru-RU"/>
        </w:rPr>
        <w:t>Сумма задатка для участия в аукционе определяется в размере 50 процентов начальной цены предмета аукциона. Размер задатка в извещении о проведении аукциона указан по каждому лоту.</w:t>
      </w:r>
    </w:p>
    <w:p>
      <w:pPr>
        <w:pStyle w:val="Normal"/>
        <w:widowControl w:val="false"/>
        <w:spacing w:before="0" w:after="0"/>
        <w:ind w:firstLine="567" w:left="-567"/>
        <w:contextualSpacing/>
        <w:jc w:val="both"/>
        <w:rPr>
          <w:b/>
          <w:bCs/>
          <w:lang w:bidi="ru-RU"/>
        </w:rPr>
      </w:pPr>
      <w:r>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pPr>
        <w:pStyle w:val="Normal"/>
        <w:widowControl w:val="false"/>
        <w:ind w:firstLine="567" w:left="-567"/>
        <w:jc w:val="both"/>
        <w:rPr>
          <w:rFonts w:eastAsia="Calibri"/>
          <w:bCs/>
          <w:lang w:eastAsia="en-US"/>
        </w:rPr>
      </w:pPr>
      <w:r>
        <w:rPr>
          <w:b/>
          <w:bCs/>
          <w:lang w:bidi="ru-RU"/>
        </w:rPr>
        <w:t>Задаток перечисляется на реквизиты Оператора электронной площадки (</w:t>
      </w:r>
      <w:hyperlink r:id="rId9" w:tgtFrame="http://utp.sberbank-ast.ru/AP/Notice/653/Requisites">
        <w:r>
          <w:rPr>
            <w:rStyle w:val="Hyperlink"/>
            <w:b/>
            <w:bCs/>
            <w:lang w:bidi="ru-RU"/>
          </w:rPr>
          <w:t>http://utp.sberbank-ast.ru/AP/Notice/653/Requisites</w:t>
        </w:r>
      </w:hyperlink>
      <w:r>
        <w:rPr>
          <w:b/>
          <w:bCs/>
          <w:lang w:bidi="ru-RU"/>
        </w:rPr>
        <w:t>).</w:t>
      </w:r>
    </w:p>
    <w:p>
      <w:pPr>
        <w:pStyle w:val="Normal"/>
        <w:spacing w:lineRule="exact" w:line="240"/>
        <w:rPr>
          <w:rFonts w:eastAsia="Calibri"/>
          <w:bCs/>
          <w:lang w:eastAsia="en-US"/>
        </w:rPr>
      </w:pPr>
      <w:r>
        <w:rPr>
          <w:rFonts w:eastAsia="Calibri"/>
          <w:bCs/>
          <w:lang w:eastAsia="en-US"/>
        </w:rPr>
        <w:t>Получатель: АО «Сбербанк-АСТ»</w:t>
      </w:r>
    </w:p>
    <w:p>
      <w:pPr>
        <w:pStyle w:val="Normal"/>
        <w:spacing w:lineRule="exact" w:line="240"/>
        <w:rPr>
          <w:rFonts w:eastAsia="Calibri"/>
          <w:bCs/>
          <w:lang w:eastAsia="en-US"/>
        </w:rPr>
      </w:pPr>
      <w:r>
        <w:rPr>
          <w:rFonts w:eastAsia="Calibri"/>
          <w:bCs/>
          <w:lang w:eastAsia="en-US"/>
        </w:rPr>
        <w:t xml:space="preserve">ИНН: 7707308480, КПП: 770401001, </w:t>
      </w:r>
    </w:p>
    <w:p>
      <w:pPr>
        <w:pStyle w:val="Normal"/>
        <w:spacing w:lineRule="exact" w:line="240"/>
        <w:rPr/>
      </w:pPr>
      <w:r>
        <w:rPr>
          <w:rFonts w:eastAsia="Calibri"/>
          <w:bCs/>
          <w:lang w:eastAsia="en-US"/>
        </w:rPr>
        <w:t>Банк получателя: ПАО «СБЕРБАНК РОССИИ» Г. МОСКВА</w:t>
      </w:r>
    </w:p>
    <w:p>
      <w:pPr>
        <w:pStyle w:val="Normal"/>
        <w:spacing w:lineRule="exact" w:line="240"/>
        <w:rPr>
          <w:rFonts w:eastAsia="Calibri"/>
          <w:bCs/>
          <w:lang w:eastAsia="en-US"/>
        </w:rPr>
      </w:pPr>
      <w:r>
        <w:rPr/>
        <w:t xml:space="preserve">Расчетный счет: </w:t>
      </w:r>
      <w:r>
        <w:rPr>
          <w:rFonts w:eastAsia="Calibri"/>
          <w:bCs/>
          <w:lang w:eastAsia="en-US"/>
        </w:rPr>
        <w:t>40702810300020038047</w:t>
      </w:r>
    </w:p>
    <w:p>
      <w:pPr>
        <w:pStyle w:val="Normal"/>
        <w:spacing w:lineRule="exact" w:line="240"/>
        <w:rPr>
          <w:rFonts w:eastAsia="Calibri"/>
          <w:bCs/>
          <w:lang w:eastAsia="en-US"/>
        </w:rPr>
      </w:pPr>
      <w:r>
        <w:rPr>
          <w:rFonts w:eastAsia="Calibri"/>
          <w:bCs/>
          <w:lang w:eastAsia="en-US"/>
        </w:rPr>
        <w:t>БИК: 044525225</w:t>
      </w:r>
    </w:p>
    <w:p>
      <w:pPr>
        <w:pStyle w:val="Normal"/>
        <w:spacing w:lineRule="exact" w:line="240"/>
        <w:rPr>
          <w:bCs/>
          <w:lang w:bidi="ru-RU"/>
        </w:rPr>
      </w:pPr>
      <w:r>
        <w:rPr>
          <w:rFonts w:eastAsia="Calibri"/>
          <w:bCs/>
          <w:lang w:eastAsia="en-US"/>
        </w:rPr>
        <w:t>Корреспондентский счет: 30101810400000000225</w:t>
      </w:r>
    </w:p>
    <w:p>
      <w:pPr>
        <w:pStyle w:val="Normal"/>
        <w:widowControl w:val="false"/>
        <w:ind w:firstLine="567" w:left="-567"/>
        <w:jc w:val="both"/>
        <w:rPr>
          <w:b/>
        </w:rPr>
      </w:pPr>
      <w:r>
        <w:rPr>
          <w:bCs/>
          <w:lang w:bidi="ru-RU"/>
        </w:rPr>
        <w:t>В платёжном поручении в части «Назначение платежа» необходимо указать: Задаток по лоту  № ___, ИНН плательщика. НДС не облагается.</w:t>
      </w:r>
    </w:p>
    <w:p>
      <w:pPr>
        <w:pStyle w:val="Normal"/>
        <w:widowControl w:val="false"/>
        <w:ind w:firstLine="567" w:left="-567"/>
        <w:jc w:val="both"/>
        <w:rPr>
          <w:bCs/>
          <w:lang w:bidi="ru-RU"/>
        </w:rPr>
      </w:pPr>
      <w:r>
        <w:rPr>
          <w:b/>
        </w:rPr>
        <w:t xml:space="preserve">Срок внесения задатка, т.е. поступления суммы задатка на счет </w:t>
      </w:r>
      <w:r>
        <w:rPr>
          <w:rFonts w:eastAsia="Calibri"/>
          <w:b/>
        </w:rPr>
        <w:t>Оператора</w:t>
      </w:r>
      <w:r>
        <w:rPr>
          <w:b/>
        </w:rPr>
        <w:t xml:space="preserve">: </w:t>
      </w:r>
      <w:r>
        <w:rPr>
          <w:b/>
        </w:rPr>
        <w:br w:type="textWrapping" w:clear="all"/>
      </w:r>
      <w:r>
        <w:rPr>
          <w:bCs/>
          <w:lang w:bidi="ru-RU"/>
        </w:rPr>
        <w:t>c 01.03.2025 по 08.04.2025.</w:t>
      </w:r>
    </w:p>
    <w:p>
      <w:pPr>
        <w:pStyle w:val="Normal"/>
        <w:widowControl w:val="false"/>
        <w:ind w:hanging="0" w:left="-567"/>
        <w:jc w:val="both"/>
        <w:rPr>
          <w:bCs/>
          <w:lang w:bidi="ru-RU"/>
        </w:rPr>
      </w:pPr>
      <w:r>
        <w:rPr>
          <w:bCs/>
          <w:lang w:bidi="ru-RU"/>
        </w:rPr>
      </w:r>
    </w:p>
    <w:p>
      <w:pPr>
        <w:pStyle w:val="Normal"/>
        <w:widowControl w:val="false"/>
        <w:ind w:firstLine="709" w:left="-567"/>
        <w:jc w:val="center"/>
        <w:rPr>
          <w:b/>
          <w:lang w:bidi="ru-RU"/>
        </w:rPr>
      </w:pPr>
      <w:r>
        <w:rPr>
          <w:b/>
          <w:lang w:bidi="ru-RU"/>
        </w:rPr>
        <w:t>Порядок возврата задатка:</w:t>
      </w:r>
    </w:p>
    <w:p>
      <w:pPr>
        <w:pStyle w:val="Normal"/>
        <w:widowControl w:val="false"/>
        <w:ind w:firstLine="709" w:left="-567"/>
        <w:jc w:val="both"/>
        <w:rPr>
          <w:b/>
          <w:lang w:bidi="ru-RU"/>
        </w:rPr>
      </w:pPr>
      <w:r>
        <w:rPr>
          <w:b/>
          <w:lang w:bidi="ru-RU"/>
        </w:rPr>
      </w:r>
    </w:p>
    <w:p>
      <w:pPr>
        <w:pStyle w:val="Normal"/>
        <w:widowControl w:val="false"/>
        <w:spacing w:before="0" w:after="0"/>
        <w:ind w:firstLine="567" w:left="-567"/>
        <w:contextualSpacing/>
        <w:jc w:val="both"/>
        <w:rPr>
          <w:lang w:bidi="ru-RU"/>
        </w:rPr>
      </w:pPr>
      <w:r>
        <w:rPr>
          <w:bCs/>
          <w:lang w:bidi="ru-RU"/>
        </w:rPr>
        <w:t>Задаток возвращается лицам, участвовавшим в аукционе, но не победившим в нем, в течение трех рабочих дней со дня подписания протокола о результатах аукциона.</w:t>
      </w:r>
    </w:p>
    <w:p>
      <w:pPr>
        <w:pStyle w:val="Normal"/>
        <w:widowControl w:val="false"/>
        <w:spacing w:before="0" w:after="0"/>
        <w:ind w:firstLine="567" w:left="-567"/>
        <w:contextualSpacing/>
        <w:jc w:val="both"/>
        <w:rPr>
          <w:lang w:bidi="ru-RU"/>
        </w:rPr>
      </w:pPr>
      <w:r>
        <w:rPr>
          <w:lang w:bidi="ru-RU"/>
        </w:rPr>
        <w:t xml:space="preserve">Заявителю, не допущенному к участию в аукционе, внесенный им задаток возвращается </w:t>
      </w:r>
      <w:r>
        <w:rPr>
          <w:lang w:bidi="ru-RU"/>
        </w:rPr>
        <w:br w:type="textWrapping" w:clear="all"/>
      </w:r>
      <w:r>
        <w:rPr>
          <w:lang w:bidi="ru-RU"/>
        </w:rPr>
        <w:t xml:space="preserve">в течение трех рабочих дней со дня оформления протокола приема заявок на участие в аукционе. </w:t>
      </w:r>
    </w:p>
    <w:p>
      <w:pPr>
        <w:pStyle w:val="Normal"/>
        <w:widowControl w:val="false"/>
        <w:ind w:firstLine="567" w:left="-567"/>
        <w:jc w:val="both"/>
        <w:rPr>
          <w:lang w:bidi="ru-RU"/>
        </w:rPr>
      </w:pPr>
      <w:r>
        <w:rPr>
          <w:lang w:bidi="ru-RU"/>
        </w:rPr>
        <w:t xml:space="preserve">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о результатах аукциона, за исключением единственного заявителя, признанного участником аукциона, победителя аукциона или единственного принявшего участие </w:t>
        <w:br/>
        <w:t>в аукционе участника.</w:t>
      </w:r>
    </w:p>
    <w:p>
      <w:pPr>
        <w:pStyle w:val="Normal"/>
        <w:widowControl w:val="false"/>
        <w:ind w:firstLine="567" w:left="-567"/>
        <w:jc w:val="both"/>
        <w:rPr>
          <w:lang w:bidi="ru-RU"/>
        </w:rPr>
      </w:pPr>
      <w:r>
        <w:rPr>
          <w:lang w:bidi="ru-RU"/>
        </w:rPr>
        <w:t>Организатор аукциона посредством штатного интерфейса торговой секции в установленные сроки формирует поручение Оператору:</w:t>
      </w:r>
    </w:p>
    <w:p>
      <w:pPr>
        <w:pStyle w:val="Normal"/>
        <w:widowControl w:val="false"/>
        <w:ind w:firstLine="567" w:left="-567"/>
        <w:jc w:val="both"/>
        <w:rPr>
          <w:bCs/>
          <w:lang w:bidi="ru-RU"/>
        </w:rPr>
      </w:pPr>
      <w:r>
        <w:rPr>
          <w:lang w:bidi="ru-RU"/>
        </w:rPr>
        <w:t>- о перечислении задатка единственного заявителя, признанного участником аукциона,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w:t>
      </w:r>
    </w:p>
    <w:p>
      <w:pPr>
        <w:pStyle w:val="Normal"/>
        <w:widowControl w:val="false"/>
        <w:ind w:firstLine="567" w:left="-567"/>
        <w:jc w:val="both"/>
        <w:rPr>
          <w:bCs/>
          <w:lang w:bidi="ru-RU"/>
        </w:rPr>
      </w:pPr>
      <w:r>
        <w:rPr>
          <w:bCs/>
          <w:lang w:bidi="ru-RU"/>
        </w:rP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w:t>
        <w:br/>
        <w:t xml:space="preserve">в соответствии с пунктами 13, 14, 20 ст. 39.12 Земельного Кодекса Российской Федерации,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w:t>
        <w:br/>
        <w:t xml:space="preserve">от заключения указанных договоров, не возвращаются. </w:t>
      </w:r>
    </w:p>
    <w:p>
      <w:pPr>
        <w:pStyle w:val="Normal"/>
        <w:widowControl w:val="false"/>
        <w:spacing w:lineRule="auto" w:line="276"/>
        <w:jc w:val="both"/>
        <w:rPr>
          <w:bCs/>
          <w:lang w:bidi="ru-RU"/>
        </w:rPr>
      </w:pPr>
      <w:r>
        <w:rPr>
          <w:bCs/>
          <w:lang w:bidi="ru-RU"/>
        </w:rPr>
      </w:r>
    </w:p>
    <w:p>
      <w:pPr>
        <w:pStyle w:val="Normal"/>
        <w:widowControl w:val="false"/>
        <w:jc w:val="center"/>
        <w:rPr>
          <w:rFonts w:eastAsia="Courier New"/>
          <w:lang w:bidi="ru-RU"/>
        </w:rPr>
      </w:pPr>
      <w:r>
        <w:rPr>
          <w:b/>
        </w:rPr>
        <w:t>Организатор аукциона вправе:</w:t>
      </w:r>
    </w:p>
    <w:p>
      <w:pPr>
        <w:pStyle w:val="Normal"/>
        <w:widowControl w:val="false"/>
        <w:ind w:firstLine="709" w:left="-567"/>
        <w:jc w:val="both"/>
        <w:rPr>
          <w:rFonts w:eastAsia="Courier New"/>
          <w:lang w:bidi="ru-RU"/>
        </w:rPr>
      </w:pPr>
      <w:r>
        <w:rPr>
          <w:rFonts w:eastAsia="Courier New"/>
          <w:lang w:bidi="ru-RU"/>
        </w:rPr>
      </w:r>
    </w:p>
    <w:p>
      <w:pPr>
        <w:pStyle w:val="Normal"/>
        <w:widowControl w:val="false"/>
        <w:ind w:firstLine="567" w:left="-567"/>
        <w:jc w:val="both"/>
        <w:rPr/>
      </w:pPr>
      <w:r>
        <w:rPr/>
        <w:t xml:space="preserve">В соответствии с п. 4 ст. 448 Гражданского кодекса Российской Федерации отказаться </w:t>
      </w:r>
      <w:r>
        <w:rPr/>
        <w:br w:type="textWrapping" w:clear="all"/>
      </w:r>
      <w:r>
        <w:rPr/>
        <w:t xml:space="preserve">от проведения аукциона в любое время, но не позднее чем за три дня до наступления даты </w:t>
      </w:r>
      <w:r>
        <w:rPr/>
        <w:br w:type="textWrapping" w:clear="all"/>
      </w:r>
      <w:r>
        <w:rPr/>
        <w:t xml:space="preserve">его проведения, указанной в извещении о проведении аукциона. </w:t>
      </w:r>
    </w:p>
    <w:p>
      <w:pPr>
        <w:pStyle w:val="Normal"/>
        <w:widowControl w:val="false"/>
        <w:ind w:firstLine="567" w:left="-567"/>
        <w:jc w:val="both"/>
        <w:rPr/>
      </w:pPr>
      <w:r>
        <w:rPr/>
        <w:t xml:space="preserve">Принять решение об отказе в проведении аукциона в случае выявления обстоятельств, предусмотренных п. 8 ст. 39.11 Земельного Кодекса Российской Федерации. Извещение об отказе </w:t>
        <w:br/>
        <w:t xml:space="preserve">в проведении аукциона размещается на официальном сайте организатором аукциона </w:t>
        <w:br/>
        <w:t>и на электронной площадке в течение трех дней со дня принятия данного решения.</w:t>
      </w:r>
    </w:p>
    <w:p>
      <w:pPr>
        <w:pStyle w:val="Normal"/>
        <w:widowControl w:val="false"/>
        <w:ind w:firstLine="567" w:left="-567"/>
        <w:jc w:val="both"/>
        <w:rPr/>
      </w:pPr>
      <w:r>
        <w:rPr/>
        <w:t>В течение трех дней со дня принятия решения об отказе в проведении аукциона участники аукциона извещаются об отказе в проведении аукциона, внесенные задатки возвращаются его участникам.</w:t>
      </w:r>
    </w:p>
    <w:p>
      <w:pPr>
        <w:pStyle w:val="Normal"/>
        <w:widowControl w:val="false"/>
        <w:ind w:firstLine="567" w:left="-567"/>
        <w:jc w:val="both"/>
        <w:rPr/>
      </w:pPr>
      <w:r>
        <w:rPr/>
        <w:t xml:space="preserve">В случае отмены аукциона организатором аукциона (в т. ч. одного или нескольких лотов) </w:t>
      </w:r>
      <w:r>
        <w:rPr/>
        <w:br w:type="textWrapping" w:clear="all"/>
      </w:r>
      <w:r>
        <w:rPr/>
        <w:t>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w:t>
      </w:r>
    </w:p>
    <w:p>
      <w:pPr>
        <w:pStyle w:val="Normal"/>
        <w:widowControl w:val="false"/>
        <w:jc w:val="both"/>
        <w:rPr/>
      </w:pPr>
      <w:r>
        <w:rPr/>
      </w:r>
    </w:p>
    <w:p>
      <w:pPr>
        <w:pStyle w:val="Normal"/>
        <w:widowControl w:val="false"/>
        <w:ind w:left="502"/>
        <w:jc w:val="center"/>
        <w:rPr>
          <w:rFonts w:eastAsia="Courier New"/>
          <w:b/>
          <w:bCs/>
          <w:lang w:bidi="ru-RU"/>
        </w:rPr>
      </w:pPr>
      <w:r>
        <w:rPr>
          <w:rFonts w:eastAsia="Courier New"/>
          <w:b/>
          <w:lang w:bidi="ru-RU"/>
        </w:rPr>
        <w:t>Порядок регистрации на электронной площадке</w:t>
      </w:r>
    </w:p>
    <w:p>
      <w:pPr>
        <w:pStyle w:val="Normal"/>
        <w:widowControl w:val="false"/>
        <w:ind w:firstLine="709" w:left="-567"/>
        <w:jc w:val="both"/>
        <w:rPr>
          <w:rFonts w:eastAsia="Courier New"/>
          <w:b/>
          <w:bCs/>
          <w:lang w:bidi="ru-RU"/>
        </w:rPr>
      </w:pPr>
      <w:r>
        <w:rPr>
          <w:rFonts w:eastAsia="Courier New"/>
          <w:b/>
          <w:bCs/>
          <w:lang w:bidi="ru-RU"/>
        </w:rPr>
      </w:r>
    </w:p>
    <w:p>
      <w:pPr>
        <w:pStyle w:val="Normal"/>
        <w:widowControl w:val="false"/>
        <w:ind w:firstLine="567" w:left="-567"/>
        <w:jc w:val="both"/>
        <w:rPr>
          <w:bCs/>
          <w:lang w:bidi="ru-RU"/>
        </w:rPr>
      </w:pPr>
      <w:r>
        <w:rPr>
          <w:bCs/>
          <w:lang w:bidi="ru-RU"/>
        </w:rPr>
        <w:t>Для обеспечения доступа к участию в аукционе заявителю необходимо пройти процедуру регистрации на электронной площадке. Регистрации на электронной площадке подлежат лица, ранее не зарегистрированные на электронной площадке.</w:t>
      </w:r>
    </w:p>
    <w:p>
      <w:pPr>
        <w:pStyle w:val="Normal"/>
        <w:widowControl w:val="false"/>
        <w:ind w:firstLine="567" w:left="-567"/>
        <w:jc w:val="both"/>
        <w:rPr>
          <w:bCs/>
          <w:lang w:bidi="ru-RU"/>
        </w:rPr>
      </w:pPr>
      <w:r>
        <w:rPr>
          <w:bCs/>
          <w:lang w:bidi="ru-RU"/>
        </w:rPr>
        <w:t>Регистрация на электронной площадке проводится в соответствии с регламентом электронной площадки.</w:t>
      </w:r>
    </w:p>
    <w:p>
      <w:pPr>
        <w:pStyle w:val="Normal"/>
        <w:widowControl w:val="false"/>
        <w:ind w:firstLine="567" w:left="-567"/>
        <w:jc w:val="both"/>
        <w:rPr>
          <w:b/>
          <w:color w:val="000000"/>
        </w:rPr>
      </w:pPr>
      <w:r>
        <w:rPr>
          <w:bCs/>
          <w:lang w:bidi="ru-RU"/>
        </w:rPr>
        <w:t xml:space="preserve">Дата и время регистрации участников аукциона на участие в аукционе на электронной площадке на сайте в сети Интернет: c 01.03.2025 по 08.04.2025 с 9.00 до 18.00 по местному времени (7:00 – 16:00 МСК). </w:t>
      </w:r>
    </w:p>
    <w:p>
      <w:pPr>
        <w:pStyle w:val="NormalWeb"/>
        <w:jc w:val="center"/>
        <w:rPr>
          <w:bCs/>
          <w:lang w:bidi="ru-RU"/>
        </w:rPr>
      </w:pPr>
      <w:r>
        <w:rPr>
          <w:b/>
          <w:color w:val="000000"/>
        </w:rPr>
        <w:t>Разъяснение положений извещения о проведении аукциона</w:t>
      </w:r>
    </w:p>
    <w:p>
      <w:pPr>
        <w:pStyle w:val="ListParagraph"/>
        <w:widowControl w:val="false"/>
        <w:ind w:firstLine="567" w:left="-567"/>
        <w:jc w:val="both"/>
        <w:rPr>
          <w:bCs/>
          <w:lang w:bidi="ru-RU"/>
        </w:rPr>
      </w:pPr>
      <w:r>
        <w:rPr>
          <w:bCs/>
          <w:lang w:bidi="ru-RU"/>
        </w:rPr>
        <w:t xml:space="preserve">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 Запросы о разъяснении положений извещения, полученные после вышеуказанного срока, </w:t>
        <w:br/>
        <w:t>не рассматриваются.</w:t>
      </w:r>
    </w:p>
    <w:p>
      <w:pPr>
        <w:pStyle w:val="ListParagraph"/>
        <w:widowControl w:val="false"/>
        <w:ind w:firstLine="567" w:left="-567"/>
        <w:jc w:val="both"/>
        <w:rPr>
          <w:bCs/>
          <w:lang w:bidi="ru-RU"/>
        </w:rPr>
      </w:pPr>
      <w:r>
        <w:rPr>
          <w:bCs/>
          <w:lang w:bidi="ru-RU"/>
        </w:rPr>
        <w:t xml:space="preserve">Ответ на запрос о разъяснении положений извещения должен быть подготовлен в течение трех рабочих дней со дня поступления указанного запроса.  </w:t>
      </w:r>
    </w:p>
    <w:p>
      <w:pPr>
        <w:pStyle w:val="Normal"/>
        <w:widowControl w:val="false"/>
        <w:spacing w:lineRule="auto" w:line="276"/>
        <w:ind w:firstLine="709" w:left="-567"/>
        <w:jc w:val="both"/>
        <w:rPr>
          <w:bCs/>
          <w:lang w:bidi="ru-RU"/>
        </w:rPr>
      </w:pPr>
      <w:r>
        <w:rPr>
          <w:bCs/>
          <w:lang w:bidi="ru-RU"/>
        </w:rPr>
      </w:r>
    </w:p>
    <w:p>
      <w:pPr>
        <w:pStyle w:val="Normal"/>
        <w:numPr>
          <w:ilvl w:val="0"/>
          <w:numId w:val="0"/>
        </w:numPr>
        <w:tabs>
          <w:tab w:val="clear" w:pos="708"/>
          <w:tab w:val="center" w:pos="5076" w:leader="none"/>
        </w:tabs>
        <w:ind w:hanging="0" w:left="0"/>
        <w:jc w:val="center"/>
        <w:outlineLvl w:val="0"/>
        <w:rPr>
          <w:b/>
          <w:bCs/>
        </w:rPr>
      </w:pPr>
      <w:r>
        <w:rPr>
          <w:b/>
          <w:bCs/>
        </w:rPr>
        <w:t>Требования к содержанию и составу заявки на участие в аукционе</w:t>
      </w:r>
    </w:p>
    <w:p>
      <w:pPr>
        <w:pStyle w:val="Normal"/>
        <w:numPr>
          <w:ilvl w:val="0"/>
          <w:numId w:val="0"/>
        </w:numPr>
        <w:tabs>
          <w:tab w:val="clear" w:pos="708"/>
          <w:tab w:val="center" w:pos="5076" w:leader="none"/>
        </w:tabs>
        <w:ind w:hanging="0" w:left="0"/>
        <w:jc w:val="center"/>
        <w:outlineLvl w:val="0"/>
        <w:rPr>
          <w:b/>
          <w:bCs/>
        </w:rPr>
      </w:pPr>
      <w:r>
        <w:rPr>
          <w:b/>
          <w:bCs/>
        </w:rPr>
      </w:r>
    </w:p>
    <w:p>
      <w:pPr>
        <w:pStyle w:val="Normal"/>
        <w:numPr>
          <w:ilvl w:val="0"/>
          <w:numId w:val="0"/>
        </w:numPr>
        <w:tabs>
          <w:tab w:val="clear" w:pos="708"/>
          <w:tab w:val="center" w:pos="5076" w:leader="none"/>
        </w:tabs>
        <w:ind w:firstLine="567" w:left="-567"/>
        <w:jc w:val="both"/>
        <w:outlineLvl w:val="0"/>
        <w:rPr>
          <w:rFonts w:eastAsia="Courier New"/>
          <w:lang w:bidi="ru-RU"/>
        </w:rPr>
      </w:pPr>
      <w:r>
        <w:rPr/>
        <w:t xml:space="preserve">Заявка (Приложение 1 к настоящему извещению) и прилагаемые документы подаются заявителем в отношении каждого заявляемого лота по форме и в сроки, установленные извещением </w:t>
      </w:r>
      <w:r>
        <w:rPr/>
        <w:br w:type="textWrapping" w:clear="all"/>
      </w:r>
      <w:r>
        <w:rPr/>
        <w:t>о проведении аукциона.</w:t>
      </w:r>
    </w:p>
    <w:p>
      <w:pPr>
        <w:pStyle w:val="Normal"/>
        <w:widowControl w:val="false"/>
        <w:ind w:firstLine="567" w:left="-567"/>
        <w:jc w:val="both"/>
        <w:rPr>
          <w:rFonts w:eastAsia="Calibri"/>
        </w:rPr>
      </w:pPr>
      <w:r>
        <w:rPr>
          <w:rFonts w:eastAsia="Courier New"/>
          <w:lang w:bidi="ru-RU"/>
        </w:rPr>
        <w:t xml:space="preserve">Для участия в аукционе заявители представляют в установленный в извещении </w:t>
      </w:r>
      <w:r>
        <w:rPr>
          <w:rFonts w:eastAsia="Courier New"/>
          <w:lang w:bidi="ru-RU"/>
        </w:rPr>
        <w:br w:type="textWrapping" w:clear="all"/>
      </w:r>
      <w:r>
        <w:rPr>
          <w:rFonts w:eastAsia="Courier New"/>
          <w:lang w:bidi="ru-RU"/>
        </w:rPr>
        <w:t>о проведении аукциона срок следующие документы:</w:t>
      </w:r>
    </w:p>
    <w:p>
      <w:pPr>
        <w:pStyle w:val="Normal"/>
        <w:ind w:firstLine="567" w:left="-567"/>
        <w:jc w:val="both"/>
        <w:rPr>
          <w:rFonts w:eastAsia="Calibri"/>
        </w:rPr>
      </w:pPr>
      <w:r>
        <w:rPr>
          <w:rFonts w:eastAsia="Calibri"/>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pStyle w:val="Normal"/>
        <w:jc w:val="both"/>
        <w:rPr>
          <w:rFonts w:eastAsia="Calibri"/>
        </w:rPr>
      </w:pPr>
      <w:r>
        <w:rPr>
          <w:rFonts w:eastAsia="Calibri"/>
        </w:rPr>
        <w:t>2) копии документов, удостоверяющих личность заявителя (для граждан), всех страниц;</w:t>
      </w:r>
    </w:p>
    <w:p>
      <w:pPr>
        <w:pStyle w:val="Normal"/>
        <w:ind w:firstLine="567" w:left="-567"/>
        <w:jc w:val="both"/>
        <w:rPr>
          <w:rFonts w:eastAsia="Calibri"/>
        </w:rPr>
      </w:pPr>
      <w:r>
        <w:rPr>
          <w:rFonts w:eastAsia="Calibri"/>
        </w:rPr>
        <w:t xml:space="preserve">3) надлежащим образом заверенный перевод на русский язык документов </w:t>
      </w:r>
      <w:r>
        <w:rPr>
          <w:rFonts w:eastAsia="Calibri"/>
        </w:rPr>
        <w:br w:type="textWrapping" w:clear="all"/>
      </w:r>
      <w:r>
        <w:rPr>
          <w:rFonts w:eastAsia="Calibri"/>
        </w:rP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jc w:val="both"/>
        <w:rPr>
          <w:rFonts w:eastAsia="Calibri"/>
        </w:rPr>
      </w:pPr>
      <w:r>
        <w:rPr>
          <w:rFonts w:eastAsia="Calibri"/>
        </w:rPr>
        <w:t>4) документы, подтверждающие внесение задатка.</w:t>
      </w:r>
    </w:p>
    <w:p>
      <w:pPr>
        <w:pStyle w:val="Normal"/>
        <w:jc w:val="both"/>
        <w:rPr>
          <w:rFonts w:eastAsia="Calibri"/>
        </w:rPr>
      </w:pPr>
      <w:r>
        <w:rPr>
          <w:rFonts w:eastAsia="Calibri"/>
        </w:rPr>
      </w:r>
    </w:p>
    <w:p>
      <w:pPr>
        <w:pStyle w:val="Normal"/>
        <w:ind w:firstLine="708"/>
        <w:jc w:val="center"/>
        <w:rPr>
          <w:b/>
        </w:rPr>
      </w:pPr>
      <w:r>
        <w:rPr>
          <w:b/>
        </w:rPr>
        <w:t>Инструкция по заполнению и подаче заявки, порядок приема заявки</w:t>
      </w:r>
    </w:p>
    <w:p>
      <w:pPr>
        <w:pStyle w:val="Normal"/>
        <w:ind w:firstLine="708"/>
        <w:jc w:val="center"/>
        <w:rPr>
          <w:b/>
        </w:rPr>
      </w:pPr>
      <w:r>
        <w:rPr>
          <w:b/>
        </w:rPr>
      </w:r>
    </w:p>
    <w:p>
      <w:pPr>
        <w:pStyle w:val="Normal"/>
        <w:ind w:firstLine="567" w:left="-567"/>
        <w:jc w:val="both"/>
        <w:rPr/>
      </w:pPr>
      <w:r>
        <w:rPr/>
        <w:t>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Земельного Кодекса Российской Федерации. Заявка на участие в аукционе, а также прилагаемые к ней документы подписываются усиленной квалифицированной электронной подписью заявителя.</w:t>
      </w:r>
    </w:p>
    <w:p>
      <w:pPr>
        <w:pStyle w:val="Normal"/>
        <w:ind w:firstLine="567" w:left="-567"/>
        <w:jc w:val="both"/>
        <w:rPr/>
      </w:pPr>
      <w:r>
        <w:rPr/>
        <w:t>Заполнение заявки осуществляется в соответствии с порядком, определенным регламентом электронной площадки АО «Сбербанк-АСТ».</w:t>
      </w:r>
    </w:p>
    <w:p>
      <w:pPr>
        <w:pStyle w:val="Normal"/>
        <w:ind w:firstLine="567" w:left="-567"/>
        <w:jc w:val="both"/>
        <w:rPr/>
      </w:pPr>
      <w:r>
        <w:rPr/>
        <w:t xml:space="preserve">Подача заявки осуществляется заявителем, зарегистрированным в торговой секции, </w:t>
      </w:r>
      <w:r>
        <w:rPr/>
        <w:br w:type="textWrapping" w:clear="all"/>
      </w:r>
      <w:r>
        <w:rPr/>
        <w:t>из личного кабинета посредством штатного интерфейса торговой секции отдельно по каждому лоту в сроки, установленные в извещении о проведении аукциона.</w:t>
      </w:r>
    </w:p>
    <w:p>
      <w:pPr>
        <w:pStyle w:val="Normal"/>
        <w:ind w:firstLine="567" w:left="-567"/>
        <w:jc w:val="both"/>
        <w:rPr/>
      </w:pPr>
      <w:r>
        <w:rPr/>
        <w:t xml:space="preserve">Заявитель вправе подать заявку в любое время с момента размещения извещения </w:t>
      </w:r>
      <w:r>
        <w:rPr/>
        <w:br w:type="textWrapping" w:clear="all"/>
      </w:r>
      <w:r>
        <w:rPr/>
        <w:t>о проведении аукциона до предусмотренных указанным извещением даты и времени окончания срока подачи заявок.</w:t>
      </w:r>
    </w:p>
    <w:p>
      <w:pPr>
        <w:pStyle w:val="Normal"/>
        <w:ind w:firstLine="567" w:left="-567"/>
        <w:jc w:val="both"/>
        <w:rPr/>
      </w:pPr>
      <w:r>
        <w:rPr/>
        <w:t>Один заявитель вправе подать только одну заявку на участие в аукционе в отношении каждого лота.</w:t>
      </w:r>
    </w:p>
    <w:p>
      <w:pPr>
        <w:pStyle w:val="Normal"/>
        <w:ind w:firstLine="567" w:left="-567"/>
        <w:jc w:val="both"/>
        <w:rPr/>
      </w:pPr>
      <w:r>
        <w:rPr/>
        <w:t>Заявка на участие в аукционе, поступившая по истечении срока приема заявок, возвращается заявителю в день ее поступления.</w:t>
      </w:r>
    </w:p>
    <w:p>
      <w:pPr>
        <w:pStyle w:val="Normal"/>
        <w:ind w:firstLine="567" w:left="-567"/>
        <w:jc w:val="both"/>
        <w:rPr/>
      </w:pPr>
      <w:r>
        <w:rPr/>
        <w:t xml:space="preserve">Участие в аукционе возможно при наличии на лицевом счете заявителя денежных средств </w:t>
      </w:r>
      <w:r>
        <w:rPr/>
        <w:br w:type="textWrapping" w:clear="all"/>
      </w:r>
      <w:r>
        <w:rPr/>
        <w:t xml:space="preserve">в размере не менее чем размер задатка на участие в аукционе, предусмотренный извещением </w:t>
      </w:r>
      <w:r>
        <w:rPr/>
        <w:br w:type="textWrapping" w:clear="all"/>
      </w:r>
      <w:r>
        <w:rPr/>
        <w:t>о проведении аукциона.</w:t>
      </w:r>
    </w:p>
    <w:p>
      <w:pPr>
        <w:pStyle w:val="Normal"/>
        <w:ind w:firstLine="567" w:left="-567"/>
        <w:jc w:val="both"/>
        <w:rPr/>
      </w:pPr>
      <w:r>
        <w:rPr/>
        <w:t>Все документы, входящие в состав заявки, должны иметь четко читаемый текст.</w:t>
      </w:r>
    </w:p>
    <w:p>
      <w:pPr>
        <w:pStyle w:val="Normal"/>
        <w:ind w:firstLine="567" w:left="-567"/>
        <w:jc w:val="both"/>
        <w:rPr>
          <w:bCs/>
        </w:rPr>
      </w:pPr>
      <w:r>
        <w:rPr/>
        <w:t>Заявка предоставляется организатору аукциона через Оператора.</w:t>
      </w:r>
    </w:p>
    <w:p>
      <w:pPr>
        <w:pStyle w:val="Normal"/>
        <w:numPr>
          <w:ilvl w:val="0"/>
          <w:numId w:val="0"/>
        </w:numPr>
        <w:tabs>
          <w:tab w:val="clear" w:pos="708"/>
          <w:tab w:val="center" w:pos="5076" w:leader="none"/>
        </w:tabs>
        <w:ind w:hanging="0" w:left="0"/>
        <w:jc w:val="both"/>
        <w:outlineLvl w:val="0"/>
        <w:rPr>
          <w:bCs/>
        </w:rPr>
      </w:pPr>
      <w:r>
        <w:rPr>
          <w:bCs/>
        </w:rPr>
        <w:t>Заявка не может быть принята Оператором в случае:</w:t>
      </w:r>
    </w:p>
    <w:p>
      <w:pPr>
        <w:pStyle w:val="Normal"/>
        <w:numPr>
          <w:ilvl w:val="0"/>
          <w:numId w:val="0"/>
        </w:numPr>
        <w:tabs>
          <w:tab w:val="clear" w:pos="708"/>
          <w:tab w:val="center" w:pos="5076" w:leader="none"/>
        </w:tabs>
        <w:ind w:firstLine="567" w:left="-567"/>
        <w:jc w:val="both"/>
        <w:outlineLvl w:val="0"/>
        <w:rPr>
          <w:bCs/>
        </w:rPr>
      </w:pPr>
      <w:r>
        <w:rPr>
          <w:bCs/>
        </w:rPr>
        <w:t xml:space="preserve">а) отсутствия на лицевом счете заявителя достаточной суммы денежных средств </w:t>
      </w:r>
      <w:r>
        <w:rPr>
          <w:bCs/>
        </w:rPr>
        <w:br w:type="textWrapping" w:clear="all"/>
      </w:r>
      <w:r>
        <w:rPr>
          <w:bCs/>
        </w:rPr>
        <w:t>в размере задатка;</w:t>
      </w:r>
    </w:p>
    <w:p>
      <w:pPr>
        <w:pStyle w:val="Normal"/>
        <w:numPr>
          <w:ilvl w:val="0"/>
          <w:numId w:val="0"/>
        </w:numPr>
        <w:tabs>
          <w:tab w:val="clear" w:pos="708"/>
          <w:tab w:val="center" w:pos="5076" w:leader="none"/>
        </w:tabs>
        <w:ind w:firstLine="567" w:left="-567"/>
        <w:jc w:val="both"/>
        <w:outlineLvl w:val="0"/>
        <w:rPr>
          <w:bCs/>
        </w:rPr>
      </w:pPr>
      <w:r>
        <w:rPr>
          <w:bCs/>
        </w:rPr>
        <w:t>б) подачи заявителем второй заявки на участие в отношении одного и того же лота при условии, что поданная ранее заявка таким заявителем не отозвана;</w:t>
      </w:r>
    </w:p>
    <w:p>
      <w:pPr>
        <w:pStyle w:val="Normal"/>
        <w:numPr>
          <w:ilvl w:val="0"/>
          <w:numId w:val="0"/>
        </w:numPr>
        <w:tabs>
          <w:tab w:val="clear" w:pos="708"/>
          <w:tab w:val="center" w:pos="5076" w:leader="none"/>
        </w:tabs>
        <w:ind w:hanging="0" w:left="0"/>
        <w:jc w:val="both"/>
        <w:outlineLvl w:val="0"/>
        <w:rPr>
          <w:bCs/>
        </w:rPr>
      </w:pPr>
      <w:r>
        <w:rPr>
          <w:bCs/>
        </w:rPr>
        <w:t>в) подачи заявки по истечении установленного срока подачи заявок;</w:t>
      </w:r>
    </w:p>
    <w:p>
      <w:pPr>
        <w:pStyle w:val="Normal"/>
        <w:numPr>
          <w:ilvl w:val="0"/>
          <w:numId w:val="0"/>
        </w:numPr>
        <w:tabs>
          <w:tab w:val="clear" w:pos="708"/>
          <w:tab w:val="center" w:pos="5076" w:leader="none"/>
        </w:tabs>
        <w:ind w:firstLine="567" w:left="-567"/>
        <w:jc w:val="both"/>
        <w:outlineLvl w:val="0"/>
        <w:rPr>
          <w:bCs/>
        </w:rPr>
      </w:pPr>
      <w:r>
        <w:rPr>
          <w:bCs/>
        </w:rPr>
        <w:t>г) некорректного заполнения формы заявки, в том числе незаполнения полей, являющихся обязательными для заполнения.</w:t>
      </w:r>
    </w:p>
    <w:p>
      <w:pPr>
        <w:pStyle w:val="Normal"/>
        <w:numPr>
          <w:ilvl w:val="0"/>
          <w:numId w:val="0"/>
        </w:numPr>
        <w:tabs>
          <w:tab w:val="clear" w:pos="708"/>
          <w:tab w:val="center" w:pos="284" w:leader="none"/>
        </w:tabs>
        <w:ind w:firstLine="567" w:left="-567"/>
        <w:jc w:val="both"/>
        <w:outlineLvl w:val="0"/>
        <w:rPr>
          <w:bCs/>
        </w:rPr>
      </w:pPr>
      <w:r>
        <w:rPr>
          <w:bCs/>
        </w:rPr>
        <w:t xml:space="preserve">Протокол рассмотрения заявок на участие в аукционе подписывается не позднее чем </w:t>
      </w:r>
      <w:r>
        <w:rPr>
          <w:bCs/>
        </w:rPr>
        <w:br w:type="textWrapping" w:clear="all"/>
      </w:r>
      <w:r>
        <w:rPr>
          <w:bCs/>
        </w:rPr>
        <w:t>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w:t>
      </w:r>
    </w:p>
    <w:p>
      <w:pPr>
        <w:pStyle w:val="Normal"/>
        <w:numPr>
          <w:ilvl w:val="0"/>
          <w:numId w:val="0"/>
        </w:numPr>
        <w:tabs>
          <w:tab w:val="clear" w:pos="708"/>
          <w:tab w:val="center" w:pos="284" w:leader="none"/>
        </w:tabs>
        <w:ind w:firstLine="567" w:left="-567"/>
        <w:jc w:val="both"/>
        <w:outlineLvl w:val="0"/>
        <w:rPr>
          <w:bCs/>
        </w:rPr>
      </w:pPr>
      <w:r>
        <w:rPr>
          <w:bCs/>
        </w:rPr>
        <w:t xml:space="preserve">Заявителям, признанным участниками аукциона, и заявителям, не допущенным к участию </w:t>
        <w:br/>
        <w:t xml:space="preserve">в аукционе, оператор электронной площадки направляет в электронной форме уведомления </w:t>
        <w:br/>
        <w:t xml:space="preserve">о принятых в отношении их решениях не позднее дня, следующего после дня подписания протокола рассмотрения заявок на участие в аукционе. </w:t>
      </w:r>
    </w:p>
    <w:p>
      <w:pPr>
        <w:pStyle w:val="Normal"/>
        <w:numPr>
          <w:ilvl w:val="0"/>
          <w:numId w:val="0"/>
        </w:numPr>
        <w:tabs>
          <w:tab w:val="clear" w:pos="708"/>
          <w:tab w:val="center" w:pos="284" w:leader="none"/>
        </w:tabs>
        <w:spacing w:lineRule="auto" w:line="276"/>
        <w:ind w:firstLine="567" w:left="-567"/>
        <w:jc w:val="both"/>
        <w:outlineLvl w:val="0"/>
        <w:rPr>
          <w:bCs/>
        </w:rPr>
      </w:pPr>
      <w:r>
        <w:rPr>
          <w:bCs/>
        </w:rPr>
      </w:r>
    </w:p>
    <w:p>
      <w:pPr>
        <w:pStyle w:val="Normal"/>
        <w:widowControl w:val="false"/>
        <w:ind w:left="502"/>
        <w:jc w:val="center"/>
        <w:rPr>
          <w:b/>
          <w:bCs/>
          <w:lang w:bidi="ru-RU"/>
        </w:rPr>
      </w:pPr>
      <w:r>
        <w:rPr>
          <w:b/>
          <w:bCs/>
          <w:lang w:bidi="ru-RU"/>
        </w:rPr>
        <w:t>Порядок и срок изменения, отзыва заявки на участие в аукционе</w:t>
      </w:r>
    </w:p>
    <w:p>
      <w:pPr>
        <w:pStyle w:val="Normal"/>
        <w:widowControl w:val="false"/>
        <w:ind w:left="502"/>
        <w:rPr>
          <w:b/>
          <w:bCs/>
          <w:lang w:bidi="ru-RU"/>
        </w:rPr>
      </w:pPr>
      <w:r>
        <w:rPr>
          <w:b/>
          <w:bCs/>
          <w:lang w:bidi="ru-RU"/>
        </w:rPr>
      </w:r>
    </w:p>
    <w:p>
      <w:pPr>
        <w:pStyle w:val="Normal"/>
        <w:widowControl w:val="false"/>
        <w:ind w:firstLine="567" w:left="-567"/>
        <w:jc w:val="both"/>
        <w:rPr>
          <w:rFonts w:eastAsia="Courier New"/>
          <w:lang w:bidi="ru-RU"/>
        </w:rPr>
      </w:pPr>
      <w:r>
        <w:rPr/>
        <w:t xml:space="preserve">Заявитель имеет право отозвать принятую организатором аукциона заявку на участие </w:t>
      </w:r>
      <w:r>
        <w:rPr/>
        <w:br w:type="textWrapping" w:clear="all"/>
      </w:r>
      <w:r>
        <w:rPr/>
        <w:t xml:space="preserve">в аукционе до дня окончания срока приема заявок, путем направления уведомления об отзыве заявки на электронную площадку. В случае отзыва заявки в установленном порядке, уведомление об отзыве заявки поступает в «личный кабинет» организатора аукциона, о чем заявителю направляется соответствующее уведомление. Заявителю внесенный им задаток возвращается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pPr>
        <w:pStyle w:val="Normal"/>
        <w:jc w:val="center"/>
        <w:rPr>
          <w:b/>
          <w:bCs/>
        </w:rPr>
      </w:pPr>
      <w:r>
        <w:rPr>
          <w:b/>
          <w:bCs/>
        </w:rPr>
        <w:t>Определение участников аукциона</w:t>
      </w:r>
    </w:p>
    <w:p>
      <w:pPr>
        <w:pStyle w:val="Normal"/>
        <w:jc w:val="center"/>
        <w:rPr>
          <w:b/>
          <w:bCs/>
        </w:rPr>
      </w:pPr>
      <w:r>
        <w:rPr>
          <w:b/>
          <w:bCs/>
        </w:rPr>
      </w:r>
    </w:p>
    <w:p>
      <w:pPr>
        <w:pStyle w:val="Normal"/>
        <w:ind w:firstLine="567" w:left="-567"/>
        <w:jc w:val="both"/>
        <w:rPr/>
      </w:pPr>
      <w:r>
        <w:rPr>
          <w:bCs/>
        </w:rPr>
        <w:t xml:space="preserve">По результатам рассмотрения заявок комиссия принимает решение о допуске заявителей </w:t>
      </w:r>
      <w:r>
        <w:rPr>
          <w:bCs/>
        </w:rPr>
        <w:br w:type="textWrapping" w:clear="all"/>
      </w:r>
      <w:r>
        <w:rPr>
          <w:bCs/>
        </w:rPr>
        <w:t>к участию в аукционе или об отказе в допуске к участию в аукционе.</w:t>
      </w:r>
    </w:p>
    <w:p>
      <w:pPr>
        <w:pStyle w:val="Normal"/>
        <w:jc w:val="both"/>
        <w:rPr>
          <w:sz w:val="20"/>
        </w:rPr>
      </w:pPr>
      <w:r>
        <w:rPr/>
        <w:t>Заявитель не допускается к участию в аукционе в следующих случаях:</w:t>
      </w:r>
    </w:p>
    <w:p>
      <w:pPr>
        <w:pStyle w:val="Normal"/>
        <w:widowControl w:val="false"/>
        <w:ind w:firstLine="567" w:left="-567"/>
        <w:jc w:val="both"/>
        <w:rPr/>
      </w:pPr>
      <w:r>
        <w:rPr>
          <w:sz w:val="20"/>
        </w:rPr>
        <w:t xml:space="preserve">1) </w:t>
      </w:r>
      <w:r>
        <w:rPr/>
        <w:t>непредставление необходимых для участия в аукционе документов или представление недостоверных сведений;</w:t>
      </w:r>
    </w:p>
    <w:p>
      <w:pPr>
        <w:pStyle w:val="Normal"/>
        <w:widowControl w:val="false"/>
        <w:jc w:val="both"/>
        <w:rPr/>
      </w:pPr>
      <w:r>
        <w:rPr/>
        <w:t>2) непоступление задатка на дату рассмотрения заявок на участие в аукционе;</w:t>
      </w:r>
    </w:p>
    <w:p>
      <w:pPr>
        <w:pStyle w:val="Normal"/>
        <w:widowControl w:val="false"/>
        <w:ind w:firstLine="567" w:left="-567"/>
        <w:jc w:val="both"/>
        <w:rPr/>
      </w:pPr>
      <w:r>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w:t>
        <w:br/>
        <w:t>в аренду;</w:t>
      </w:r>
    </w:p>
    <w:p>
      <w:pPr>
        <w:pStyle w:val="Normal"/>
        <w:widowControl w:val="false"/>
        <w:ind w:firstLine="567" w:left="-567"/>
        <w:jc w:val="both"/>
        <w:rPr/>
      </w:pPr>
      <w:r>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pPr>
        <w:pStyle w:val="Normal"/>
        <w:widowControl w:val="false"/>
        <w:ind w:firstLine="567" w:left="-567"/>
        <w:jc w:val="both"/>
        <w:rPr/>
      </w:pPr>
      <w:r>
        <w:rPr/>
        <w:t xml:space="preserve">В день признания заявителей участниками аукциона, указанный в извещении </w:t>
        <w:br/>
        <w:t>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pPr>
        <w:pStyle w:val="Normal"/>
        <w:widowControl w:val="false"/>
        <w:ind w:firstLine="567" w:left="-567"/>
        <w:jc w:val="both"/>
        <w:rPr/>
      </w:pPr>
      <w:r>
        <w:rPr/>
        <w:t xml:space="preserve">По результатам рассмотрения заявок и документов к ним комиссия принимает решение </w:t>
        <w:br/>
        <w:t xml:space="preserve">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w:t>
        <w:br/>
        <w:t xml:space="preserve">к участию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w:t>
        <w:br/>
        <w:t>и размещается на официальных сайтах и на электронной площадке не позднее чем на следующий день после дня подписания протокола.</w:t>
      </w:r>
    </w:p>
    <w:p>
      <w:pPr>
        <w:pStyle w:val="Normal"/>
        <w:widowControl w:val="false"/>
        <w:ind w:firstLine="567" w:left="-567"/>
        <w:jc w:val="both"/>
        <w:rPr/>
      </w:pPr>
      <w:r>
        <w:rPr/>
        <w:t xml:space="preserve">Заявитель приобретает статус участника аукциона с момента подписания протокола </w:t>
      </w:r>
      <w:r>
        <w:rPr/>
        <w:br w:type="textWrapping" w:clear="all"/>
      </w:r>
      <w:r>
        <w:rPr/>
        <w:t>о признании претендентов участниками аукциона.</w:t>
      </w:r>
    </w:p>
    <w:p>
      <w:pPr>
        <w:pStyle w:val="Normal"/>
        <w:widowControl w:val="false"/>
        <w:ind w:firstLine="567" w:left="-567"/>
        <w:jc w:val="both"/>
        <w:rPr/>
      </w:pPr>
      <w:r>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оператором электронной площадки направляется в личные кабинеты претендентов уведомления о признании их участниками аукциона или об отказе в признании участниками аукциона с указанием оснований отказа. </w:t>
      </w:r>
    </w:p>
    <w:p>
      <w:pPr>
        <w:pStyle w:val="Normal"/>
        <w:widowControl w:val="false"/>
        <w:spacing w:lineRule="auto" w:line="276"/>
        <w:ind w:firstLine="567" w:left="-567"/>
        <w:jc w:val="both"/>
        <w:rPr/>
      </w:pPr>
      <w:r>
        <w:rPr/>
      </w:r>
    </w:p>
    <w:p>
      <w:pPr>
        <w:pStyle w:val="Normal"/>
        <w:jc w:val="center"/>
        <w:rPr>
          <w:rFonts w:eastAsia="Courier New"/>
          <w:b/>
          <w:bCs/>
          <w:lang w:bidi="ru-RU"/>
        </w:rPr>
      </w:pPr>
      <w:r>
        <w:rPr>
          <w:b/>
          <w:bCs/>
        </w:rPr>
        <w:t>Порядок проведения аукциона</w:t>
      </w:r>
    </w:p>
    <w:p>
      <w:pPr>
        <w:pStyle w:val="Normal"/>
        <w:widowControl w:val="false"/>
        <w:ind w:left="502"/>
        <w:jc w:val="center"/>
        <w:rPr>
          <w:rFonts w:eastAsia="Courier New"/>
          <w:b/>
          <w:bCs/>
          <w:lang w:bidi="ru-RU"/>
        </w:rPr>
      </w:pPr>
      <w:r>
        <w:rPr>
          <w:rFonts w:eastAsia="Courier New"/>
          <w:b/>
          <w:bCs/>
          <w:lang w:bidi="ru-RU"/>
        </w:rPr>
      </w:r>
    </w:p>
    <w:p>
      <w:pPr>
        <w:pStyle w:val="Normal"/>
        <w:ind w:firstLine="567" w:left="-567"/>
        <w:jc w:val="both"/>
        <w:rPr>
          <w:rFonts w:eastAsia="Calibri"/>
        </w:rPr>
      </w:pPr>
      <w:r>
        <w:rPr>
          <w:rFonts w:eastAsia="Calibri"/>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pPr>
        <w:pStyle w:val="Normal"/>
        <w:ind w:firstLine="567" w:left="-567"/>
        <w:jc w:val="both"/>
        <w:rPr>
          <w:rFonts w:eastAsia="Calibri"/>
        </w:rPr>
      </w:pPr>
      <w:r>
        <w:rPr>
          <w:rFonts w:eastAsia="Calibri"/>
        </w:rPr>
        <w:t>«Шаг аукциона» устанавливается Организатором аукциона в фиксированной сумме, составляющей 3% начальной цены аукциона, и не изменяется в течение всего времени подачи предложений о цене.</w:t>
      </w:r>
    </w:p>
    <w:p>
      <w:pPr>
        <w:pStyle w:val="Normal"/>
        <w:ind w:firstLine="567" w:left="-567"/>
        <w:jc w:val="both"/>
        <w:rPr>
          <w:rFonts w:eastAsia="Calibri"/>
        </w:rPr>
      </w:pPr>
      <w:r>
        <w:rPr>
          <w:rFonts w:eastAsia="Calibri"/>
        </w:rPr>
        <w:t>В ходе проведения аукциона участники аукциона подают предложения о цене предмета аукциона в соответствии со следующими требованиями:</w:t>
      </w:r>
    </w:p>
    <w:p>
      <w:pPr>
        <w:pStyle w:val="Normal"/>
        <w:ind w:firstLine="567" w:left="-567"/>
        <w:jc w:val="both"/>
        <w:rPr>
          <w:rFonts w:eastAsia="Calibri"/>
        </w:rPr>
      </w:pPr>
      <w:r>
        <w:rPr>
          <w:rFonts w:eastAsia="Calibri"/>
        </w:rPr>
        <w:t xml:space="preserve">1) предложение о цене предмета аукциона увеличивает текущее максимальное предложение </w:t>
      </w:r>
      <w:r>
        <w:rPr>
          <w:rFonts w:eastAsia="Calibri"/>
        </w:rPr>
        <w:br w:type="textWrapping" w:clear="all"/>
      </w:r>
      <w:r>
        <w:rPr>
          <w:rFonts w:eastAsia="Calibri"/>
        </w:rPr>
        <w:t>о цене предмета аукциона на величину «шага аукциона»;</w:t>
      </w:r>
    </w:p>
    <w:p>
      <w:pPr>
        <w:pStyle w:val="Normal"/>
        <w:ind w:firstLine="567" w:left="-567"/>
        <w:jc w:val="both"/>
        <w:rPr>
          <w:rFonts w:eastAsia="Calibri"/>
        </w:rPr>
      </w:pPr>
      <w:r>
        <w:rPr>
          <w:rFonts w:eastAsia="Calibri"/>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pPr>
        <w:pStyle w:val="Normal"/>
        <w:ind w:firstLine="567" w:left="-567"/>
        <w:jc w:val="both"/>
        <w:rPr>
          <w:rFonts w:eastAsia="Calibri"/>
        </w:rPr>
      </w:pPr>
      <w:r>
        <w:rPr>
          <w:rFonts w:eastAsia="Calibri"/>
        </w:rPr>
        <w:t>Время для подачи предложений о цене аукциона определяется в следующем порядке:</w:t>
      </w:r>
    </w:p>
    <w:p>
      <w:pPr>
        <w:pStyle w:val="Normal"/>
        <w:ind w:firstLine="567" w:left="-567"/>
        <w:jc w:val="both"/>
        <w:rPr>
          <w:rFonts w:eastAsia="Calibri"/>
        </w:rPr>
      </w:pPr>
      <w:r>
        <w:rPr>
          <w:rFonts w:eastAsia="Calibri"/>
        </w:rPr>
        <w:t xml:space="preserve">Время ожидания предложения участника аукциона о цене предмета аукциона составляет </w:t>
      </w:r>
      <w:r>
        <w:rPr>
          <w:rFonts w:eastAsia="Calibri"/>
        </w:rPr>
        <w:br w:type="textWrapping" w:clear="all"/>
      </w:r>
      <w:r>
        <w:rPr>
          <w:rFonts w:eastAsia="Calibri"/>
        </w:rPr>
        <w:t xml:space="preserve">10 (десять) минут. При поступлении предложения участника аукциона </w:t>
        <w:br/>
        <w:t>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аукцион завершается.</w:t>
      </w:r>
    </w:p>
    <w:p>
      <w:pPr>
        <w:pStyle w:val="Normal"/>
        <w:ind w:firstLine="567" w:left="-567"/>
        <w:jc w:val="both"/>
        <w:rPr>
          <w:rFonts w:eastAsia="Calibri"/>
        </w:rPr>
      </w:pPr>
      <w:r>
        <w:rPr>
          <w:rFonts w:eastAsia="Calibri"/>
        </w:rPr>
        <w:t xml:space="preserve">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w:t>
        <w:br/>
        <w:t>а так же как время, оставшееся до окончания торгов в минутах.</w:t>
      </w:r>
    </w:p>
    <w:p>
      <w:pPr>
        <w:pStyle w:val="Normal"/>
        <w:ind w:firstLine="567" w:left="-567"/>
        <w:jc w:val="both"/>
        <w:rPr>
          <w:rFonts w:eastAsia="Calibri"/>
        </w:rPr>
      </w:pPr>
      <w:r>
        <w:rPr>
          <w:rFonts w:eastAsia="Calibri"/>
        </w:rPr>
        <w:t xml:space="preserve">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w:t>
      </w:r>
      <w:r>
        <w:rPr>
          <w:rFonts w:eastAsia="Calibri"/>
        </w:rPr>
        <w:br w:type="textWrapping" w:clear="all"/>
      </w:r>
      <w:r>
        <w:rPr>
          <w:rFonts w:eastAsia="Calibri"/>
        </w:rPr>
        <w:t>в момент его поступления и соответствующее уведомление участника аукциона, в случаях, если:</w:t>
      </w:r>
    </w:p>
    <w:p>
      <w:pPr>
        <w:pStyle w:val="Normal"/>
        <w:ind w:firstLine="567" w:left="-567"/>
        <w:jc w:val="both"/>
        <w:rPr>
          <w:rFonts w:eastAsia="Calibri"/>
        </w:rPr>
      </w:pPr>
      <w:r>
        <w:rPr>
          <w:rFonts w:eastAsia="Calibri"/>
        </w:rPr>
        <w:t>- предложение о цене аукциона предоставлено до начала или по истечении установленного времени для подачи предложений о цене аукциона;</w:t>
      </w:r>
    </w:p>
    <w:p>
      <w:pPr>
        <w:pStyle w:val="Normal"/>
        <w:ind w:firstLine="567" w:left="-567"/>
        <w:jc w:val="both"/>
        <w:rPr>
          <w:rFonts w:eastAsia="Calibri"/>
        </w:rPr>
      </w:pPr>
      <w:r>
        <w:rPr>
          <w:rFonts w:eastAsia="Calibri"/>
        </w:rPr>
        <w:t>- представленное предложение о цене аукциона ниже начальной цены;</w:t>
      </w:r>
    </w:p>
    <w:p>
      <w:pPr>
        <w:pStyle w:val="Normal"/>
        <w:ind w:firstLine="567" w:left="-567"/>
        <w:jc w:val="both"/>
        <w:rPr>
          <w:rFonts w:eastAsia="Calibri"/>
        </w:rPr>
      </w:pPr>
      <w:r>
        <w:rPr>
          <w:rFonts w:eastAsia="Calibri"/>
        </w:rPr>
        <w:t>- представленное предложение о цене аукциона равно нулю;</w:t>
      </w:r>
    </w:p>
    <w:p>
      <w:pPr>
        <w:pStyle w:val="Normal"/>
        <w:ind w:firstLine="567" w:left="-567"/>
        <w:jc w:val="both"/>
        <w:rPr>
          <w:rFonts w:eastAsia="Calibri"/>
        </w:rPr>
      </w:pPr>
      <w:r>
        <w:rPr>
          <w:rFonts w:eastAsia="Calibri"/>
        </w:rPr>
        <w:t>- представленное предложение о цене аукциона не соответствует увеличению текущей цены на величину «шага аукциона»;</w:t>
      </w:r>
    </w:p>
    <w:p>
      <w:pPr>
        <w:pStyle w:val="Normal"/>
        <w:ind w:firstLine="567" w:left="-567"/>
        <w:jc w:val="both"/>
        <w:rPr>
          <w:rFonts w:eastAsia="Calibri"/>
        </w:rPr>
      </w:pPr>
      <w:r>
        <w:rPr>
          <w:rFonts w:eastAsia="Calibri"/>
        </w:rPr>
        <w:t>- предыдущее представленное данным участником аукциона предложение о цене аукциона является лучшим текущим предложением о цене;</w:t>
      </w:r>
    </w:p>
    <w:p>
      <w:pPr>
        <w:pStyle w:val="Normal"/>
        <w:ind w:firstLine="567" w:left="-567"/>
        <w:jc w:val="both"/>
        <w:rPr>
          <w:rFonts w:eastAsia="Calibri"/>
        </w:rPr>
      </w:pPr>
      <w:r>
        <w:rPr>
          <w:rFonts w:eastAsia="Calibri"/>
        </w:rPr>
        <w:t>- представленное участником аукциона предложение о цене аукциона меньше ранее представленных предложений.</w:t>
      </w:r>
    </w:p>
    <w:p>
      <w:pPr>
        <w:pStyle w:val="Normal"/>
        <w:ind w:firstLine="567" w:left="-567"/>
        <w:jc w:val="both"/>
        <w:rPr>
          <w:rFonts w:eastAsia="Calibri"/>
        </w:rPr>
      </w:pPr>
      <w:r>
        <w:rPr>
          <w:rFonts w:eastAsia="Calibri"/>
        </w:rPr>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pPr>
        <w:pStyle w:val="Normal"/>
        <w:ind w:firstLine="567" w:left="-567"/>
        <w:jc w:val="both"/>
        <w:rPr>
          <w:rFonts w:eastAsia="Calibri"/>
        </w:rPr>
      </w:pPr>
      <w:r>
        <w:rPr>
          <w:rFonts w:eastAsia="Calibri"/>
        </w:rPr>
        <w:t xml:space="preserve">Победителем аукциона признается участник аукциона, предложивший наибольшую цену </w:t>
      </w:r>
      <w:r>
        <w:rPr>
          <w:rFonts w:eastAsia="Calibri"/>
        </w:rPr>
        <w:br w:type="textWrapping" w:clear="all"/>
      </w:r>
      <w:r>
        <w:rPr>
          <w:rFonts w:eastAsia="Calibri"/>
        </w:rPr>
        <w:t>за земельный участок или наибольший размер ежегодной арендной платы за земельный участок.</w:t>
      </w:r>
    </w:p>
    <w:p>
      <w:pPr>
        <w:pStyle w:val="Normal"/>
        <w:ind w:firstLine="567" w:left="-567"/>
        <w:jc w:val="both"/>
        <w:rPr>
          <w:rFonts w:eastAsia="Calibri"/>
        </w:rPr>
      </w:pPr>
      <w:r>
        <w:rPr>
          <w:rFonts w:eastAsia="Calibri"/>
        </w:rPr>
        <w:t>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w:t>
      </w:r>
    </w:p>
    <w:p>
      <w:pPr>
        <w:pStyle w:val="Normal"/>
        <w:ind w:firstLine="567" w:left="-567"/>
        <w:jc w:val="both"/>
        <w:rPr>
          <w:rFonts w:eastAsia="Calibri"/>
        </w:rPr>
      </w:pPr>
      <w:r>
        <w:rPr>
          <w:rFonts w:eastAsia="Calibri"/>
        </w:rPr>
      </w:r>
    </w:p>
    <w:p>
      <w:pPr>
        <w:pStyle w:val="Normal"/>
        <w:numPr>
          <w:ilvl w:val="0"/>
          <w:numId w:val="0"/>
        </w:numPr>
        <w:tabs>
          <w:tab w:val="clear" w:pos="708"/>
          <w:tab w:val="center" w:pos="5076" w:leader="none"/>
        </w:tabs>
        <w:ind w:hanging="0" w:left="0"/>
        <w:jc w:val="center"/>
        <w:outlineLvl w:val="0"/>
        <w:rPr>
          <w:bCs/>
        </w:rPr>
      </w:pPr>
      <w:r>
        <w:rPr>
          <w:b/>
          <w:bCs/>
        </w:rPr>
        <w:t>Порядок и срок заключения договора</w:t>
      </w:r>
      <w:r>
        <w:rPr>
          <w:b/>
          <w:bCs/>
        </w:rPr>
        <w:br w:type="textWrapping" w:clear="all"/>
      </w:r>
    </w:p>
    <w:p>
      <w:pPr>
        <w:pStyle w:val="Normal"/>
        <w:numPr>
          <w:ilvl w:val="0"/>
          <w:numId w:val="0"/>
        </w:numPr>
        <w:tabs>
          <w:tab w:val="clear" w:pos="708"/>
          <w:tab w:val="center" w:pos="5076" w:leader="none"/>
        </w:tabs>
        <w:ind w:firstLine="567" w:left="-567"/>
        <w:jc w:val="both"/>
        <w:outlineLvl w:val="0"/>
        <w:rPr>
          <w:bCs/>
        </w:rPr>
      </w:pPr>
      <w:r>
        <w:rPr>
          <w:bCs/>
        </w:rPr>
        <w:t>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pPr>
        <w:pStyle w:val="Normal"/>
        <w:numPr>
          <w:ilvl w:val="0"/>
          <w:numId w:val="0"/>
        </w:numPr>
        <w:tabs>
          <w:tab w:val="clear" w:pos="708"/>
          <w:tab w:val="center" w:pos="5076" w:leader="none"/>
        </w:tabs>
        <w:ind w:firstLine="567" w:left="-567"/>
        <w:jc w:val="both"/>
        <w:outlineLvl w:val="0"/>
        <w:rPr>
          <w:bCs/>
        </w:rPr>
      </w:pPr>
      <w:r>
        <w:rPr>
          <w:bCs/>
        </w:rPr>
        <w:t xml:space="preserve">Департамент земельных отношений администрации города Перми обязан в течение пяти дней со дня истечения срока, предусмотренного пунктом 11 статьи 39.13 Земельного Кодекса Российской Федерации, направить победителю аукциона или иным лицам, с которыми </w:t>
        <w:br/>
        <w:t xml:space="preserve">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w:t>
        <w:br/>
        <w:t xml:space="preserve">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w:t>
        <w:br/>
        <w:t>в государственной или муниципальной собственности, либо подписанный проект договора аренды такого участка.</w:t>
      </w:r>
    </w:p>
    <w:p>
      <w:pPr>
        <w:pStyle w:val="Normal"/>
        <w:numPr>
          <w:ilvl w:val="0"/>
          <w:numId w:val="0"/>
        </w:numPr>
        <w:tabs>
          <w:tab w:val="clear" w:pos="708"/>
          <w:tab w:val="center" w:pos="5076" w:leader="none"/>
        </w:tabs>
        <w:ind w:firstLine="567" w:left="-567"/>
        <w:jc w:val="both"/>
        <w:outlineLvl w:val="0"/>
        <w:rPr>
          <w:bCs/>
        </w:rPr>
      </w:pPr>
      <w:r>
        <w:rPr>
          <w:bCs/>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pPr>
        <w:pStyle w:val="Normal"/>
        <w:ind w:firstLine="567" w:left="-567"/>
        <w:jc w:val="both"/>
        <w:rPr>
          <w:bCs/>
        </w:rPr>
      </w:pPr>
      <w:r>
        <w:rPr>
          <w:bCs/>
        </w:rPr>
        <w:t>Проект договора является частью извещения и представлены в Приложении 6  к настоящему извещению.</w:t>
        <w:tab/>
      </w:r>
    </w:p>
    <w:p>
      <w:pPr>
        <w:pStyle w:val="Normal"/>
        <w:ind w:firstLine="567" w:left="-567"/>
        <w:jc w:val="both"/>
        <w:rPr>
          <w:bCs/>
        </w:rPr>
      </w:pPr>
      <w:r>
        <w:rPr>
          <w:bC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департамент земельных отношений администрации города Перми,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pPr>
        <w:pStyle w:val="Normal"/>
        <w:numPr>
          <w:ilvl w:val="0"/>
          <w:numId w:val="0"/>
        </w:numPr>
        <w:tabs>
          <w:tab w:val="clear" w:pos="708"/>
          <w:tab w:val="center" w:pos="567" w:leader="none"/>
        </w:tabs>
        <w:ind w:firstLine="567" w:left="-567"/>
        <w:jc w:val="both"/>
        <w:outlineLvl w:val="0"/>
        <w:rPr>
          <w:rFonts w:eastAsia="Courier New"/>
          <w:lang w:bidi="ru-RU"/>
        </w:rPr>
      </w:pPr>
      <w:r>
        <w:rPr>
          <w:bCs/>
        </w:rPr>
        <w:tab/>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департамент земельных отношений администрации города Перми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pPr>
        <w:pStyle w:val="Normal"/>
        <w:numPr>
          <w:ilvl w:val="0"/>
          <w:numId w:val="0"/>
        </w:numPr>
        <w:tabs>
          <w:tab w:val="clear" w:pos="708"/>
          <w:tab w:val="center" w:pos="567" w:leader="none"/>
        </w:tabs>
        <w:ind w:firstLine="567" w:left="-567"/>
        <w:jc w:val="both"/>
        <w:outlineLvl w:val="0"/>
        <w:rPr>
          <w:rFonts w:eastAsia="Courier New"/>
          <w:lang w:bidi="ru-RU"/>
        </w:rPr>
      </w:pPr>
      <w:r>
        <w:rPr>
          <w:rFonts w:eastAsia="Courier New"/>
          <w:lang w:bidi="ru-RU"/>
        </w:rPr>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w:t>
        <w:br/>
        <w:t xml:space="preserve">с которыми указанные договоры заключаются в соответствии с пунктом 13, 14 или 20 </w:t>
        <w:br/>
        <w:t>ст. 39.12 Земельного Кодекса Российской Федерации и которые уклонились от их заключения, включаются в реестр недобросовестных участников аукциона.</w:t>
      </w:r>
    </w:p>
    <w:sectPr>
      <w:headerReference w:type="default" r:id="rId10"/>
      <w:headerReference w:type="first" r:id="rId11"/>
      <w:footerReference w:type="default" r:id="rId12"/>
      <w:type w:val="nextPage"/>
      <w:pgSz w:w="11906" w:h="16838"/>
      <w:pgMar w:left="1418" w:right="567" w:gutter="0" w:header="363" w:top="420"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Calibri Light">
    <w:charset w:val="01"/>
    <w:family w:val="roman"/>
    <w:pitch w:val="variable"/>
  </w:font>
  <w:font w:name="Open Sans">
    <w:charset w:val="01"/>
    <w:family w:val="roman"/>
    <w:pitch w:val="variable"/>
  </w:font>
  <w:font w:name="Consultant">
    <w:charset w:val="01"/>
    <w:family w:val="roman"/>
    <w:pitch w:val="variable"/>
  </w:font>
  <w:font w:name="Tahoma">
    <w:charset w:val="01"/>
    <w:family w:val="roman"/>
    <w:pitch w:val="variable"/>
  </w:font>
  <w:font w:name="Verdana">
    <w:charset w:val="01"/>
    <w:family w:val="roman"/>
    <w:pitch w:val="variable"/>
  </w:font>
  <w:font w:name="Calibri">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0"/>
        <w:szCs w:val="28"/>
      </w:rPr>
    </w:pPr>
    <w:r>
      <w:rPr>
        <w:sz w:val="20"/>
        <w:szCs w:val="28"/>
      </w:rPr>
      <w:fldChar w:fldCharType="begin"/>
    </w:r>
    <w:r>
      <w:rPr>
        <w:sz w:val="20"/>
        <w:szCs w:val="28"/>
      </w:rPr>
      <w:instrText xml:space="preserve"> PAGE </w:instrText>
    </w:r>
    <w:r>
      <w:rPr>
        <w:sz w:val="20"/>
        <w:szCs w:val="28"/>
      </w:rPr>
      <w:fldChar w:fldCharType="separate"/>
    </w:r>
    <w:r>
      <w:rPr>
        <w:sz w:val="20"/>
        <w:szCs w:val="28"/>
      </w:rPr>
      <w:t>18</w:t>
    </w:r>
    <w:r>
      <w:rPr>
        <w:sz w:val="20"/>
        <w:szCs w:val="28"/>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nothing"/>
      <w:lvlText w:val=""/>
      <w:lvlJc w:val="left"/>
      <w:pPr>
        <w:tabs>
          <w:tab w:val="num" w:pos="0"/>
        </w:tabs>
        <w:ind w:left="0" w:hanging="0"/>
      </w:pPr>
      <w:rPr/>
    </w:lvl>
    <w:lvl w:ilvl="1">
      <w:start w:val="1"/>
      <w:numFmt w:val="decimal"/>
      <w:suff w:val="nothing"/>
      <w:lvlText w:val=""/>
      <w:lvlJc w:val="left"/>
      <w:pPr>
        <w:tabs>
          <w:tab w:val="num" w:pos="0"/>
        </w:tabs>
        <w:ind w:left="0" w:hanging="0"/>
      </w:pPr>
      <w:rPr/>
    </w:lvl>
    <w:lvl w:ilvl="2">
      <w:start w:val="1"/>
      <w:numFmt w:val="decimal"/>
      <w:suff w:val="nothing"/>
      <w:lvlText w:val=""/>
      <w:lvlJc w:val="left"/>
      <w:pPr>
        <w:tabs>
          <w:tab w:val="num" w:pos="0"/>
        </w:tabs>
        <w:ind w:left="0" w:hanging="0"/>
      </w:pPr>
      <w:rPr/>
    </w:lvl>
    <w:lvl w:ilvl="3">
      <w:start w:val="1"/>
      <w:numFmt w:val="decimal"/>
      <w:suff w:val="nothing"/>
      <w:lvlText w:val=""/>
      <w:lvlJc w:val="left"/>
      <w:pPr>
        <w:tabs>
          <w:tab w:val="num" w:pos="0"/>
        </w:tabs>
        <w:ind w:left="0" w:hanging="0"/>
      </w:pPr>
      <w:rPr/>
    </w:lvl>
    <w:lvl w:ilvl="4">
      <w:start w:val="1"/>
      <w:numFmt w:val="decimal"/>
      <w:suff w:val="nothing"/>
      <w:lvlText w:val=""/>
      <w:lvlJc w:val="left"/>
      <w:pPr>
        <w:tabs>
          <w:tab w:val="num" w:pos="0"/>
        </w:tabs>
        <w:ind w:left="0" w:hanging="0"/>
      </w:pPr>
      <w:rPr/>
    </w:lvl>
    <w:lvl w:ilvl="5">
      <w:start w:val="1"/>
      <w:pStyle w:val="Heading6"/>
      <w:numFmt w:val="decimal"/>
      <w:suff w:val="nothing"/>
      <w:lvlText w:val=""/>
      <w:lvlJc w:val="left"/>
      <w:pPr>
        <w:tabs>
          <w:tab w:val="num" w:pos="0"/>
        </w:tabs>
        <w:ind w:left="0" w:hanging="0"/>
      </w:pPr>
      <w:rPr/>
    </w:lvl>
    <w:lvl w:ilvl="6">
      <w:start w:val="1"/>
      <w:numFmt w:val="decimal"/>
      <w:suff w:val="nothing"/>
      <w:lvlText w:val=""/>
      <w:lvlJc w:val="left"/>
      <w:pPr>
        <w:tabs>
          <w:tab w:val="num" w:pos="0"/>
        </w:tabs>
        <w:ind w:left="0" w:hanging="0"/>
      </w:pPr>
      <w:rPr/>
    </w:lvl>
    <w:lvl w:ilvl="7">
      <w:start w:val="1"/>
      <w:numFmt w:val="decimal"/>
      <w:suff w:val="nothing"/>
      <w:lvlText w:val=""/>
      <w:lvlJc w:val="left"/>
      <w:pPr>
        <w:tabs>
          <w:tab w:val="num" w:pos="0"/>
        </w:tabs>
        <w:ind w:left="0" w:hanging="0"/>
      </w:pPr>
      <w:rPr/>
    </w:lvl>
    <w:lvl w:ilvl="8">
      <w:start w:val="1"/>
      <w:numFmt w:val="decimal"/>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360"/>
        </w:tabs>
        <w:ind w:left="36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Droid Sans Fallback" w:cs="Lohit Devanagari"/>
      <w:color w:val="auto"/>
      <w:kern w:val="0"/>
      <w:sz w:val="24"/>
      <w:szCs w:val="24"/>
      <w:lang w:val="ru-RU" w:eastAsia="zh-CN" w:bidi="ar-SA"/>
    </w:rPr>
  </w:style>
  <w:style w:type="paragraph" w:styleId="Heading1">
    <w:name w:val="Heading 1"/>
    <w:basedOn w:val="Normal"/>
    <w:qFormat/>
    <w:pPr>
      <w:keepNext w:val="true"/>
      <w:numPr>
        <w:ilvl w:val="0"/>
        <w:numId w:val="1"/>
      </w:numPr>
      <w:jc w:val="center"/>
      <w:outlineLvl w:val="0"/>
    </w:pPr>
    <w:rPr>
      <w:b/>
      <w:sz w:val="28"/>
      <w:szCs w:val="2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rPr>
  </w:style>
  <w:style w:type="paragraph" w:styleId="Heading6">
    <w:name w:val="Heading 6"/>
    <w:basedOn w:val="Normal"/>
    <w:qFormat/>
    <w:pPr>
      <w:numPr>
        <w:ilvl w:val="5"/>
        <w:numId w:val="1"/>
      </w:numPr>
      <w:spacing w:before="240" w:after="60"/>
      <w:outlineLvl w:val="5"/>
    </w:pPr>
    <w:rPr>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DefaultParagraphFont" w:default="1">
    <w:name w:val="Default Paragraph Font"/>
    <w:uiPriority w:val="1"/>
    <w:semiHidden/>
    <w:unhideWhenUsed/>
    <w:qFormat/>
    <w:rPr/>
  </w:style>
  <w:style w:type="character" w:styleId="1" w:customStyle="1">
    <w:name w:val="Заголовок 1 Знак"/>
    <w:uiPriority w:val="9"/>
    <w:qFormat/>
    <w:rPr>
      <w:rFonts w:ascii="Arial" w:hAnsi="Arial" w:eastAsia="Arial" w:cs="Arial"/>
      <w:sz w:val="40"/>
      <w:szCs w:val="40"/>
    </w:rPr>
  </w:style>
  <w:style w:type="character" w:styleId="2" w:customStyle="1">
    <w:name w:val="Заголовок 2 Знак"/>
    <w:uiPriority w:val="9"/>
    <w:qFormat/>
    <w:rPr>
      <w:rFonts w:ascii="Arial" w:hAnsi="Arial" w:eastAsia="Arial" w:cs="Arial"/>
      <w:sz w:val="34"/>
    </w:rPr>
  </w:style>
  <w:style w:type="character" w:styleId="3" w:customStyle="1">
    <w:name w:val="Заголовок 3 Знак"/>
    <w:uiPriority w:val="9"/>
    <w:qFormat/>
    <w:rPr>
      <w:rFonts w:ascii="Arial" w:hAnsi="Arial" w:eastAsia="Arial" w:cs="Arial"/>
      <w:sz w:val="30"/>
      <w:szCs w:val="30"/>
    </w:rPr>
  </w:style>
  <w:style w:type="character" w:styleId="4" w:customStyle="1">
    <w:name w:val="Заголовок 4 Знак"/>
    <w:uiPriority w:val="9"/>
    <w:qFormat/>
    <w:rPr>
      <w:rFonts w:ascii="Arial" w:hAnsi="Arial" w:eastAsia="Arial" w:cs="Arial"/>
      <w:b/>
      <w:bCs/>
      <w:sz w:val="26"/>
      <w:szCs w:val="26"/>
    </w:rPr>
  </w:style>
  <w:style w:type="character" w:styleId="5" w:customStyle="1">
    <w:name w:val="Заголовок 5 Знак"/>
    <w:uiPriority w:val="9"/>
    <w:qFormat/>
    <w:rPr>
      <w:rFonts w:ascii="Arial" w:hAnsi="Arial" w:eastAsia="Arial" w:cs="Arial"/>
      <w:b/>
      <w:bCs/>
      <w:sz w:val="24"/>
      <w:szCs w:val="24"/>
    </w:rPr>
  </w:style>
  <w:style w:type="character" w:styleId="61" w:customStyle="1">
    <w:name w:val="Заголовок 6 Знак1"/>
    <w:uiPriority w:val="9"/>
    <w:qFormat/>
    <w:rPr>
      <w:rFonts w:ascii="Arial" w:hAnsi="Arial" w:eastAsia="Arial" w:cs="Arial"/>
      <w:b/>
      <w:bCs/>
      <w:sz w:val="22"/>
      <w:szCs w:val="22"/>
    </w:rPr>
  </w:style>
  <w:style w:type="character" w:styleId="7" w:customStyle="1">
    <w:name w:val="Заголовок 7 Знак"/>
    <w:uiPriority w:val="9"/>
    <w:qFormat/>
    <w:rPr>
      <w:rFonts w:ascii="Arial" w:hAnsi="Arial" w:eastAsia="Arial" w:cs="Arial"/>
      <w:b/>
      <w:bCs/>
      <w:i/>
      <w:iCs/>
      <w:sz w:val="22"/>
      <w:szCs w:val="22"/>
    </w:rPr>
  </w:style>
  <w:style w:type="character" w:styleId="8" w:customStyle="1">
    <w:name w:val="Заголовок 8 Знак"/>
    <w:uiPriority w:val="9"/>
    <w:qFormat/>
    <w:rPr>
      <w:rFonts w:ascii="Arial" w:hAnsi="Arial" w:eastAsia="Arial" w:cs="Arial"/>
      <w:i/>
      <w:iCs/>
      <w:sz w:val="22"/>
      <w:szCs w:val="22"/>
    </w:rPr>
  </w:style>
  <w:style w:type="character" w:styleId="9" w:customStyle="1">
    <w:name w:val="Заголовок 9 Знак"/>
    <w:uiPriority w:val="9"/>
    <w:qFormat/>
    <w:rPr>
      <w:rFonts w:ascii="Arial" w:hAnsi="Arial" w:eastAsia="Arial" w:cs="Arial"/>
      <w:i/>
      <w:iCs/>
      <w:sz w:val="21"/>
      <w:szCs w:val="21"/>
    </w:rPr>
  </w:style>
  <w:style w:type="character" w:styleId="11" w:customStyle="1">
    <w:name w:val="Заголовок Знак1"/>
    <w:uiPriority w:val="10"/>
    <w:qFormat/>
    <w:rPr>
      <w:sz w:val="48"/>
      <w:szCs w:val="48"/>
    </w:rPr>
  </w:style>
  <w:style w:type="character" w:styleId="Style5" w:customStyle="1">
    <w:name w:val="Подзаголовок Знак"/>
    <w:uiPriority w:val="11"/>
    <w:qFormat/>
    <w:rPr>
      <w:sz w:val="24"/>
      <w:szCs w:val="24"/>
    </w:rPr>
  </w:style>
  <w:style w:type="character" w:styleId="21" w:customStyle="1">
    <w:name w:val="Цитата 2 Знак"/>
    <w:uiPriority w:val="29"/>
    <w:qFormat/>
    <w:rPr>
      <w:i/>
    </w:rPr>
  </w:style>
  <w:style w:type="character" w:styleId="Style6" w:customStyle="1">
    <w:name w:val="Выделенная цитата Знак"/>
    <w:uiPriority w:val="30"/>
    <w:qFormat/>
    <w:rPr>
      <w:i/>
    </w:rPr>
  </w:style>
  <w:style w:type="character" w:styleId="12" w:customStyle="1">
    <w:name w:val="Верхний колонтитул Знак1"/>
    <w:uiPriority w:val="99"/>
    <w:qFormat/>
    <w:rPr/>
  </w:style>
  <w:style w:type="character" w:styleId="FooterChar" w:customStyle="1">
    <w:name w:val="Footer Char"/>
    <w:uiPriority w:val="99"/>
    <w:qFormat/>
    <w:rPr/>
  </w:style>
  <w:style w:type="character" w:styleId="13" w:customStyle="1">
    <w:name w:val="Нижний колонтитул Знак1"/>
    <w:uiPriority w:val="99"/>
    <w:qFormat/>
    <w:rPr/>
  </w:style>
  <w:style w:type="character" w:styleId="Style7" w:customStyle="1">
    <w:name w:val="Текст сноски Знак"/>
    <w:uiPriority w:val="99"/>
    <w:qFormat/>
    <w:rPr>
      <w:sz w:val="18"/>
    </w:rPr>
  </w:style>
  <w:style w:type="character" w:styleId="Style8">
    <w:name w:val="Символ сноски"/>
    <w:uiPriority w:val="99"/>
    <w:unhideWhenUsed/>
    <w:qFormat/>
    <w:rPr>
      <w:vertAlign w:val="superscript"/>
    </w:rPr>
  </w:style>
  <w:style w:type="character" w:styleId="FootnoteReference">
    <w:name w:val="Footnote Reference"/>
    <w:rPr>
      <w:vertAlign w:val="superscript"/>
    </w:rPr>
  </w:style>
  <w:style w:type="character" w:styleId="Style9" w:customStyle="1">
    <w:name w:val="Текст концевой сноски Знак"/>
    <w:uiPriority w:val="99"/>
    <w:qFormat/>
    <w:rPr>
      <w:sz w:val="20"/>
    </w:rPr>
  </w:style>
  <w:style w:type="character" w:styleId="Style10">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WW8Num2z0" w:customStyle="1">
    <w:name w:val="WW8Num2z0"/>
    <w:qFormat/>
    <w:rPr>
      <w:rFonts w:ascii="Symbol" w:hAnsi="Symbol" w:cs="Symbol"/>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sz w:val="16"/>
      <w:szCs w:val="16"/>
    </w:rPr>
  </w:style>
  <w:style w:type="character" w:styleId="WW8Num6z0" w:customStyle="1">
    <w:name w:val="WW8Num6z0"/>
    <w:qFormat/>
    <w:rPr/>
  </w:style>
  <w:style w:type="character" w:styleId="WW8Num7z0" w:customStyle="1">
    <w:name w:val="WW8Num7z0"/>
    <w:qFormat/>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style>
  <w:style w:type="character" w:styleId="WW8Num14z0" w:customStyle="1">
    <w:name w:val="WW8Num14z0"/>
    <w:qFormat/>
    <w:rPr/>
  </w:style>
  <w:style w:type="character" w:styleId="WW8Num15z0" w:customStyle="1">
    <w:name w:val="WW8Num15z0"/>
    <w:qFormat/>
    <w:rPr/>
  </w:style>
  <w:style w:type="character" w:styleId="WW8Num18z0" w:customStyle="1">
    <w:name w:val="WW8Num18z0"/>
    <w:qFormat/>
    <w:rPr/>
  </w:style>
  <w:style w:type="character" w:styleId="WW8Num19z0" w:customStyle="1">
    <w:name w:val="WW8Num19z0"/>
    <w:qFormat/>
    <w:rPr/>
  </w:style>
  <w:style w:type="character" w:styleId="WW8Num20z0" w:customStyle="1">
    <w:name w:val="WW8Num20z0"/>
    <w:qFormat/>
    <w:rPr/>
  </w:style>
  <w:style w:type="character" w:styleId="WW8Num21z0" w:customStyle="1">
    <w:name w:val="WW8Num21z0"/>
    <w:qFormat/>
    <w:rPr/>
  </w:style>
  <w:style w:type="character" w:styleId="WW8Num22z0" w:customStyle="1">
    <w:name w:val="WW8Num22z0"/>
    <w:qFormat/>
    <w:rPr/>
  </w:style>
  <w:style w:type="character" w:styleId="WW8Num23z0" w:customStyle="1">
    <w:name w:val="WW8Num23z0"/>
    <w:qFormat/>
    <w:rPr/>
  </w:style>
  <w:style w:type="character" w:styleId="WW8Num25z0" w:customStyle="1">
    <w:name w:val="WW8Num25z0"/>
    <w:qFormat/>
    <w:rPr/>
  </w:style>
  <w:style w:type="character" w:styleId="WW8Num26z0" w:customStyle="1">
    <w:name w:val="WW8Num26z0"/>
    <w:qFormat/>
    <w:rPr/>
  </w:style>
  <w:style w:type="character" w:styleId="WW8Num27z0" w:customStyle="1">
    <w:name w:val="WW8Num27z0"/>
    <w:qFormat/>
    <w:rPr/>
  </w:style>
  <w:style w:type="character" w:styleId="WW8Num29z0" w:customStyle="1">
    <w:name w:val="WW8Num29z0"/>
    <w:qFormat/>
    <w:rPr>
      <w:rFonts w:ascii="Symbol" w:hAnsi="Symbol" w:cs="Symbol"/>
    </w:rPr>
  </w:style>
  <w:style w:type="character" w:styleId="WW8Num30z0" w:customStyle="1">
    <w:name w:val="WW8Num30z0"/>
    <w:qFormat/>
    <w:rPr/>
  </w:style>
  <w:style w:type="character" w:styleId="WW8Num31z0" w:customStyle="1">
    <w:name w:val="WW8Num31z0"/>
    <w:qFormat/>
    <w:rPr/>
  </w:style>
  <w:style w:type="character" w:styleId="WW8Num32z0" w:customStyle="1">
    <w:name w:val="WW8Num32z0"/>
    <w:qFormat/>
    <w:rPr/>
  </w:style>
  <w:style w:type="character" w:styleId="WW8Num33z0" w:customStyle="1">
    <w:name w:val="WW8Num33z0"/>
    <w:qFormat/>
    <w:rPr/>
  </w:style>
  <w:style w:type="character" w:styleId="WW8Num34z0" w:customStyle="1">
    <w:name w:val="WW8Num34z0"/>
    <w:qFormat/>
    <w:rPr/>
  </w:style>
  <w:style w:type="character" w:styleId="Pagenumber">
    <w:name w:val="page number"/>
    <w:basedOn w:val="DefaultParagraphFont"/>
    <w:qFormat/>
    <w:rPr/>
  </w:style>
  <w:style w:type="character" w:styleId="Style11" w:customStyle="1">
    <w:name w:val="Текст Знак"/>
    <w:qFormat/>
    <w:rPr>
      <w:rFonts w:ascii="Courier New" w:hAnsi="Courier New" w:cs="Courier New"/>
    </w:rPr>
  </w:style>
  <w:style w:type="character" w:styleId="Style12" w:customStyle="1">
    <w:name w:val="Верхний колонтитул Знак"/>
    <w:qFormat/>
    <w:rPr>
      <w:sz w:val="16"/>
      <w:lang w:val="ru-RU" w:bidi="ar-SA"/>
    </w:rPr>
  </w:style>
  <w:style w:type="character" w:styleId="31" w:customStyle="1">
    <w:name w:val="Основной текст с отступом 3 Знак"/>
    <w:qFormat/>
    <w:rPr>
      <w:sz w:val="16"/>
      <w:szCs w:val="16"/>
    </w:rPr>
  </w:style>
  <w:style w:type="character" w:styleId="Hyperlink">
    <w:name w:val="Hyperlink"/>
    <w:rPr>
      <w:color w:val="0563C1"/>
      <w:u w:val="single"/>
    </w:rPr>
  </w:style>
  <w:style w:type="character" w:styleId="Style13" w:customStyle="1">
    <w:name w:val="Абзац списка Знак"/>
    <w:qFormat/>
    <w:rPr>
      <w:sz w:val="24"/>
      <w:szCs w:val="24"/>
    </w:rPr>
  </w:style>
  <w:style w:type="character" w:styleId="6" w:customStyle="1">
    <w:name w:val="Заголовок 6 Знак"/>
    <w:qFormat/>
    <w:rPr>
      <w:b/>
      <w:bCs/>
      <w:sz w:val="22"/>
      <w:szCs w:val="22"/>
    </w:rPr>
  </w:style>
  <w:style w:type="character" w:styleId="Style14" w:customStyle="1">
    <w:name w:val="Название Знак"/>
    <w:qFormat/>
    <w:rPr>
      <w:sz w:val="28"/>
      <w:lang w:val="ru-RU" w:bidi="ar-SA"/>
    </w:rPr>
  </w:style>
  <w:style w:type="character" w:styleId="Style15" w:customStyle="1">
    <w:name w:val="Заголовок Знак"/>
    <w:qFormat/>
    <w:rPr>
      <w:rFonts w:ascii="Calibri Light" w:hAnsi="Calibri Light" w:eastAsia="Times New Roman" w:cs="Times New Roman"/>
      <w:b/>
      <w:bCs/>
      <w:sz w:val="32"/>
      <w:szCs w:val="32"/>
    </w:rPr>
  </w:style>
  <w:style w:type="character" w:styleId="Style16" w:customStyle="1">
    <w:name w:val="Нижний колонтитул Знак"/>
    <w:qFormat/>
    <w:rPr/>
  </w:style>
  <w:style w:type="character" w:styleId="FollowedHyperlink">
    <w:name w:val="FollowedHyperlink"/>
    <w:rPr>
      <w:color w:val="954F72"/>
      <w:u w:val="single"/>
    </w:rPr>
  </w:style>
  <w:style w:type="character" w:styleId="Style17" w:customStyle="1">
    <w:name w:val="Гиперссылка"/>
    <w:qFormat/>
    <w:rPr>
      <w:color w:val="0000FF"/>
      <w:u w:val="single"/>
    </w:rPr>
  </w:style>
  <w:style w:type="character" w:styleId="Style18">
    <w:name w:val="Символ нумерации"/>
    <w:qFormat/>
    <w:rPr/>
  </w:style>
  <w:style w:type="paragraph" w:styleId="Style19">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jc w:val="right"/>
    </w:pPr>
    <w:rPr>
      <w:sz w:val="28"/>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rPr>
  </w:style>
  <w:style w:type="paragraph" w:styleId="Style20">
    <w:name w:val="Указатель"/>
    <w:basedOn w:val="Normal"/>
    <w:qFormat/>
    <w:pPr>
      <w:suppressLineNumbers/>
    </w:pPr>
    <w:rPr>
      <w:rFonts w:cs="Lohit Devanagari"/>
    </w:rPr>
  </w:style>
  <w:style w:type="paragraph" w:styleId="ListParagraph">
    <w:name w:val="List Paragraph"/>
    <w:basedOn w:val="Normal"/>
    <w:qFormat/>
    <w:pPr>
      <w:ind w:left="708"/>
    </w:pPr>
    <w:rPr/>
  </w:style>
  <w:style w:type="paragraph" w:styleId="NoSpacing">
    <w:name w:val="No Spacing"/>
    <w:uiPriority w:val="1"/>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itle">
    <w:name w:val="Title"/>
    <w:basedOn w:val="Normal"/>
    <w:qFormat/>
    <w:pPr>
      <w:spacing w:before="240" w:after="60"/>
      <w:jc w:val="center"/>
      <w:outlineLvl w:val="0"/>
    </w:pPr>
    <w:rPr>
      <w:rFonts w:ascii="Calibri Light" w:hAnsi="Calibri Light"/>
      <w:b/>
      <w:bCs/>
      <w:sz w:val="32"/>
      <w:szCs w:val="32"/>
    </w:rPr>
  </w:style>
  <w:style w:type="paragraph" w:styleId="Subtitle">
    <w:name w:val="Subtitle"/>
    <w:basedOn w:val="Normal"/>
    <w:uiPriority w:val="11"/>
    <w:qFormat/>
    <w:pPr>
      <w:spacing w:before="200" w:after="200"/>
    </w:pPr>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ootnoteText">
    <w:name w:val="Footnote Text"/>
    <w:basedOn w:val="Normal"/>
    <w:uiPriority w:val="99"/>
    <w:semiHidden/>
    <w:unhideWhenUsed/>
    <w:pPr>
      <w:spacing w:before="0" w:after="40"/>
    </w:pPr>
    <w:rPr>
      <w:sz w:val="18"/>
    </w:rPr>
  </w:style>
  <w:style w:type="paragraph" w:styleId="EndnoteText">
    <w:name w:val="Endnote Text"/>
    <w:basedOn w:val="Normal"/>
    <w:uiPriority w:val="99"/>
    <w:semiHidden/>
    <w:unhideWhenUsed/>
    <w:pPr/>
    <w:rPr>
      <w:sz w:val="20"/>
    </w:rPr>
  </w:style>
  <w:style w:type="paragraph" w:styleId="TOC1">
    <w:name w:val="TOC 1"/>
    <w:basedOn w:val="Normal"/>
    <w:uiPriority w:val="39"/>
    <w:unhideWhenUsed/>
    <w:pPr>
      <w:spacing w:before="0" w:after="57"/>
    </w:pPr>
    <w:rPr/>
  </w:style>
  <w:style w:type="paragraph" w:styleId="TOC2">
    <w:name w:val="TOC 2"/>
    <w:basedOn w:val="Normal"/>
    <w:uiPriority w:val="39"/>
    <w:unhideWhenUsed/>
    <w:pPr>
      <w:spacing w:before="0" w:after="57"/>
      <w:ind w:left="283"/>
    </w:pPr>
    <w:rPr/>
  </w:style>
  <w:style w:type="paragraph" w:styleId="TOC3">
    <w:name w:val="TOC 3"/>
    <w:basedOn w:val="Normal"/>
    <w:uiPriority w:val="39"/>
    <w:unhideWhenUsed/>
    <w:pPr>
      <w:spacing w:before="0" w:after="57"/>
      <w:ind w:left="567"/>
    </w:pPr>
    <w:rPr/>
  </w:style>
  <w:style w:type="paragraph" w:styleId="TOC4">
    <w:name w:val="TOC 4"/>
    <w:basedOn w:val="Normal"/>
    <w:uiPriority w:val="39"/>
    <w:unhideWhenUsed/>
    <w:pPr>
      <w:spacing w:before="0" w:after="57"/>
      <w:ind w:left="850"/>
    </w:pPr>
    <w:rPr/>
  </w:style>
  <w:style w:type="paragraph" w:styleId="TOC5">
    <w:name w:val="TOC 5"/>
    <w:basedOn w:val="Normal"/>
    <w:uiPriority w:val="39"/>
    <w:unhideWhenUsed/>
    <w:pPr>
      <w:spacing w:before="0" w:after="57"/>
      <w:ind w:left="1134"/>
    </w:pPr>
    <w:rPr/>
  </w:style>
  <w:style w:type="paragraph" w:styleId="TOC6">
    <w:name w:val="TOC 6"/>
    <w:basedOn w:val="Normal"/>
    <w:uiPriority w:val="39"/>
    <w:unhideWhenUsed/>
    <w:pPr>
      <w:spacing w:before="0" w:after="57"/>
      <w:ind w:left="1417"/>
    </w:pPr>
    <w:rPr/>
  </w:style>
  <w:style w:type="paragraph" w:styleId="TOC7">
    <w:name w:val="TOC 7"/>
    <w:basedOn w:val="Normal"/>
    <w:uiPriority w:val="39"/>
    <w:unhideWhenUsed/>
    <w:pPr>
      <w:spacing w:before="0" w:after="57"/>
      <w:ind w:left="1701"/>
    </w:pPr>
    <w:rPr/>
  </w:style>
  <w:style w:type="paragraph" w:styleId="TOC8">
    <w:name w:val="TOC 8"/>
    <w:basedOn w:val="Normal"/>
    <w:uiPriority w:val="39"/>
    <w:unhideWhenUsed/>
    <w:pPr>
      <w:spacing w:before="0" w:after="57"/>
      <w:ind w:left="1984"/>
    </w:pPr>
    <w:rPr/>
  </w:style>
  <w:style w:type="paragraph" w:styleId="TOC9">
    <w:name w:val="TOC 9"/>
    <w:basedOn w:val="Normal"/>
    <w:uiPriority w:val="39"/>
    <w:unhideWhenUsed/>
    <w:pPr>
      <w:spacing w:before="0" w:after="57"/>
      <w:ind w:left="2268"/>
    </w:pPr>
    <w:rPr/>
  </w:style>
  <w:style w:type="paragraph" w:styleId="IndexHeading">
    <w:name w:val="Index Heading"/>
    <w:basedOn w:val="Style19"/>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ableofFigures">
    <w:name w:val="Table of Figures"/>
    <w:basedOn w:val="Normal"/>
    <w:uiPriority w:val="99"/>
    <w:unhideWhenUsed/>
    <w:pPr/>
    <w:rPr/>
  </w:style>
  <w:style w:type="paragraph" w:styleId="Indexheading1">
    <w:name w:val="index heading1"/>
    <w:basedOn w:val="Normal"/>
    <w:qFormat/>
    <w:pPr>
      <w:suppressLineNumbers/>
    </w:pPr>
    <w:rPr>
      <w:rFonts w:cs="Lohit Devanagari"/>
    </w:rPr>
  </w:style>
  <w:style w:type="paragraph" w:styleId="Caption1" w:customStyle="1">
    <w:name w:val="Caption1"/>
    <w:basedOn w:val="Normal"/>
    <w:qFormat/>
    <w:pPr>
      <w:suppressLineNumbers/>
      <w:spacing w:before="120" w:after="120"/>
    </w:pPr>
    <w:rPr>
      <w:rFonts w:cs="Lohit Devanagari"/>
      <w:i/>
      <w:iCs/>
    </w:rPr>
  </w:style>
  <w:style w:type="paragraph" w:styleId="PlainText">
    <w:name w:val="Plain Text"/>
    <w:basedOn w:val="Normal"/>
    <w:qFormat/>
    <w:pPr/>
    <w:rPr>
      <w:rFonts w:ascii="Courier New" w:hAnsi="Courier New" w:cs="Courier New"/>
      <w:sz w:val="20"/>
      <w:szCs w:val="20"/>
      <w:lang w:val="en-US"/>
    </w:rPr>
  </w:style>
  <w:style w:type="paragraph" w:styleId="ConsNormal" w:customStyle="1">
    <w:name w:val="ConsNormal"/>
    <w:qFormat/>
    <w:pPr>
      <w:widowControl/>
      <w:suppressAutoHyphens w:val="true"/>
      <w:bidi w:val="0"/>
      <w:spacing w:before="0" w:after="0"/>
      <w:ind w:firstLine="720"/>
      <w:jc w:val="left"/>
    </w:pPr>
    <w:rPr>
      <w:rFonts w:ascii="Consultant" w:hAnsi="Consultant" w:eastAsia="Droid Sans Fallback" w:cs="Consultant"/>
      <w:color w:val="auto"/>
      <w:kern w:val="0"/>
      <w:sz w:val="20"/>
      <w:szCs w:val="20"/>
      <w:lang w:val="ru-RU" w:eastAsia="zh-CN" w:bidi="ar-SA"/>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Style21" w:customStyle="1">
    <w:name w:val="Колонтитул"/>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153" w:leader="none"/>
        <w:tab w:val="right" w:pos="8306" w:leader="none"/>
      </w:tabs>
    </w:pPr>
    <w:rPr>
      <w:sz w:val="20"/>
      <w:szCs w:val="20"/>
    </w:rPr>
  </w:style>
  <w:style w:type="paragraph" w:styleId="BalloonText">
    <w:name w:val="Balloon Text"/>
    <w:basedOn w:val="Normal"/>
    <w:qFormat/>
    <w:pPr/>
    <w:rPr>
      <w:rFonts w:ascii="Tahoma" w:hAnsi="Tahoma" w:cs="Tahoma"/>
      <w:sz w:val="16"/>
      <w:szCs w:val="16"/>
    </w:rPr>
  </w:style>
  <w:style w:type="paragraph" w:styleId="Style22" w:customStyle="1">
    <w:name w:val="Знак Знак Знак Знак Знак Знак Знак Знак Знак Знак Знак Знак"/>
    <w:basedOn w:val="Normal"/>
    <w:qFormat/>
    <w:pPr/>
    <w:rPr>
      <w:rFonts w:ascii="Verdana" w:hAnsi="Verdana" w:cs="Verdana"/>
      <w:sz w:val="20"/>
      <w:szCs w:val="20"/>
      <w:lang w:val="en-US"/>
    </w:rPr>
  </w:style>
  <w:style w:type="paragraph" w:styleId="ConsPlusNormal" w:customStyle="1">
    <w:name w:val="ConsPlusNormal"/>
    <w:qFormat/>
    <w:pPr>
      <w:widowControl/>
      <w:suppressAutoHyphens w:val="true"/>
      <w:bidi w:val="0"/>
      <w:spacing w:before="0" w:after="0"/>
      <w:jc w:val="left"/>
    </w:pPr>
    <w:rPr>
      <w:rFonts w:ascii="Times New Roman" w:hAnsi="Times New Roman" w:eastAsia="Calibri" w:cs="Lohit Devanagari"/>
      <w:color w:val="auto"/>
      <w:kern w:val="0"/>
      <w:sz w:val="20"/>
      <w:szCs w:val="20"/>
      <w:lang w:val="ru-RU" w:eastAsia="zh-CN" w:bidi="ar-SA"/>
    </w:rPr>
  </w:style>
  <w:style w:type="paragraph" w:styleId="Header">
    <w:name w:val="Header"/>
    <w:pPr>
      <w:widowControl/>
      <w:tabs>
        <w:tab w:val="clear" w:pos="708"/>
        <w:tab w:val="center" w:pos="4153" w:leader="none"/>
        <w:tab w:val="right" w:pos="8306" w:leader="none"/>
      </w:tabs>
      <w:suppressAutoHyphens w:val="true"/>
      <w:bidi w:val="0"/>
      <w:spacing w:before="0" w:after="0"/>
      <w:jc w:val="center"/>
    </w:pPr>
    <w:rPr>
      <w:rFonts w:ascii="Times New Roman" w:hAnsi="Times New Roman" w:eastAsia="Droid Sans Fallback" w:cs="Lohit Devanagari"/>
      <w:color w:val="auto"/>
      <w:kern w:val="0"/>
      <w:sz w:val="16"/>
      <w:szCs w:val="20"/>
      <w:lang w:val="ru-RU" w:eastAsia="zh-CN" w:bidi="ar-SA"/>
    </w:rPr>
  </w:style>
  <w:style w:type="paragraph" w:styleId="BodyTextIndent3">
    <w:name w:val="Body Text Indent 3"/>
    <w:basedOn w:val="Normal"/>
    <w:qFormat/>
    <w:pPr>
      <w:spacing w:before="0" w:after="120"/>
      <w:ind w:left="283"/>
    </w:pPr>
    <w:rPr>
      <w:sz w:val="16"/>
      <w:szCs w:val="16"/>
      <w:lang w:val="en-US"/>
    </w:rPr>
  </w:style>
  <w:style w:type="paragraph" w:styleId="NormalWeb">
    <w:name w:val="Normal (Web)"/>
    <w:basedOn w:val="Normal"/>
    <w:qFormat/>
    <w:pPr>
      <w:spacing w:before="280" w:after="280"/>
    </w:pPr>
    <w:rPr/>
  </w:style>
  <w:style w:type="paragraph" w:styleId="Default" w:customStyle="1">
    <w:name w:val="Default"/>
    <w:qFormat/>
    <w:pPr>
      <w:widowControl/>
      <w:suppressAutoHyphens w:val="true"/>
      <w:bidi w:val="0"/>
      <w:spacing w:before="0" w:after="0"/>
      <w:jc w:val="left"/>
    </w:pPr>
    <w:rPr>
      <w:rFonts w:ascii="Times New Roman" w:hAnsi="Times New Roman" w:eastAsia="Droid Sans Fallback" w:cs="Lohit Devanagari"/>
      <w:color w:val="000000"/>
      <w:kern w:val="0"/>
      <w:sz w:val="24"/>
      <w:szCs w:val="24"/>
      <w:lang w:val="ru-RU" w:eastAsia="zh-CN" w:bidi="ar-SA"/>
    </w:rPr>
  </w:style>
  <w:style w:type="paragraph" w:styleId="Style23" w:customStyle="1">
    <w:name w:val="Содержимое таблицы"/>
    <w:basedOn w:val="Normal"/>
    <w:qFormat/>
    <w:pPr>
      <w:widowControl w:val="false"/>
      <w:suppressLineNumbers/>
    </w:pPr>
    <w:rPr/>
  </w:style>
  <w:style w:type="paragraph" w:styleId="Style24" w:customStyle="1">
    <w:name w:val="Заголовок таблицы"/>
    <w:basedOn w:val="Style23"/>
    <w:qFormat/>
    <w:pPr>
      <w:jc w:val="center"/>
    </w:pPr>
    <w:rPr>
      <w:b/>
      <w:bCs/>
    </w:rPr>
  </w:style>
  <w:style w:type="numbering" w:styleId="NoList" w:default="1">
    <w:name w:val="No List"/>
    <w:uiPriority w:val="99"/>
    <w:semiHidden/>
    <w:unhideWhenUsed/>
    <w:qFormat/>
  </w:style>
  <w:style w:type="table" w:styleId="792">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93">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94">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0"/>
      </w:tcPr>
    </w:tblStylePr>
    <w:tblStylePr w:type="band1Vert">
      <w:tblPr/>
      <w:tcPr>
        <w:shd w:val="clear" w:color="FFFFFF"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795">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796">
    <w:name w:val="Plain Table 3"/>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797">
    <w:name w:val="Plain Table 4"/>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798">
    <w:name w:val="Plain Table 5"/>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style>
  <w:style w:type="table" w:styleId="799">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styleId="800">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Pr/>
    </w:tblStylePr>
    <w:tblStylePr w:type="firstRow">
      <w:rPr>
        <w:b/>
      </w:rPr>
      <w:tblPr/>
      <w:tcPr>
        <w:tcBorders>
          <w:bottom w:val="single" w:color="000000" w:themeColor="accent1" w:sz="12" w:space="0"/>
        </w:tcBorders>
      </w:tcPr>
    </w:tblStylePr>
    <w:tblStylePr w:type="lastCol">
      <w:rPr>
        <w:b/>
      </w:rPr>
      <w:tblPr/>
    </w:tblStylePr>
    <w:tblStylePr w:type="lastRow">
      <w:rPr>
        <w:b/>
      </w:rPr>
      <w:tblPr/>
    </w:tblStylePr>
  </w:style>
  <w:style w:type="table" w:styleId="801">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Pr/>
    </w:tblStylePr>
    <w:tblStylePr w:type="firstRow">
      <w:rPr>
        <w:b/>
      </w:rPr>
      <w:tblPr/>
      <w:tcPr>
        <w:tcBorders>
          <w:bottom w:val="single" w:color="000000" w:themeColor="accent2" w:sz="12" w:space="0"/>
        </w:tcBorders>
      </w:tcPr>
    </w:tblStylePr>
    <w:tblStylePr w:type="lastCol">
      <w:rPr>
        <w:b/>
      </w:rPr>
      <w:tblPr/>
    </w:tblStylePr>
    <w:tblStylePr w:type="lastRow">
      <w:rPr>
        <w:b/>
      </w:rPr>
      <w:tblPr/>
    </w:tblStylePr>
  </w:style>
  <w:style w:type="table" w:styleId="802">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Pr/>
    </w:tblStylePr>
    <w:tblStylePr w:type="firstRow">
      <w:rPr>
        <w:b/>
      </w:rPr>
      <w:tblPr/>
      <w:tcPr>
        <w:tcBorders>
          <w:bottom w:val="single" w:color="000000" w:themeColor="accent3" w:sz="12" w:space="0"/>
        </w:tcBorders>
      </w:tcPr>
    </w:tblStylePr>
    <w:tblStylePr w:type="lastCol">
      <w:rPr>
        <w:b/>
      </w:rPr>
      <w:tblPr/>
    </w:tblStylePr>
    <w:tblStylePr w:type="lastRow">
      <w:rPr>
        <w:b/>
      </w:rPr>
      <w:tblPr/>
    </w:tblStylePr>
  </w:style>
  <w:style w:type="table" w:styleId="803">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Pr/>
    </w:tblStylePr>
    <w:tblStylePr w:type="firstRow">
      <w:rPr>
        <w:b/>
      </w:rPr>
      <w:tblPr/>
      <w:tcPr>
        <w:tcBorders>
          <w:bottom w:val="single" w:color="000000" w:themeColor="accent4" w:sz="12" w:space="0"/>
        </w:tcBorders>
      </w:tcPr>
    </w:tblStylePr>
    <w:tblStylePr w:type="lastCol">
      <w:rPr>
        <w:b/>
      </w:rPr>
      <w:tblPr/>
    </w:tblStylePr>
    <w:tblStylePr w:type="lastRow">
      <w:rPr>
        <w:b/>
      </w:rPr>
      <w:tblPr/>
    </w:tblStylePr>
  </w:style>
  <w:style w:type="table" w:styleId="804">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Pr/>
    </w:tblStylePr>
    <w:tblStylePr w:type="firstRow">
      <w:rPr>
        <w:b/>
      </w:rPr>
      <w:tblPr/>
      <w:tcPr>
        <w:tcBorders>
          <w:bottom w:val="single" w:color="000000" w:themeColor="accent5" w:sz="12" w:space="0"/>
        </w:tcBorders>
      </w:tcPr>
    </w:tblStylePr>
    <w:tblStylePr w:type="lastCol">
      <w:rPr>
        <w:b/>
      </w:rPr>
      <w:tblPr/>
    </w:tblStylePr>
    <w:tblStylePr w:type="lastRow">
      <w:rPr>
        <w:b/>
      </w:rPr>
      <w:tblPr/>
    </w:tblStylePr>
  </w:style>
  <w:style w:type="table" w:styleId="805">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Pr/>
    </w:tblStylePr>
    <w:tblStylePr w:type="firstRow">
      <w:rPr>
        <w:b/>
      </w:rPr>
      <w:tblPr/>
      <w:tcPr>
        <w:tcBorders>
          <w:bottom w:val="single" w:color="000000" w:themeColor="accent6" w:sz="12" w:space="0"/>
        </w:tcBorders>
      </w:tcPr>
    </w:tblStylePr>
    <w:tblStylePr w:type="lastCol">
      <w:rPr>
        <w:b/>
      </w:rPr>
      <w:tblPr/>
    </w:tblStylePr>
    <w:tblStylePr w:type="lastRow">
      <w:rPr>
        <w:b/>
      </w:rPr>
      <w:tblPr/>
    </w:tblStylePr>
  </w:style>
  <w:style w:type="table" w:styleId="806">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807">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808">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809">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810">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811">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812">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813">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14">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15">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16">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17">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18">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19">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20">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821">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blPr/>
      <w:tcPr>
        <w:shd w:val="clear" w:color="FFFFFF" w:fill="DCE6F1" w:themeFill="accent1" w:themeFillTint="32"/>
      </w:tcPr>
    </w:tblStylePr>
    <w:tblStylePr w:type="band1Vert">
      <w:rPr>
        <w:sz w:val="22"/>
      </w:rPr>
      <w:tblPr/>
      <w:tcPr>
        <w:shd w:val="clear" w:color="FFFFFF" w:fill="DCE6F1" w:themeFill="accent1" w:themeFillTint="32"/>
      </w:tcPr>
    </w:tblStylePr>
    <w:tblStylePr w:type="firstCol">
      <w:rPr>
        <w:b/>
      </w:rPr>
      <w:tblPr/>
    </w:tblStylePr>
    <w:tblStylePr w:type="firstRow">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rPr>
      <w:tblPr/>
    </w:tblStylePr>
    <w:tblStylePr w:type="lastRow">
      <w:rPr>
        <w:b/>
      </w:rPr>
      <w:tblPr/>
      <w:tcPr>
        <w:tcBorders>
          <w:top w:val="single" w:color="000000" w:themeColor="accent1" w:sz="4" w:space="0"/>
        </w:tcBorders>
      </w:tcPr>
    </w:tblStylePr>
  </w:style>
  <w:style w:type="table" w:styleId="822">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rPr>
      <w:tblPr/>
    </w:tblStylePr>
    <w:tblStylePr w:type="lastRow">
      <w:rPr>
        <w:b/>
      </w:rPr>
      <w:tblPr/>
      <w:tcPr>
        <w:tcBorders>
          <w:top w:val="single" w:color="000000" w:themeColor="accent2" w:sz="4" w:space="0"/>
        </w:tcBorders>
      </w:tcPr>
    </w:tblStylePr>
  </w:style>
  <w:style w:type="table" w:styleId="823">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rPr>
      <w:tblPr/>
    </w:tblStylePr>
    <w:tblStylePr w:type="lastRow">
      <w:rPr>
        <w:b/>
      </w:rPr>
      <w:tblPr/>
      <w:tcPr>
        <w:tcBorders>
          <w:top w:val="single" w:color="000000" w:themeColor="accent3" w:sz="4" w:space="0"/>
        </w:tcBorders>
      </w:tcPr>
    </w:tblStylePr>
  </w:style>
  <w:style w:type="table" w:styleId="824">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rPr>
      <w:tblPr/>
    </w:tblStylePr>
    <w:tblStylePr w:type="lastRow">
      <w:rPr>
        <w:b/>
      </w:rPr>
      <w:tblPr/>
      <w:tcPr>
        <w:tcBorders>
          <w:top w:val="single" w:color="000000" w:themeColor="accent4" w:sz="4" w:space="0"/>
        </w:tcBorders>
      </w:tcPr>
    </w:tblStylePr>
  </w:style>
  <w:style w:type="table" w:styleId="825">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rPr>
      <w:tblPr/>
    </w:tblStylePr>
    <w:tblStylePr w:type="lastRow">
      <w:rPr>
        <w:b/>
      </w:rPr>
      <w:tblPr/>
      <w:tcPr>
        <w:tcBorders>
          <w:top w:val="single" w:color="000000" w:themeColor="accent5" w:sz="4" w:space="0"/>
        </w:tcBorders>
      </w:tcPr>
    </w:tblStylePr>
  </w:style>
  <w:style w:type="table" w:styleId="826">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rPr>
      <w:tblPr/>
    </w:tblStylePr>
    <w:tblStylePr w:type="lastRow">
      <w:rPr>
        <w:b/>
      </w:rPr>
      <w:tblPr/>
      <w:tcPr>
        <w:tcBorders>
          <w:top w:val="single" w:color="000000" w:themeColor="accent6" w:sz="4" w:space="0"/>
        </w:tcBorders>
      </w:tcPr>
    </w:tblStylePr>
  </w:style>
  <w:style w:type="table" w:styleId="827">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style>
  <w:style w:type="table" w:styleId="828">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sz w:val="22"/>
      </w:rPr>
      <w:tblPr/>
      <w:tcPr>
        <w:shd w:val="clear" w:color="FFFFFF" w:fill="4F81BD" w:themeFill="accent1"/>
      </w:tcPr>
    </w:tblStylePr>
    <w:tblStylePr w:type="firstRow">
      <w:rPr>
        <w:b/>
        <w:sz w:val="22"/>
      </w:rPr>
      <w:tblPr/>
      <w:tcPr>
        <w:shd w:val="clear" w:color="FFFFFF" w:fill="4F81BD" w:themeFill="accent1"/>
      </w:tcPr>
    </w:tblStylePr>
    <w:tblStylePr w:type="lastCol">
      <w:rPr>
        <w:b/>
        <w:sz w:val="22"/>
      </w:rPr>
      <w:tblPr/>
      <w:tcPr>
        <w:shd w:val="clear" w:color="FFFFFF" w:fill="4F81BD" w:themeFill="accent1"/>
      </w:tcPr>
    </w:tblStylePr>
    <w:tblStylePr w:type="lastRow">
      <w:rPr>
        <w:b/>
        <w:sz w:val="22"/>
      </w:rPr>
      <w:tblPr/>
      <w:tcPr>
        <w:tcBorders>
          <w:top w:val="single" w:color="000000" w:themeColor="light1" w:sz="4" w:space="0"/>
        </w:tcBorders>
        <w:shd w:val="clear" w:color="FFFFFF" w:fill="4F81BD" w:themeFill="accent1"/>
      </w:tcPr>
    </w:tblStylePr>
  </w:style>
  <w:style w:type="table" w:styleId="829">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sz w:val="22"/>
      </w:rPr>
      <w:tblPr/>
      <w:tcPr>
        <w:shd w:val="clear" w:color="FFFFFF" w:fill="C0504D" w:themeFill="accent2"/>
      </w:tcPr>
    </w:tblStylePr>
    <w:tblStylePr w:type="firstRow">
      <w:rPr>
        <w:b/>
        <w:sz w:val="22"/>
      </w:rPr>
      <w:tblPr/>
      <w:tcPr>
        <w:shd w:val="clear" w:color="FFFFFF" w:fill="C0504D" w:themeFill="accent2"/>
      </w:tcPr>
    </w:tblStylePr>
    <w:tblStylePr w:type="lastCol">
      <w:rPr>
        <w:b/>
        <w:sz w:val="22"/>
      </w:rPr>
      <w:tblPr/>
      <w:tcPr>
        <w:shd w:val="clear" w:color="FFFFFF" w:fill="C0504D" w:themeFill="accent2"/>
      </w:tcPr>
    </w:tblStylePr>
    <w:tblStylePr w:type="lastRow">
      <w:rPr>
        <w:b/>
        <w:sz w:val="22"/>
      </w:rPr>
      <w:tblPr/>
      <w:tcPr>
        <w:tcBorders>
          <w:top w:val="single" w:color="000000" w:themeColor="light1" w:sz="4" w:space="0"/>
        </w:tcBorders>
        <w:shd w:val="clear" w:color="FFFFFF" w:fill="C0504D" w:themeFill="accent2"/>
      </w:tcPr>
    </w:tblStylePr>
  </w:style>
  <w:style w:type="table" w:styleId="830">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sz w:val="22"/>
      </w:rPr>
      <w:tblPr/>
      <w:tcPr>
        <w:shd w:val="clear" w:color="FFFFFF" w:fill="9BBB59" w:themeFill="accent3"/>
      </w:tcPr>
    </w:tblStylePr>
    <w:tblStylePr w:type="firstRow">
      <w:rPr>
        <w:b/>
        <w:sz w:val="22"/>
      </w:rPr>
      <w:tblPr/>
      <w:tcPr>
        <w:shd w:val="clear" w:color="FFFFFF" w:fill="9BBB59" w:themeFill="accent3"/>
      </w:tcPr>
    </w:tblStylePr>
    <w:tblStylePr w:type="lastCol">
      <w:rPr>
        <w:b/>
        <w:sz w:val="22"/>
      </w:rPr>
      <w:tblPr/>
      <w:tcPr>
        <w:shd w:val="clear" w:color="FFFFFF" w:fill="9BBB59" w:themeFill="accent3"/>
      </w:tcPr>
    </w:tblStylePr>
    <w:tblStylePr w:type="lastRow">
      <w:rPr>
        <w:b/>
        <w:sz w:val="22"/>
      </w:rPr>
      <w:tblPr/>
      <w:tcPr>
        <w:tcBorders>
          <w:top w:val="single" w:color="000000" w:themeColor="light1" w:sz="4" w:space="0"/>
        </w:tcBorders>
        <w:shd w:val="clear" w:color="FFFFFF" w:fill="9BBB59" w:themeFill="accent3"/>
      </w:tcPr>
    </w:tblStylePr>
  </w:style>
  <w:style w:type="table" w:styleId="831">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sz w:val="22"/>
      </w:rPr>
      <w:tblPr/>
      <w:tcPr>
        <w:shd w:val="clear" w:color="FFFFFF" w:fill="8064A2" w:themeFill="accent4"/>
      </w:tcPr>
    </w:tblStylePr>
    <w:tblStylePr w:type="firstRow">
      <w:rPr>
        <w:b/>
        <w:sz w:val="22"/>
      </w:rPr>
      <w:tblPr/>
      <w:tcPr>
        <w:shd w:val="clear" w:color="FFFFFF" w:fill="8064A2" w:themeFill="accent4"/>
      </w:tcPr>
    </w:tblStylePr>
    <w:tblStylePr w:type="lastCol">
      <w:rPr>
        <w:b/>
        <w:sz w:val="22"/>
      </w:rPr>
      <w:tblPr/>
      <w:tcPr>
        <w:shd w:val="clear" w:color="FFFFFF" w:fill="8064A2" w:themeFill="accent4"/>
      </w:tcPr>
    </w:tblStylePr>
    <w:tblStylePr w:type="lastRow">
      <w:rPr>
        <w:b/>
        <w:sz w:val="22"/>
      </w:rPr>
      <w:tblPr/>
      <w:tcPr>
        <w:tcBorders>
          <w:top w:val="single" w:color="000000" w:themeColor="light1" w:sz="4" w:space="0"/>
        </w:tcBorders>
        <w:shd w:val="clear" w:color="FFFFFF" w:fill="8064A2" w:themeFill="accent4"/>
      </w:tcPr>
    </w:tblStylePr>
  </w:style>
  <w:style w:type="table" w:styleId="832">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sz w:val="22"/>
      </w:rPr>
      <w:tblPr/>
      <w:tcPr>
        <w:shd w:val="clear" w:color="FFFFFF" w:fill="4BACC6" w:themeFill="accent5"/>
      </w:tcPr>
    </w:tblStylePr>
    <w:tblStylePr w:type="firstRow">
      <w:rPr>
        <w:b/>
        <w:sz w:val="22"/>
      </w:rPr>
      <w:tblPr/>
      <w:tcPr>
        <w:shd w:val="clear" w:color="FFFFFF" w:fill="4BACC6" w:themeFill="accent5"/>
      </w:tcPr>
    </w:tblStylePr>
    <w:tblStylePr w:type="lastCol">
      <w:rPr>
        <w:b/>
        <w:sz w:val="22"/>
      </w:rPr>
      <w:tblPr/>
      <w:tcPr>
        <w:shd w:val="clear" w:color="FFFFFF" w:fill="4BACC6" w:themeFill="accent5"/>
      </w:tcPr>
    </w:tblStylePr>
    <w:tblStylePr w:type="lastRow">
      <w:rPr>
        <w:b/>
        <w:sz w:val="22"/>
      </w:rPr>
      <w:tblPr/>
      <w:tcPr>
        <w:tcBorders>
          <w:top w:val="single" w:color="000000" w:themeColor="light1" w:sz="4" w:space="0"/>
        </w:tcBorders>
        <w:shd w:val="clear" w:color="FFFFFF" w:fill="4BACC6" w:themeFill="accent5"/>
      </w:tcPr>
    </w:tblStylePr>
  </w:style>
  <w:style w:type="table" w:styleId="833">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sz w:val="22"/>
      </w:rPr>
      <w:tblPr/>
      <w:tcPr>
        <w:shd w:val="clear" w:color="FFFFFF" w:fill="F79646" w:themeFill="accent6"/>
      </w:tcPr>
    </w:tblStylePr>
    <w:tblStylePr w:type="firstRow">
      <w:rPr>
        <w:b/>
        <w:sz w:val="22"/>
      </w:rPr>
      <w:tblPr/>
      <w:tcPr>
        <w:shd w:val="clear" w:color="FFFFFF" w:fill="F79646" w:themeFill="accent6"/>
      </w:tcPr>
    </w:tblStylePr>
    <w:tblStylePr w:type="lastCol">
      <w:rPr>
        <w:b/>
        <w:sz w:val="22"/>
      </w:rPr>
      <w:tblPr/>
      <w:tcPr>
        <w:shd w:val="clear" w:color="FFFFFF" w:fill="F79646" w:themeFill="accent6"/>
      </w:tcPr>
    </w:tblStylePr>
    <w:tblStylePr w:type="lastRow">
      <w:rPr>
        <w:b/>
        <w:sz w:val="22"/>
      </w:rPr>
      <w:tblPr/>
      <w:tcPr>
        <w:tcBorders>
          <w:top w:val="single" w:color="000000" w:themeColor="light1" w:sz="4" w:space="0"/>
        </w:tcBorders>
        <w:shd w:val="clear" w:color="FFFFFF" w:fill="F79646" w:themeFill="accent6"/>
      </w:tcPr>
    </w:tblStylePr>
  </w:style>
  <w:style w:type="table" w:styleId="834">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wholeTable">
      <w:rPr>
        <w:color w:themeColor="text1" w:themeTint="80" w:themeShade="95"/>
        <w:sz w:val="22"/>
      </w:rPr>
      <w:tblPr/>
    </w:tblStylePr>
  </w:style>
  <w:style w:type="table" w:styleId="835">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000000"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tblStylePr w:type="wholeTable">
      <w:rPr>
        <w:color w:themeColor="accent1" w:themeTint="80" w:themeShade="95"/>
        <w:sz w:val="22"/>
      </w:rPr>
      <w:tblPr/>
    </w:tblStylePr>
  </w:style>
  <w:style w:type="table" w:styleId="836">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tblStylePr w:type="wholeTable">
      <w:rPr>
        <w:color w:themeColor="accent2" w:themeTint="97" w:themeShade="95"/>
        <w:sz w:val="22"/>
      </w:rPr>
      <w:tblPr/>
    </w:tblStylePr>
  </w:style>
  <w:style w:type="table" w:styleId="837">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000000"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tblStylePr w:type="wholeTable">
      <w:rPr>
        <w:color w:themeColor="accent3" w:themeTint="fe" w:themeShade="95"/>
        <w:sz w:val="22"/>
      </w:rPr>
      <w:tblPr/>
    </w:tblStylePr>
  </w:style>
  <w:style w:type="table" w:styleId="838">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tblStylePr w:type="wholeTable">
      <w:rPr>
        <w:color w:themeColor="accent4" w:themeTint="9a" w:themeShade="95"/>
        <w:sz w:val="22"/>
      </w:rPr>
      <w:tblPr/>
    </w:tblStylePr>
  </w:style>
  <w:style w:type="table" w:styleId="839">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5"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40">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6"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41">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0"/>
      </w:tcPr>
    </w:tblStylePr>
    <w:tblStylePr w:type="band1Vert">
      <w:tblPr/>
      <w:tcPr>
        <w:shd w:val="clear" w:color="FFFFFF"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842">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843">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844">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845">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846">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847">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848">
    <w:name w:val="List Table 1 Light"/>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849">
    <w:name w:val="List Table 1 Light - Accent 1"/>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tcPr>
    </w:tblStylePr>
  </w:style>
  <w:style w:type="table" w:styleId="850">
    <w:name w:val="List Table 1 Light - Accent 2"/>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tcPr>
    </w:tblStylePr>
  </w:style>
  <w:style w:type="table" w:styleId="851">
    <w:name w:val="List Table 1 Light - Accent 3"/>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tcPr>
    </w:tblStylePr>
  </w:style>
  <w:style w:type="table" w:styleId="852">
    <w:name w:val="List Table 1 Light - Accent 4"/>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tcPr>
    </w:tblStylePr>
  </w:style>
  <w:style w:type="table" w:styleId="853">
    <w:name w:val="List Table 1 Light - Accent 5"/>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tcPr>
    </w:tblStylePr>
  </w:style>
  <w:style w:type="table" w:styleId="854">
    <w:name w:val="List Table 1 Light - Accent 6"/>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tcPr>
    </w:tblStylePr>
  </w:style>
  <w:style w:type="table" w:styleId="855">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856">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sz w:val="22"/>
      </w:rPr>
      <w:tblPr/>
    </w:tblStylePr>
    <w:tblStylePr w:type="fir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Pr/>
    </w:tblStylePr>
    <w:tblStylePr w:type="la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857">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sz w:val="22"/>
      </w:rPr>
      <w:tblPr/>
    </w:tblStylePr>
    <w:tblStylePr w:type="fir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Pr/>
    </w:tblStylePr>
    <w:tblStylePr w:type="la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858">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sz w:val="22"/>
      </w:rPr>
      <w:tblPr/>
    </w:tblStylePr>
    <w:tblStylePr w:type="fir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Pr/>
    </w:tblStylePr>
    <w:tblStylePr w:type="la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859">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sz w:val="22"/>
      </w:rPr>
      <w:tblPr/>
    </w:tblStylePr>
    <w:tblStylePr w:type="fir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Pr/>
    </w:tblStylePr>
    <w:tblStylePr w:type="la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860">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sz w:val="22"/>
      </w:rPr>
      <w:tblPr/>
    </w:tblStylePr>
    <w:tblStylePr w:type="fir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Pr/>
    </w:tblStylePr>
    <w:tblStylePr w:type="la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861">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sz w:val="22"/>
      </w:rPr>
      <w:tblPr/>
    </w:tblStylePr>
    <w:tblStylePr w:type="fir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Pr/>
    </w:tblStylePr>
    <w:tblStylePr w:type="la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862">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863">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blPr/>
      <w:tcPr>
        <w:tcBorders>
          <w:top w:val="single" w:color="000000" w:themeColor="accent1" w:sz="4" w:space="0"/>
          <w:bottom w:val="single" w:color="000000" w:themeColor="accent1" w:sz="4" w:space="0"/>
        </w:tcBorders>
      </w:tcPr>
    </w:tblStylePr>
    <w:tblStylePr w:type="band1Vert">
      <w:rPr>
        <w:sz w:val="22"/>
      </w:rPr>
      <w:tblPr/>
      <w:tcPr>
        <w:tcBorders>
          <w:left w:val="single" w:color="000000" w:themeColor="accent1" w:sz="4" w:space="0"/>
          <w:right w:val="single" w:color="000000" w:themeColor="accent1" w:sz="4" w:space="0"/>
        </w:tcBorders>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864">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blPr/>
      <w:tcPr>
        <w:tcBorders>
          <w:top w:val="single" w:color="000000" w:themeColor="accent2" w:sz="4" w:space="0"/>
          <w:bottom w:val="single" w:color="000000" w:themeColor="accent2" w:sz="4" w:space="0"/>
        </w:tcBorders>
      </w:tcPr>
    </w:tblStylePr>
    <w:tblStylePr w:type="band1Vert">
      <w:rPr>
        <w:sz w:val="22"/>
      </w:rPr>
      <w:tblPr/>
      <w:tcPr>
        <w:tcBorders>
          <w:left w:val="single" w:color="000000" w:themeColor="accent2" w:sz="4" w:space="0"/>
          <w:right w:val="single" w:color="000000" w:themeColor="accent2" w:sz="4" w:space="0"/>
        </w:tcBorders>
      </w:tcPr>
    </w:tblStylePr>
    <w:tblStylePr w:type="firstCol">
      <w:rPr>
        <w:b/>
      </w:rPr>
      <w:tblPr/>
    </w:tblStylePr>
    <w:tblStylePr w:type="firstRow">
      <w:rPr>
        <w:b/>
        <w:sz w:val="22"/>
      </w:rPr>
      <w:tblPr/>
      <w:tcPr>
        <w:shd w:val="clear" w:color="FFFFFF" w:fill="D99694" w:themeFill="accent2" w:themeFillTint="97"/>
      </w:tcPr>
    </w:tblStylePr>
    <w:tblStylePr w:type="lastCol">
      <w:rPr>
        <w:b/>
      </w:rPr>
      <w:tblPr/>
    </w:tblStylePr>
    <w:tblStylePr w:type="lastRow">
      <w:rPr>
        <w:b/>
      </w:rPr>
      <w:tblPr/>
    </w:tblStylePr>
  </w:style>
  <w:style w:type="table" w:styleId="865">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blPr/>
      <w:tcPr>
        <w:tcBorders>
          <w:top w:val="single" w:color="000000" w:themeColor="accent3" w:sz="4" w:space="0"/>
          <w:bottom w:val="single" w:color="000000" w:themeColor="accent3" w:sz="4" w:space="0"/>
        </w:tcBorders>
      </w:tcPr>
    </w:tblStylePr>
    <w:tblStylePr w:type="band1Vert">
      <w:rPr>
        <w:sz w:val="22"/>
      </w:rPr>
      <w:tblPr/>
      <w:tcPr>
        <w:tcBorders>
          <w:left w:val="single" w:color="000000" w:themeColor="accent3" w:sz="4" w:space="0"/>
          <w:right w:val="single" w:color="000000" w:themeColor="accent3" w:sz="4" w:space="0"/>
        </w:tcBorders>
      </w:tcPr>
    </w:tblStylePr>
    <w:tblStylePr w:type="firstCol">
      <w:rPr>
        <w:b/>
      </w:rPr>
      <w:tblPr/>
    </w:tblStylePr>
    <w:tblStylePr w:type="firstRow">
      <w:rPr>
        <w:b/>
        <w:sz w:val="22"/>
      </w:rPr>
      <w:tblPr/>
      <w:tcPr>
        <w:shd w:val="clear" w:color="FFFFFF" w:fill="C3D69B" w:themeFill="accent3" w:themeFillTint="98"/>
      </w:tcPr>
    </w:tblStylePr>
    <w:tblStylePr w:type="lastCol">
      <w:rPr>
        <w:b/>
      </w:rPr>
      <w:tblPr/>
    </w:tblStylePr>
    <w:tblStylePr w:type="lastRow">
      <w:rPr>
        <w:b/>
      </w:rPr>
      <w:tblPr/>
    </w:tblStylePr>
  </w:style>
  <w:style w:type="table" w:styleId="866">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blPr/>
      <w:tcPr>
        <w:tcBorders>
          <w:top w:val="single" w:color="000000" w:themeColor="accent4" w:sz="4" w:space="0"/>
          <w:bottom w:val="single" w:color="000000" w:themeColor="accent4" w:sz="4" w:space="0"/>
        </w:tcBorders>
      </w:tcPr>
    </w:tblStylePr>
    <w:tblStylePr w:type="band1Vert">
      <w:rPr>
        <w:sz w:val="22"/>
      </w:rPr>
      <w:tblPr/>
      <w:tcPr>
        <w:tcBorders>
          <w:left w:val="single" w:color="000000" w:themeColor="accent4" w:sz="4" w:space="0"/>
          <w:right w:val="single" w:color="000000" w:themeColor="accent4" w:sz="4" w:space="0"/>
        </w:tcBorders>
      </w:tcPr>
    </w:tblStylePr>
    <w:tblStylePr w:type="firstCol">
      <w:rPr>
        <w:b/>
      </w:rPr>
      <w:tblPr/>
    </w:tblStylePr>
    <w:tblStylePr w:type="firstRow">
      <w:rPr>
        <w:b/>
        <w:sz w:val="22"/>
      </w:rPr>
      <w:tblPr/>
      <w:tcPr>
        <w:shd w:val="clear" w:color="FFFFFF" w:fill="B2A1C6" w:themeFill="accent4" w:themeFillTint="9a"/>
      </w:tcPr>
    </w:tblStylePr>
    <w:tblStylePr w:type="lastCol">
      <w:rPr>
        <w:b/>
      </w:rPr>
      <w:tblPr/>
    </w:tblStylePr>
    <w:tblStylePr w:type="lastRow">
      <w:rPr>
        <w:b/>
      </w:rPr>
      <w:tblPr/>
    </w:tblStylePr>
  </w:style>
  <w:style w:type="table" w:styleId="867">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blPr/>
      <w:tcPr>
        <w:tcBorders>
          <w:top w:val="single" w:color="000000" w:themeColor="accent5" w:sz="4" w:space="0"/>
          <w:bottom w:val="single" w:color="000000" w:themeColor="accent5" w:sz="4" w:space="0"/>
        </w:tcBorders>
      </w:tcPr>
    </w:tblStylePr>
    <w:tblStylePr w:type="band1Vert">
      <w:rPr>
        <w:sz w:val="22"/>
      </w:rPr>
      <w:tblPr/>
      <w:tcPr>
        <w:tcBorders>
          <w:left w:val="single" w:color="000000" w:themeColor="accent5" w:sz="4" w:space="0"/>
          <w:right w:val="single" w:color="000000" w:themeColor="accent5" w:sz="4" w:space="0"/>
        </w:tcBorders>
      </w:tcPr>
    </w:tblStylePr>
    <w:tblStylePr w:type="firstCol">
      <w:rPr>
        <w:b/>
      </w:rPr>
      <w:tblPr/>
    </w:tblStylePr>
    <w:tblStylePr w:type="firstRow">
      <w:rPr>
        <w:b/>
        <w:sz w:val="22"/>
      </w:rPr>
      <w:tblPr/>
      <w:tcPr>
        <w:shd w:val="clear" w:color="FFFFFF" w:fill="91CDDC" w:themeFill="accent5" w:themeFillTint="9a"/>
      </w:tcPr>
    </w:tblStylePr>
    <w:tblStylePr w:type="lastCol">
      <w:rPr>
        <w:b/>
      </w:rPr>
      <w:tblPr/>
    </w:tblStylePr>
    <w:tblStylePr w:type="lastRow">
      <w:rPr>
        <w:b/>
      </w:rPr>
      <w:tblPr/>
    </w:tblStylePr>
  </w:style>
  <w:style w:type="table" w:styleId="868">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blPr/>
      <w:tcPr>
        <w:tcBorders>
          <w:top w:val="single" w:color="000000" w:themeColor="accent6" w:sz="4" w:space="0"/>
          <w:bottom w:val="single" w:color="000000" w:themeColor="accent6" w:sz="4" w:space="0"/>
        </w:tcBorders>
      </w:tcPr>
    </w:tblStylePr>
    <w:tblStylePr w:type="band1Vert">
      <w:rPr>
        <w:sz w:val="22"/>
      </w:rPr>
      <w:tblPr/>
      <w:tcPr>
        <w:tcBorders>
          <w:left w:val="single" w:color="000000" w:themeColor="accent6" w:sz="4" w:space="0"/>
          <w:right w:val="single" w:color="000000" w:themeColor="accent6" w:sz="4" w:space="0"/>
        </w:tcBorders>
      </w:tcPr>
    </w:tblStylePr>
    <w:tblStylePr w:type="firstCol">
      <w:rPr>
        <w:b/>
      </w:rPr>
      <w:tblPr/>
    </w:tblStylePr>
    <w:tblStylePr w:type="firstRow">
      <w:rPr>
        <w:b/>
        <w:sz w:val="22"/>
      </w:rPr>
      <w:tblPr/>
      <w:tcPr>
        <w:shd w:val="clear" w:color="FFFFFF" w:fill="F9BF90" w:themeFill="accent6" w:themeFillTint="98"/>
      </w:tcPr>
    </w:tblStylePr>
    <w:tblStylePr w:type="lastCol">
      <w:rPr>
        <w:b/>
      </w:rPr>
      <w:tblPr/>
    </w:tblStylePr>
    <w:tblStylePr w:type="lastRow">
      <w:rPr>
        <w:b/>
      </w:rPr>
      <w:tblPr/>
    </w:tblStylePr>
  </w:style>
  <w:style w:type="table" w:styleId="869">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870">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871">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rPr>
      <w:tblPr/>
    </w:tblStylePr>
    <w:tblStylePr w:type="firstRow">
      <w:rPr>
        <w:b/>
        <w:sz w:val="22"/>
      </w:rPr>
      <w:tblPr/>
      <w:tcPr>
        <w:shd w:val="clear" w:color="FFFFFF" w:fill="C0504D" w:themeFill="accent2"/>
      </w:tcPr>
    </w:tblStylePr>
    <w:tblStylePr w:type="lastCol">
      <w:rPr>
        <w:b/>
      </w:rPr>
      <w:tblPr/>
    </w:tblStylePr>
    <w:tblStylePr w:type="lastRow">
      <w:rPr>
        <w:b/>
      </w:rPr>
      <w:tblPr/>
    </w:tblStylePr>
  </w:style>
  <w:style w:type="table" w:styleId="872">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rPr>
      <w:tblPr/>
    </w:tblStylePr>
    <w:tblStylePr w:type="firstRow">
      <w:rPr>
        <w:b/>
        <w:sz w:val="22"/>
      </w:rPr>
      <w:tblPr/>
      <w:tcPr>
        <w:shd w:val="clear" w:color="FFFFFF" w:fill="9BBB59" w:themeFill="accent3"/>
      </w:tcPr>
    </w:tblStylePr>
    <w:tblStylePr w:type="lastCol">
      <w:rPr>
        <w:b/>
      </w:rPr>
      <w:tblPr/>
    </w:tblStylePr>
    <w:tblStylePr w:type="lastRow">
      <w:rPr>
        <w:b/>
      </w:rPr>
      <w:tblPr/>
    </w:tblStylePr>
  </w:style>
  <w:style w:type="table" w:styleId="873">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rPr>
      <w:tblPr/>
    </w:tblStylePr>
    <w:tblStylePr w:type="firstRow">
      <w:rPr>
        <w:b/>
        <w:sz w:val="22"/>
      </w:rPr>
      <w:tblPr/>
      <w:tcPr>
        <w:shd w:val="clear" w:color="FFFFFF" w:fill="8064A2" w:themeFill="accent4"/>
      </w:tcPr>
    </w:tblStylePr>
    <w:tblStylePr w:type="lastCol">
      <w:rPr>
        <w:b/>
      </w:rPr>
      <w:tblPr/>
    </w:tblStylePr>
    <w:tblStylePr w:type="lastRow">
      <w:rPr>
        <w:b/>
      </w:rPr>
      <w:tblPr/>
    </w:tblStylePr>
  </w:style>
  <w:style w:type="table" w:styleId="874">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rPr>
      <w:tblPr/>
    </w:tblStylePr>
    <w:tblStylePr w:type="firstRow">
      <w:rPr>
        <w:b/>
        <w:sz w:val="22"/>
      </w:rPr>
      <w:tblPr/>
      <w:tcPr>
        <w:shd w:val="clear" w:color="FFFFFF" w:fill="4BACC6" w:themeFill="accent5"/>
      </w:tcPr>
    </w:tblStylePr>
    <w:tblStylePr w:type="lastCol">
      <w:rPr>
        <w:b/>
      </w:rPr>
      <w:tblPr/>
    </w:tblStylePr>
    <w:tblStylePr w:type="lastRow">
      <w:rPr>
        <w:b/>
      </w:rPr>
      <w:tblPr/>
    </w:tblStylePr>
  </w:style>
  <w:style w:type="table" w:styleId="875">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rPr>
      <w:tblPr/>
    </w:tblStylePr>
    <w:tblStylePr w:type="firstRow">
      <w:rPr>
        <w:b/>
        <w:sz w:val="22"/>
      </w:rPr>
      <w:tblPr/>
      <w:tcPr>
        <w:shd w:val="clear" w:color="FFFFFF" w:fill="F79646" w:themeFill="accent6"/>
      </w:tcPr>
    </w:tblStylePr>
    <w:tblStylePr w:type="lastCol">
      <w:rPr>
        <w:b/>
      </w:rPr>
      <w:tblPr/>
    </w:tblStylePr>
    <w:tblStylePr w:type="lastRow">
      <w:rPr>
        <w:b/>
      </w:rPr>
      <w:tblPr/>
    </w:tblStylePr>
  </w:style>
  <w:style w:type="table" w:styleId="876">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wholeTable">
      <w:rPr>
        <w:color w:themeColor="light1"/>
        <w:sz w:val="22"/>
      </w:rPr>
      <w:tblPr/>
    </w:tblStylePr>
  </w:style>
  <w:style w:type="table" w:styleId="877">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1" w:sz="32" w:space="0"/>
          <w:right w:val="single" w:color="000000" w:themeColor="light1" w:sz="4" w:space="0"/>
        </w:tcBorders>
      </w:tcPr>
    </w:tblStylePr>
    <w:tblStylePr w:type="firstRow">
      <w:rPr>
        <w:b/>
        <w:color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themeColor="light1"/>
        <w:sz w:val="22"/>
      </w:rPr>
      <w:tblPr/>
    </w:tblStylePr>
    <w:tblStylePr w:type="wholeTable">
      <w:rPr>
        <w:color w:themeColor="light1"/>
        <w:sz w:val="22"/>
      </w:rPr>
      <w:tblPr/>
    </w:tblStylePr>
  </w:style>
  <w:style w:type="table" w:styleId="878">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2" w:sz="32" w:space="0"/>
          <w:right w:val="single" w:color="000000" w:themeColor="light1" w:sz="4" w:space="0"/>
        </w:tcBorders>
      </w:tcPr>
    </w:tblStylePr>
    <w:tblStylePr w:type="firstRow">
      <w:rPr>
        <w:b/>
        <w:color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themeColor="light1"/>
        <w:sz w:val="22"/>
      </w:rPr>
      <w:tblPr/>
    </w:tblStylePr>
    <w:tblStylePr w:type="wholeTable">
      <w:rPr>
        <w:color w:themeColor="light1"/>
        <w:sz w:val="22"/>
      </w:rPr>
      <w:tblPr/>
    </w:tblStylePr>
  </w:style>
  <w:style w:type="table" w:styleId="879">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3" w:sz="32" w:space="0"/>
          <w:right w:val="single" w:color="000000" w:themeColor="light1" w:sz="4" w:space="0"/>
        </w:tcBorders>
      </w:tcPr>
    </w:tblStylePr>
    <w:tblStylePr w:type="firstRow">
      <w:rPr>
        <w:b/>
        <w:color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themeColor="light1"/>
        <w:sz w:val="22"/>
      </w:rPr>
      <w:tblPr/>
    </w:tblStylePr>
    <w:tblStylePr w:type="wholeTable">
      <w:rPr>
        <w:color w:themeColor="light1"/>
        <w:sz w:val="22"/>
      </w:rPr>
      <w:tblPr/>
    </w:tblStylePr>
  </w:style>
  <w:style w:type="table" w:styleId="880">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4" w:sz="32" w:space="0"/>
          <w:right w:val="single" w:color="000000" w:themeColor="light1" w:sz="4" w:space="0"/>
        </w:tcBorders>
      </w:tcPr>
    </w:tblStylePr>
    <w:tblStylePr w:type="firstRow">
      <w:rPr>
        <w:b/>
        <w:color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themeColor="light1"/>
        <w:sz w:val="22"/>
      </w:rPr>
      <w:tblPr/>
    </w:tblStylePr>
    <w:tblStylePr w:type="wholeTable">
      <w:rPr>
        <w:color w:themeColor="light1"/>
        <w:sz w:val="22"/>
      </w:rPr>
      <w:tblPr/>
    </w:tblStylePr>
  </w:style>
  <w:style w:type="table" w:styleId="881">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5" w:sz="32" w:space="0"/>
          <w:right w:val="single" w:color="000000" w:themeColor="light1" w:sz="4" w:space="0"/>
        </w:tcBorders>
      </w:tcPr>
    </w:tblStylePr>
    <w:tblStylePr w:type="firstRow">
      <w:rPr>
        <w:b/>
        <w:color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themeColor="light1"/>
        <w:sz w:val="22"/>
      </w:rPr>
      <w:tblPr/>
    </w:tblStylePr>
    <w:tblStylePr w:type="wholeTable">
      <w:rPr>
        <w:color w:themeColor="light1"/>
        <w:sz w:val="22"/>
      </w:rPr>
      <w:tblPr/>
    </w:tblStylePr>
  </w:style>
  <w:style w:type="table" w:styleId="882">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6" w:sz="32" w:space="0"/>
          <w:right w:val="single" w:color="000000" w:themeColor="light1" w:sz="4" w:space="0"/>
        </w:tcBorders>
      </w:tcPr>
    </w:tblStylePr>
    <w:tblStylePr w:type="firstRow">
      <w:rPr>
        <w:b/>
        <w:color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themeColor="light1"/>
        <w:sz w:val="22"/>
      </w:rPr>
      <w:tblPr/>
    </w:tblStylePr>
    <w:tblStylePr w:type="wholeTable">
      <w:rPr>
        <w:color w:themeColor="light1"/>
        <w:sz w:val="22"/>
      </w:rPr>
      <w:tblPr/>
    </w:tblStylePr>
  </w:style>
  <w:style w:type="table" w:styleId="883">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styleId="884">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000000"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000000" w:themeColor="accent1" w:sz="4" w:space="0"/>
        </w:tcBorders>
      </w:tcPr>
    </w:tblStylePr>
  </w:style>
  <w:style w:type="table" w:styleId="885">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000000" w:themeColor="accent2" w:sz="4" w:space="0"/>
        </w:tcBorders>
      </w:tcPr>
    </w:tblStylePr>
  </w:style>
  <w:style w:type="table" w:styleId="886">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000000"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000000" w:themeColor="accent3" w:sz="4" w:space="0"/>
        </w:tcBorders>
      </w:tcPr>
    </w:tblStylePr>
  </w:style>
  <w:style w:type="table" w:styleId="887">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000000" w:themeColor="accent4" w:sz="4" w:space="0"/>
        </w:tcBorders>
      </w:tcPr>
    </w:tblStylePr>
  </w:style>
  <w:style w:type="table" w:styleId="888">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000000"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000000" w:themeColor="accent5" w:sz="4" w:space="0"/>
        </w:tcBorders>
      </w:tcPr>
    </w:tblStylePr>
  </w:style>
  <w:style w:type="table" w:styleId="889">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00000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000000" w:themeColor="accent6" w:sz="4" w:space="0"/>
        </w:tcBorders>
      </w:tcPr>
    </w:tblStylePr>
  </w:style>
  <w:style w:type="table" w:styleId="890">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themeColor="text1" w:themeTint="80" w:themeShade="95"/>
        <w:sz w:val="22"/>
      </w:rPr>
      <w:tblPr/>
    </w:tblStylePr>
  </w:style>
  <w:style w:type="table" w:styleId="891">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1" w:themeShade="95"/>
        <w:sz w:val="22"/>
      </w:rPr>
      <w:tblPr/>
    </w:tblStylePr>
  </w:style>
  <w:style w:type="table" w:styleId="892">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2" w:themeTint="97" w:themeShade="95"/>
        <w:sz w:val="22"/>
      </w:rPr>
      <w:tblPr/>
    </w:tblStylePr>
  </w:style>
  <w:style w:type="table" w:styleId="893">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3" w:themeTint="98" w:themeShade="95"/>
        <w:sz w:val="22"/>
      </w:rPr>
      <w:tblPr/>
    </w:tblStylePr>
  </w:style>
  <w:style w:type="table" w:styleId="894">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4" w:themeTint="9a" w:themeShade="95"/>
        <w:sz w:val="22"/>
      </w:rPr>
      <w:tblPr/>
    </w:tblStylePr>
  </w:style>
  <w:style w:type="table" w:styleId="895">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5" w:themeTint="9a" w:themeShade="95"/>
        <w:sz w:val="22"/>
      </w:rPr>
      <w:tblPr/>
    </w:tblStylePr>
  </w:style>
  <w:style w:type="table" w:styleId="896">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6" w:themeTint="98" w:themeShade="95"/>
        <w:sz w:val="22"/>
      </w:rPr>
      <w:tblPr/>
    </w:tblStylePr>
  </w:style>
  <w:style w:type="table" w:styleId="897">
    <w:name w:val="Lined - Accent"/>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898">
    <w:name w:val="Lined - Accent 1"/>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899">
    <w:name w:val="Lined - Accent 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900">
    <w:name w:val="Lined - Accent 3"/>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901">
    <w:name w:val="Lined - Accent 4"/>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902">
    <w:name w:val="Lined - Accent 5"/>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903">
    <w:name w:val="Lined - Accent 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904">
    <w:name w:val="Bordered &amp; Lined - Accent"/>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905">
    <w:name w:val="Bordered &amp; Lined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906">
    <w:name w:val="Bordered &amp; Lined - Accent 2"/>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907">
    <w:name w:val="Bordered &amp; Lined - Accent 3"/>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908">
    <w:name w:val="Bordered &amp; Lined - Accent 4"/>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909">
    <w:name w:val="Bordered &amp; Lined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910">
    <w:name w:val="Bordered &amp; Lined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911">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styleId="912">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Pr/>
    </w:tblStylePr>
    <w:tblStylePr w:type="firstRow">
      <w:rPr>
        <w:sz w:val="22"/>
      </w:rPr>
      <w:tblPr/>
      <w:tcPr>
        <w:tcBorders>
          <w:bottom w:val="single" w:color="000000" w:themeColor="accent1" w:sz="12" w:space="0"/>
        </w:tcBorders>
      </w:tcPr>
    </w:tblStylePr>
    <w:tblStylePr w:type="lastCol">
      <w:rPr>
        <w:sz w:val="22"/>
      </w:rPr>
      <w:tblPr/>
      <w:tcPr>
        <w:tcBorders>
          <w:left w:val="single" w:color="000000" w:themeColor="accent1" w:sz="12" w:space="0"/>
        </w:tcBorders>
      </w:tcPr>
    </w:tblStylePr>
    <w:tblStylePr w:type="lastRow">
      <w:rPr>
        <w:sz w:val="22"/>
      </w:rPr>
      <w:tblPr/>
      <w:tcPr>
        <w:tcBorders>
          <w:top w:val="single" w:color="000000" w:themeColor="accent1" w:sz="12" w:space="0"/>
        </w:tcBorders>
      </w:tcPr>
    </w:tblStylePr>
  </w:style>
  <w:style w:type="table" w:styleId="913">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Pr/>
    </w:tblStylePr>
    <w:tblStylePr w:type="firstRow">
      <w:rPr>
        <w:sz w:val="22"/>
      </w:rPr>
      <w:tblPr/>
      <w:tcPr>
        <w:tcBorders>
          <w:bottom w:val="single" w:color="000000" w:themeColor="accent2" w:sz="12" w:space="0"/>
        </w:tcBorders>
      </w:tcPr>
    </w:tblStylePr>
    <w:tblStylePr w:type="lastCol">
      <w:rPr>
        <w:sz w:val="22"/>
      </w:rPr>
      <w:tblPr/>
      <w:tcPr>
        <w:tcBorders>
          <w:left w:val="single" w:color="000000" w:themeColor="accent2" w:sz="12" w:space="0"/>
        </w:tcBorders>
      </w:tcPr>
    </w:tblStylePr>
    <w:tblStylePr w:type="lastRow">
      <w:rPr>
        <w:sz w:val="22"/>
      </w:rPr>
      <w:tblPr/>
      <w:tcPr>
        <w:tcBorders>
          <w:top w:val="single" w:color="000000" w:themeColor="accent2" w:sz="12" w:space="0"/>
        </w:tcBorders>
      </w:tcPr>
    </w:tblStylePr>
  </w:style>
  <w:style w:type="table" w:styleId="914">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Pr/>
    </w:tblStylePr>
    <w:tblStylePr w:type="firstRow">
      <w:rPr>
        <w:sz w:val="22"/>
      </w:rPr>
      <w:tblPr/>
      <w:tcPr>
        <w:tcBorders>
          <w:bottom w:val="single" w:color="000000" w:themeColor="accent3" w:sz="12" w:space="0"/>
        </w:tcBorders>
      </w:tcPr>
    </w:tblStylePr>
    <w:tblStylePr w:type="lastCol">
      <w:rPr>
        <w:sz w:val="22"/>
      </w:rPr>
      <w:tblPr/>
      <w:tcPr>
        <w:tcBorders>
          <w:left w:val="single" w:color="000000" w:themeColor="accent3" w:sz="12" w:space="0"/>
        </w:tcBorders>
      </w:tcPr>
    </w:tblStylePr>
    <w:tblStylePr w:type="lastRow">
      <w:rPr>
        <w:sz w:val="22"/>
      </w:rPr>
      <w:tblPr/>
      <w:tcPr>
        <w:tcBorders>
          <w:top w:val="single" w:color="000000" w:themeColor="accent3" w:sz="12" w:space="0"/>
        </w:tcBorders>
      </w:tcPr>
    </w:tblStylePr>
  </w:style>
  <w:style w:type="table" w:styleId="915">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Pr/>
    </w:tblStylePr>
    <w:tblStylePr w:type="firstRow">
      <w:rPr>
        <w:sz w:val="22"/>
      </w:rPr>
      <w:tblPr/>
      <w:tcPr>
        <w:tcBorders>
          <w:bottom w:val="single" w:color="000000" w:themeColor="accent4" w:sz="12" w:space="0"/>
        </w:tcBorders>
      </w:tcPr>
    </w:tblStylePr>
    <w:tblStylePr w:type="lastCol">
      <w:rPr>
        <w:sz w:val="22"/>
      </w:rPr>
      <w:tblPr/>
      <w:tcPr>
        <w:tcBorders>
          <w:left w:val="single" w:color="000000" w:themeColor="accent4" w:sz="12" w:space="0"/>
        </w:tcBorders>
      </w:tcPr>
    </w:tblStylePr>
    <w:tblStylePr w:type="lastRow">
      <w:rPr>
        <w:sz w:val="22"/>
      </w:rPr>
      <w:tblPr/>
      <w:tcPr>
        <w:tcBorders>
          <w:top w:val="single" w:color="000000" w:themeColor="accent4" w:sz="12" w:space="0"/>
        </w:tcBorders>
      </w:tcPr>
    </w:tblStylePr>
  </w:style>
  <w:style w:type="table" w:styleId="916">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Pr/>
    </w:tblStylePr>
    <w:tblStylePr w:type="firstRow">
      <w:rPr>
        <w:sz w:val="22"/>
      </w:rPr>
      <w:tblPr/>
      <w:tcPr>
        <w:tcBorders>
          <w:bottom w:val="single" w:color="000000" w:themeColor="accent5" w:sz="12" w:space="0"/>
        </w:tcBorders>
      </w:tcPr>
    </w:tblStylePr>
    <w:tblStylePr w:type="lastCol">
      <w:rPr>
        <w:sz w:val="22"/>
      </w:rPr>
      <w:tblPr/>
      <w:tcPr>
        <w:tcBorders>
          <w:left w:val="single" w:color="000000" w:themeColor="accent5" w:sz="12" w:space="0"/>
        </w:tcBorders>
      </w:tcPr>
    </w:tblStylePr>
    <w:tblStylePr w:type="lastRow">
      <w:rPr>
        <w:sz w:val="22"/>
      </w:rPr>
      <w:tblPr/>
      <w:tcPr>
        <w:tcBorders>
          <w:top w:val="single" w:color="000000" w:themeColor="accent5" w:sz="12" w:space="0"/>
        </w:tcBorders>
      </w:tcPr>
    </w:tblStylePr>
  </w:style>
  <w:style w:type="table" w:styleId="917">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Pr/>
    </w:tblStylePr>
    <w:tblStylePr w:type="firstRow">
      <w:rPr>
        <w:sz w:val="22"/>
      </w:rPr>
      <w:tblPr/>
      <w:tcPr>
        <w:tcBorders>
          <w:bottom w:val="single" w:color="000000" w:themeColor="accent6" w:sz="12" w:space="0"/>
        </w:tcBorders>
      </w:tcPr>
    </w:tblStylePr>
    <w:tblStylePr w:type="lastCol">
      <w:rPr>
        <w:sz w:val="22"/>
      </w:rPr>
      <w:tblPr/>
      <w:tcPr>
        <w:tcBorders>
          <w:left w:val="single" w:color="000000" w:themeColor="accent6" w:sz="12" w:space="0"/>
        </w:tcBorders>
      </w:tcPr>
    </w:tblStylePr>
    <w:tblStylePr w:type="lastRow">
      <w:rPr>
        <w:sz w:val="22"/>
      </w:rPr>
      <w:tblPr/>
      <w:tcPr>
        <w:tcBorders>
          <w:top w:val="single" w:color="000000" w:themeColor="accent6" w:sz="12" w:space="0"/>
        </w:tcBorders>
      </w:tcPr>
    </w:tblStylePr>
  </w:style>
  <w:style w:type="table" w:default="1" w:styleId="918">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orgi.gov.ru/" TargetMode="External"/><Relationship Id="rId3" Type="http://schemas.openxmlformats.org/officeDocument/2006/relationships/hyperlink" Target="http://www.gorodperm.ru/" TargetMode="External"/><Relationship Id="rId4" Type="http://schemas.openxmlformats.org/officeDocument/2006/relationships/hyperlink" Target="http://utp.sberbank-ast.ru/" TargetMode="External"/><Relationship Id="rId5" Type="http://schemas.openxmlformats.org/officeDocument/2006/relationships/hyperlink" Target="http://utp.sberbank-ast.ru/" TargetMode="External"/><Relationship Id="rId6" Type="http://schemas.openxmlformats.org/officeDocument/2006/relationships/hyperlink" Target="https://utp.sberbank-ast.ru/Main/Notice/988/Reglament" TargetMode="External"/><Relationship Id="rId7" Type="http://schemas.openxmlformats.org/officeDocument/2006/relationships/hyperlink" Target="https://utp.sberbank-ast.ru/AP/Notice/1027/Instructions" TargetMode="External"/><Relationship Id="rId8" Type="http://schemas.openxmlformats.org/officeDocument/2006/relationships/hyperlink" Target="https://utp.sberbank-ast.ru/AP/Notice/652/Instructions" TargetMode="External"/><Relationship Id="rId9" Type="http://schemas.openxmlformats.org/officeDocument/2006/relationships/hyperlink" Target="http://utp.sberbank-ast.ru/AP/Notice/653/Requisites"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49</TotalTime>
  <Application>LibreOffice/7.6.7.2$Linux_X86_64 LibreOffice_project/60$Build-2</Application>
  <AppVersion>15.0000</AppVersion>
  <Pages>18</Pages>
  <Words>5891</Words>
  <Characters>41968</Characters>
  <CharactersWithSpaces>47871</CharactersWithSpaces>
  <Paragraphs>275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2023-10-30T09:15:00Z</dcterms:created>
  <dc:creator>Tatyannikova</dc:creator>
  <dc:description/>
  <dc:language>ru-RU</dc:language>
  <cp:lastModifiedBy/>
  <dcterms:modified xsi:type="dcterms:W3CDTF">2025-02-28T13:52:04Z</dcterms:modified>
  <cp:revision>251</cp:revision>
  <dc:subject/>
  <dc:title>Департамент имущественных отношений администрации города Перми</dc:title>
</cp:coreProperties>
</file>

<file path=docProps/custom.xml><?xml version="1.0" encoding="utf-8"?>
<Properties xmlns="http://schemas.openxmlformats.org/officeDocument/2006/custom-properties" xmlns:vt="http://schemas.openxmlformats.org/officeDocument/2006/docPropsVTypes"/>
</file>