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3" w:lineRule="exact"/>
        <w:rPr>
          <w:rFonts w:eastAsiaTheme="minorHAnsi"/>
          <w:szCs w:val="28"/>
        </w:rPr>
      </w:pPr>
      <w:r>
        <w:rPr>
          <w:szCs w:val="28"/>
        </w:rPr>
        <w:t xml:space="preserve">Разъяснения положений </w:t>
      </w:r>
      <w:r>
        <w:rPr>
          <w:rFonts w:eastAsiaTheme="minorHAnsi"/>
          <w:szCs w:val="28"/>
        </w:rPr>
        <w:t xml:space="preserve">извещения о</w:t>
      </w:r>
      <w:r>
        <w:rPr>
          <w:rFonts w:eastAsiaTheme="minorHAnsi"/>
          <w:szCs w:val="28"/>
        </w:rPr>
        <w:t xml:space="preserve"> проведении аукциона </w:t>
      </w:r>
      <w:r>
        <w:rPr>
          <w:rFonts w:eastAsiaTheme="minorHAnsi"/>
          <w:szCs w:val="28"/>
        </w:rPr>
      </w:r>
      <w:r>
        <w:rPr>
          <w:rFonts w:eastAsiaTheme="minorHAnsi"/>
          <w:szCs w:val="28"/>
        </w:rPr>
      </w:r>
    </w:p>
    <w:p>
      <w:pPr>
        <w:jc w:val="center"/>
        <w:spacing w:after="0" w:line="283" w:lineRule="exact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по про</w:t>
      </w:r>
      <w:bookmarkStart w:id="0" w:name="_GoBack"/>
      <w:r/>
      <w:bookmarkEnd w:id="0"/>
      <w:r>
        <w:rPr>
          <w:rFonts w:eastAsiaTheme="minorHAnsi"/>
          <w:szCs w:val="28"/>
        </w:rPr>
        <w:t xml:space="preserve">даже объекта незавершенного строительства (</w:t>
      </w:r>
      <w:r>
        <w:rPr>
          <w:szCs w:val="28"/>
        </w:rPr>
        <w:t xml:space="preserve">лот № 1)</w:t>
      </w:r>
      <w:r>
        <w:rPr>
          <w:rFonts w:eastAsiaTheme="minorHAnsi"/>
          <w:szCs w:val="28"/>
        </w:rPr>
      </w:r>
      <w:r>
        <w:rPr>
          <w:rFonts w:eastAsiaTheme="minorHAnsi"/>
          <w:szCs w:val="28"/>
        </w:rPr>
      </w:r>
    </w:p>
    <w:p>
      <w:pPr>
        <w:jc w:val="center"/>
        <w:spacing w:after="0" w:line="283" w:lineRule="exact"/>
        <w:rPr>
          <w:szCs w:val="28"/>
          <w:u w:val="none"/>
        </w:rPr>
      </w:pPr>
      <w:r>
        <w:rPr>
          <w:szCs w:val="28"/>
          <w:u w:val="none"/>
        </w:rPr>
        <w:t xml:space="preserve">(</w:t>
      </w:r>
      <w:r>
        <w:rPr>
          <w:szCs w:val="28"/>
          <w:u w:val="none"/>
        </w:rPr>
        <w:t xml:space="preserve">Извещение от </w:t>
      </w:r>
      <w:r>
        <w:rPr>
          <w:szCs w:val="28"/>
          <w:u w:val="none"/>
        </w:rPr>
        <w:t xml:space="preserve">07.</w:t>
      </w:r>
      <w:r>
        <w:rPr>
          <w:szCs w:val="28"/>
          <w:u w:val="none"/>
        </w:rPr>
        <w:t xml:space="preserve">02.20</w:t>
      </w:r>
      <w:r>
        <w:rPr>
          <w:szCs w:val="28"/>
          <w:u w:val="none"/>
        </w:rPr>
        <w:t xml:space="preserve">2</w:t>
      </w:r>
      <w:r>
        <w:rPr>
          <w:szCs w:val="28"/>
          <w:u w:val="none"/>
        </w:rPr>
        <w:t xml:space="preserve">5 №</w:t>
      </w:r>
      <w:r>
        <w:rPr>
          <w:szCs w:val="28"/>
          <w:u w:val="none"/>
        </w:rPr>
        <w:t xml:space="preserve"> </w:t>
      </w:r>
      <w:r>
        <w:rPr>
          <w:szCs w:val="28"/>
          <w:u w:val="none"/>
        </w:rPr>
        <w:t xml:space="preserve">21000012310000000198</w:t>
      </w:r>
      <w:r>
        <w:rPr>
          <w:szCs w:val="28"/>
          <w:u w:val="none"/>
        </w:rPr>
        <w:t xml:space="preserve">)</w:t>
      </w:r>
      <w:r>
        <w:rPr>
          <w:szCs w:val="28"/>
          <w:u w:val="none"/>
        </w:rPr>
      </w:r>
      <w:r>
        <w:rPr>
          <w:szCs w:val="28"/>
          <w:u w:val="none"/>
        </w:rPr>
      </w:r>
    </w:p>
    <w:p>
      <w:pPr>
        <w:jc w:val="center"/>
        <w:spacing w:after="0"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Текст з</w:t>
      </w:r>
      <w:r>
        <w:rPr>
          <w:b/>
          <w:szCs w:val="28"/>
        </w:rPr>
        <w:t xml:space="preserve">апрос</w:t>
      </w:r>
      <w:r>
        <w:rPr>
          <w:b/>
          <w:szCs w:val="28"/>
        </w:rPr>
        <w:t xml:space="preserve">а</w:t>
      </w:r>
      <w:r>
        <w:rPr>
          <w:b/>
          <w:szCs w:val="28"/>
        </w:rPr>
        <w:t xml:space="preserve">: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firstLine="708"/>
        <w:jc w:val="both"/>
        <w:spacing w:after="0" w:line="240" w:lineRule="auto"/>
        <w:rPr>
          <w:color w:val="000000"/>
          <w:lang w:eastAsia="ru-RU"/>
        </w:rPr>
      </w:pPr>
      <w:r>
        <w:rPr>
          <w:color w:val="000000"/>
          <w:szCs w:val="28"/>
          <w:lang w:eastAsia="ru-RU"/>
        </w:rPr>
        <w:t xml:space="preserve">Вопрос 1: После приобретения ОНС новый собственник обязан заключить договор аренды земельного участка с кадастровым номером </w:t>
      </w:r>
      <w:r>
        <w:rPr>
          <w:color w:val="000000"/>
          <w:szCs w:val="28"/>
          <w:lang w:eastAsia="ru-RU"/>
        </w:rPr>
        <w:t xml:space="preserve">59:01:4510603:91 под данным объектом. Какое целевое использование будет указано в данном договоре аренды участка? </w:t>
      </w:r>
      <w:r>
        <w:rPr>
          <w:color w:val="000000"/>
          <w:lang w:eastAsia="ru-RU"/>
        </w:rPr>
      </w:r>
    </w:p>
    <w:p>
      <w:pPr>
        <w:ind w:firstLine="708"/>
        <w:jc w:val="both"/>
        <w:spacing w:after="0" w:line="240" w:lineRule="auto"/>
        <w:rPr>
          <w:color w:val="000000"/>
          <w:lang w:eastAsia="ru-RU"/>
        </w:rPr>
      </w:pPr>
      <w:r>
        <w:rPr>
          <w:color w:val="000000"/>
          <w:szCs w:val="28"/>
          <w:lang w:eastAsia="ru-RU"/>
        </w:rPr>
        <w:t xml:space="preserve">Вопрос 2: Помимо завершения строительства ОНС, возможно </w:t>
        <w:br/>
        <w:t xml:space="preserve">ли строительство других объектов в период аренды на данном участке? </w:t>
      </w:r>
      <w:r>
        <w:rPr>
          <w:color w:val="000000"/>
          <w:lang w:eastAsia="ru-RU"/>
        </w:rPr>
      </w:r>
      <w:r/>
    </w:p>
    <w:p>
      <w:pPr>
        <w:jc w:val="both"/>
        <w:spacing w:after="0" w:line="240" w:lineRule="auto"/>
        <w:rPr>
          <w:b/>
          <w:bCs/>
        </w:rPr>
      </w:pPr>
      <w:r>
        <w:rPr>
          <w:b/>
          <w:szCs w:val="28"/>
          <w:highlight w:val="none"/>
        </w:rPr>
      </w:r>
      <w:r>
        <w:rPr>
          <w:b/>
          <w:szCs w:val="28"/>
          <w:highlight w:val="none"/>
        </w:rPr>
      </w:r>
    </w:p>
    <w:p>
      <w:pPr>
        <w:jc w:val="both"/>
        <w:spacing w:after="0" w:line="240" w:lineRule="auto"/>
        <w:rPr>
          <w:b/>
          <w:bCs/>
          <w:highlight w:val="none"/>
        </w:rPr>
      </w:pPr>
      <w:r>
        <w:rPr>
          <w:b/>
          <w:szCs w:val="28"/>
        </w:rPr>
        <w:t xml:space="preserve">Ответ </w:t>
      </w:r>
      <w:r>
        <w:rPr>
          <w:b/>
          <w:bCs/>
          <w:szCs w:val="28"/>
        </w:rPr>
        <w:t xml:space="preserve">по вопросу 1: </w:t>
      </w:r>
      <w:r>
        <w:rPr>
          <w:b/>
          <w:bCs/>
          <w:szCs w:val="28"/>
        </w:rPr>
      </w:r>
      <w:r>
        <w:rPr>
          <w:b/>
          <w:bCs/>
          <w:highlight w:val="none"/>
        </w:rPr>
      </w:r>
    </w:p>
    <w:p>
      <w:pPr>
        <w:ind w:left="0" w:right="0" w:firstLine="720"/>
        <w:jc w:val="both"/>
        <w:spacing w:after="0" w:afterAutospacing="0" w:line="240" w:lineRule="auto"/>
        <w:rPr>
          <w:highlight w:val="none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подпунктом 10 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2 статьи 39.6 З</w:t>
      </w:r>
      <w:r>
        <w:rPr>
          <w:sz w:val="28"/>
          <w:szCs w:val="28"/>
        </w:rPr>
        <w:t xml:space="preserve">емельного кодекса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 (далее – ЗК РФ) </w:t>
      </w:r>
      <w:r>
        <w:rPr>
          <w:sz w:val="28"/>
          <w:szCs w:val="28"/>
        </w:rPr>
        <w:t xml:space="preserve">договор аренды земельного участка, находящегося в государственной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муниципальной собственности, заключается без проведения торгов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предоставления земельного участка, на котором расположены объекты незавершенного строительства, однократно для завершения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строительства собственникам объектов</w:t>
      </w:r>
      <w:r>
        <w:rPr>
          <w:sz w:val="28"/>
          <w:szCs w:val="28"/>
        </w:rPr>
        <w:t xml:space="preserve"> незавершенного 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случаях, предусмотренных пунктом 5 настоящей статьи.</w:t>
      </w:r>
      <w:r/>
      <w:r>
        <w:rPr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статьи 39.6 ЗК РФ предоставление в аренду</w:t>
      </w:r>
      <w:r>
        <w:rPr>
          <w:sz w:val="28"/>
          <w:szCs w:val="28"/>
        </w:rPr>
        <w:br/>
        <w:t xml:space="preserve">без проведения торгов земельного участка, который находится</w:t>
      </w:r>
      <w:r>
        <w:rPr>
          <w:sz w:val="28"/>
          <w:szCs w:val="28"/>
        </w:rPr>
        <w:br/>
        <w:t xml:space="preserve">в государственной или муниципальной собственности и на котором расположен объект незавершенного строительства, осуществляется однократно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завершения строительства этого объекта: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собственнику объекта незавершенного строительства, право </w:t>
      </w:r>
      <w:r>
        <w:rPr>
          <w:sz w:val="28"/>
          <w:szCs w:val="28"/>
        </w:rPr>
        <w:t xml:space="preserve">собственности</w:t>
      </w:r>
      <w:r>
        <w:rPr>
          <w:sz w:val="28"/>
          <w:szCs w:val="28"/>
        </w:rPr>
        <w:t xml:space="preserve"> на который приобретено по результатам публичных торгов</w:t>
      </w:r>
      <w:r>
        <w:rPr>
          <w:sz w:val="28"/>
          <w:szCs w:val="28"/>
        </w:rPr>
        <w:br/>
        <w:t xml:space="preserve">по продаже этого объекта, изъятого у предыдущего собственника в связи</w:t>
      </w:r>
      <w:r>
        <w:rPr>
          <w:sz w:val="28"/>
          <w:szCs w:val="28"/>
        </w:rPr>
        <w:br/>
        <w:t xml:space="preserve">с прекращением действия договора аренды земельного участка, находящегося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государственной или муниципальной собственности.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637"/>
        <w:ind w:firstLine="709"/>
        <w:jc w:val="both"/>
        <w:spacing w:before="0" w:beforeAutospacing="0"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договор аренды земельного участка с победителем аукциона будет заключен под объектом незавершенного строительства </w:t>
      </w:r>
      <w:r>
        <w:rPr>
          <w:sz w:val="28"/>
          <w:szCs w:val="28"/>
        </w:rPr>
        <w:t xml:space="preserve">с кадастровым номером 59:01:4510603:286 </w:t>
      </w:r>
      <w:r>
        <w:rPr>
          <w:sz w:val="28"/>
          <w:szCs w:val="28"/>
        </w:rPr>
        <w:t xml:space="preserve">однократно </w:t>
      </w:r>
      <w:r>
        <w:rPr>
          <w:sz w:val="28"/>
          <w:szCs w:val="28"/>
        </w:rPr>
        <w:t xml:space="preserve">для завершения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637"/>
        <w:ind w:firstLine="709"/>
        <w:jc w:val="both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b/>
          <w:bCs/>
          <w:sz w:val="28"/>
          <w:szCs w:val="28"/>
        </w:rPr>
      </w:pPr>
      <w:r>
        <w:rPr>
          <w:sz w:val="28"/>
        </w:rPr>
      </w:r>
      <w:r>
        <w:rPr>
          <w:b/>
          <w:bCs/>
          <w:sz w:val="28"/>
        </w:rPr>
        <w:t xml:space="preserve">Ответ </w:t>
      </w:r>
      <w:r>
        <w:rPr>
          <w:b/>
          <w:bCs/>
          <w:sz w:val="28"/>
        </w:rPr>
        <w:t xml:space="preserve">по вопросу 2: </w:t>
      </w:r>
      <w:r>
        <w:rPr>
          <w:b/>
          <w:bCs/>
          <w:sz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</w:rPr>
        <w:t xml:space="preserve">Строительство нескольких объектов </w:t>
      </w:r>
      <w:r>
        <w:rPr>
          <w:sz w:val="28"/>
        </w:rPr>
        <w:t xml:space="preserve">допускается, если это не </w:t>
      </w:r>
      <w:r>
        <w:rPr>
          <w:sz w:val="28"/>
        </w:rPr>
        <w:t xml:space="preserve">противоречит</w:t>
      </w:r>
      <w:r>
        <w:rPr>
          <w:sz w:val="28"/>
        </w:rPr>
        <w:t xml:space="preserve"> виду разрешенного использования земельного участка, нормам земельного, градостроительного и иного законодательства, </w:t>
      </w:r>
      <w:r>
        <w:rPr>
          <w:sz w:val="28"/>
        </w:rPr>
        <w:t xml:space="preserve">а также </w:t>
      </w:r>
      <w:r>
        <w:rPr>
          <w:sz w:val="28"/>
        </w:rPr>
        <w:t xml:space="preserve">установленным нормам </w:t>
        <w:br/>
        <w:t xml:space="preserve">и правилам.</w:t>
      </w:r>
      <w:r/>
      <w:r/>
    </w:p>
    <w:sectPr>
      <w:footnotePr/>
      <w:endnotePr/>
      <w:type w:val="nextPage"/>
      <w:pgSz w:w="11906" w:h="16838" w:orient="portrait"/>
      <w:pgMar w:top="589" w:right="424" w:bottom="568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rFonts w:ascii="Times New Roman" w:hAnsi="Times New Roman" w:eastAsia="Calibri" w:cs="Times New Roman"/>
      <w:sz w:val="28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1_637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Ефремова Наталья Владимировна</dc:creator>
  <cp:revision>8</cp:revision>
  <dcterms:created xsi:type="dcterms:W3CDTF">2023-12-04T07:50:00Z</dcterms:created>
  <dcterms:modified xsi:type="dcterms:W3CDTF">2025-02-20T05:07:02Z</dcterms:modified>
</cp:coreProperties>
</file>