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numPr>
          <w:ilvl w:val="0"/>
          <w:numId w:val="0"/>
        </w:numPr>
        <w:spacing w:lineRule="auto" w:line="264" w:before="0" w:after="0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79101</w:t>
      </w:r>
    </w:p>
    <w:p>
      <w:pPr>
        <w:pStyle w:val="Normal"/>
        <w:widowControl w:val="false"/>
        <w:spacing w:lineRule="auto" w:line="264" w:before="0" w:after="0"/>
        <w:ind w:left="7513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spacing w:lineRule="auto" w:line="264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 ____________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 лице </w:t>
      </w:r>
      <w:r>
        <w:rPr>
          <w:rFonts w:cs="Times New Roman" w:ascii="Times New Roman" w:hAnsi="Times New Roman"/>
          <w:sz w:val="24"/>
          <w:szCs w:val="24"/>
        </w:rPr>
        <w:t xml:space="preserve">_____________________, действующего на основании _____________________________, с одной стороны, и ___________________, именуемый(ая) </w:t>
        <w:br/>
        <w:t>в дальнейшем Арендатор, в лице ________________, действующего на основании</w:t>
      </w:r>
      <w:r>
        <w:rPr/>
        <w:t xml:space="preserve"> __________, </w:t>
      </w:r>
      <w:r>
        <w:rPr>
          <w:rFonts w:cs="Times New Roman" w:ascii="Times New Roman" w:hAnsi="Times New Roman"/>
          <w:sz w:val="24"/>
          <w:szCs w:val="24"/>
        </w:rPr>
        <w:t xml:space="preserve">протокола от_________ по лоту №_______ (далее – протокол), с другой стороны, совместно именуемые «Стороны», заключили настоящий договор о следующем. 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59:01:5110073:165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>655</w:t>
      </w:r>
      <w:r>
        <w:rPr>
          <w:rFonts w:cs="Times New Roman" w:ascii="Times New Roman" w:hAnsi="Times New Roman"/>
          <w:sz w:val="24"/>
          <w:szCs w:val="24"/>
        </w:rPr>
        <w:t xml:space="preserve"> кв.м, расположенный на землях населенных пунктов </w:t>
        <w:br/>
        <w:t xml:space="preserve">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>Российская Федерация, Пермский край, городской округ Пермский, город Пермь, микрорайон Новые Ляды, улица Некрасова, з/у 8г</w:t>
      </w:r>
      <w:r>
        <w:rPr>
          <w:rFonts w:cs="Times New Roman" w:ascii="Times New Roman" w:hAnsi="Times New Roman"/>
          <w:sz w:val="24"/>
          <w:szCs w:val="24"/>
        </w:rPr>
        <w:t xml:space="preserve"> (далее - земельный участок),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приложению 1 к настоящему договору.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зоне индивидуальной жилой застройки городского типа (Ж-4).</w:t>
      </w:r>
    </w:p>
    <w:p>
      <w:pPr>
        <w:pStyle w:val="ConsPlusNonformat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1.2. Разрешенное использование -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 (2.1).</w:t>
      </w:r>
    </w:p>
    <w:p>
      <w:pPr>
        <w:pStyle w:val="Normal"/>
        <w:spacing w:lineRule="auto" w:line="264" w:before="0"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Проектирование и строительство необходимо вести в соответствии с пунктом 4.5 СП 55.13330.2016 Свода Правил. Дома жилые одноквартирные. СНиП 31-02-2001, утвержденным </w:t>
        <w:br/>
        <w:t xml:space="preserve">и введенным в действие Приказом Министерства строительства и жилищно-коммунального хозяйства Российской Федерации от 20.10.2016 № 725/пр (ред. от 17.05.2023): дом должен включать жилые комнаты – одну или несколько (общую комнату или гостиную, спальню), </w:t>
        <w:br/>
        <w:t xml:space="preserve">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</w:t>
      </w:r>
    </w:p>
    <w:p>
      <w:pPr>
        <w:pStyle w:val="Normal"/>
        <w:spacing w:lineRule="auto" w:line="264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пункту 6.1 СП 55.13330.2016 площади помещений строящихся </w:t>
        <w:br/>
        <w:t>и реконструируемых жилых домов должны быть не менее: общей комнаты в однокомнатном доме - 14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общей комнаты в доме с числом комнат две и более - 16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спальни - 8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(на двух человек - 10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); кухни - 8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 кухонной зоны в кухне-столовой - 6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В домах с одной комнатой допускается проектировать кухни или кухни-ниши площадью не менее 5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Площадь спальни и кухни в мансардном этаже (или этаже с наклонными ограждающими конструкциями) допускается не менее 7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при условии, что общая жилая комната имеет площадь не менее </w:t>
        <w:br/>
        <w:t>16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64" w:before="0" w:after="0"/>
        <w:ind w:firstLine="567" w:left="0" w:right="0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- не менее 2,5 м. Высота внутридомовых коридоров, холлов, передних, антресолей должна составлять не менее 2,1 м, а высота пути эвакуации - не менее 2,2 м.</w:t>
      </w:r>
    </w:p>
    <w:p>
      <w:pPr>
        <w:pStyle w:val="Normal"/>
        <w:spacing w:lineRule="auto" w:line="264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</w:r>
    </w:p>
    <w:p>
      <w:pPr>
        <w:pStyle w:val="Normal"/>
        <w:spacing w:lineRule="auto" w:line="264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информации, содержащейся в градостроительном плане земельного участка </w:t>
        <w:br/>
        <w:t>от 23.07.2024 № РФ-59-2-03-0-00-2024-1525-0, предельная высота зданий, строений не более 10,5 м в соответствии с постановлением администрации города Перми от 22.12.2017 № 1178.</w:t>
      </w:r>
    </w:p>
    <w:p>
      <w:pPr>
        <w:pStyle w:val="Normal"/>
        <w:spacing w:lineRule="auto" w:line="264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Normal"/>
        <w:spacing w:lineRule="auto" w:line="264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 </w:t>
      </w:r>
    </w:p>
    <w:p>
      <w:pPr>
        <w:pStyle w:val="ConsPlusNonformat"/>
        <w:spacing w:lineRule="auto" w:line="264"/>
        <w:ind w:firstLine="567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процент застройки в границах земельного участка – 30%.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Арендодатель имеет право:</w:t>
      </w:r>
    </w:p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Арендодатель обязан:</w:t>
      </w:r>
    </w:p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 выполнять в полном объеме все условия настоящего договора;</w:t>
      </w:r>
    </w:p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 передать Арендатору земельный участок по акту приема-передачи;</w:t>
      </w:r>
    </w:p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Федерации;</w:t>
      </w:r>
    </w:p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Арендатор имеет право: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3.1.1. использовать земельный участок в соответствии с условиями настоящего договора;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  <w:br/>
        <w:t xml:space="preserve">за исключением сооружений, которые могут размещаться на таких земельных участках </w:t>
        <w:br/>
        <w:t>на основании сервитута, публичного сервитута или в соответствии со статьей 39.36 Земельного кодекса Российской Федерации;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>3.2. Арендатор обязан:</w:t>
      </w:r>
    </w:p>
    <w:p>
      <w:pPr>
        <w:pStyle w:val="ConsPlusNormal"/>
        <w:spacing w:lineRule="auto" w:line="264"/>
        <w:ind w:firstLine="567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3.2.1. своевременно приступить к использованию земельного участка;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3.2.2. выполнять в полном объеме все условия настоящего договора;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3.2.3. использовать земельный участок в границах, сведения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3.2.4.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3.2.5. своевременно вносить арендную плату;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3.2.8.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3.2.9. не допускать строительства на земельном участке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Normal"/>
        <w:spacing w:lineRule="auto" w:line="264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 xml:space="preserve">в соответствии с Градостроительным </w:t>
      </w:r>
      <w:hyperlink r:id="rId2" w:tgtFrame="https://login.consultant.ru/link/?req=doc&amp;base=LAW&amp;n=471026">
        <w:r>
          <w:rPr>
            <w:rStyle w:val="ListLabel10"/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u w:val="none"/>
        </w:rPr>
        <w:t>&lt;1&gt;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не вправе уступать права и осуществлять перевод долга по обязательствам, возникшим из договора аренды; 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3.2.12. при расторжении, прекращении настоящего договора вернуть Арендодателю земельный участок в надлежащем состоянии в пятидневный срок с момента расторжения, прекращения настоящего договора по акту приема-передачи земельного участка;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3.2.13. в случае изменения адреса или иных реквизитов Арендатора в пятидневный срок направить Арендодателю письменное уведомление. 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3.2.14.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NormalWeb"/>
        <w:spacing w:lineRule="auto" w:line="264" w:beforeAutospacing="0" w:before="0" w:afterAutospacing="0" w:after="0"/>
        <w:ind w:firstLine="540"/>
        <w:jc w:val="both"/>
        <w:rPr/>
      </w:pPr>
      <w:r>
        <w:rPr/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</w:t>
        <w:br/>
        <w:t xml:space="preserve">и иных правил, нормативов; 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3.2.17. не допускать загрязнение, истощение, деградацию, порчу, уничтожение земель </w:t>
        <w:br/>
        <w:t>и почв и иное негативное воздействие на земли и почвы;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3.2.19. проектом строительства предусмотреть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– </w:t>
      </w:r>
      <w:r>
        <w:rPr>
          <w:rFonts w:cs="Times New Roman" w:ascii="Times New Roman" w:hAnsi="Times New Roman"/>
          <w:color w:val="000000"/>
          <w:sz w:val="24"/>
        </w:rPr>
        <w:t>учет границ городских лесов и лесопаркового зеленого пояса г. Перми, расположенных на прилегающей территории;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нанесение существующих деревьев на стройгенплан. В границах </w:t>
      </w:r>
      <w:r>
        <w:rPr>
          <w:rFonts w:cs="Times New Roman"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 xml:space="preserve"> произрастают 22 дерева пород: рябина - 14 шт., ирга - 5 шт., калина - 3 шт.;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</w:t>
        <w:br/>
        <w:t>от 15.12.2020 № 277</w:t>
      </w:r>
      <w:r>
        <w:rPr>
          <w:rFonts w:cs="Times New Roman" w:ascii="Times New Roman" w:hAnsi="Times New Roman"/>
          <w:sz w:val="24"/>
          <w:szCs w:val="24"/>
        </w:rPr>
        <w:t>«Об утверждении Правил благоустройства территории города Перми»</w:t>
      </w:r>
      <w:r>
        <w:rPr>
          <w:rFonts w:ascii="Times New Roman" w:hAnsi="Times New Roman"/>
          <w:sz w:val="24"/>
          <w:szCs w:val="24"/>
        </w:rPr>
        <w:t>. Указанный акт должен быть составлен на основании проектной документации. Остальные деревья сохранить;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восстановление зеленых насаждений вести в соответствии с решением Пермской городской Думы от 15.12.2020 № 277 </w:t>
      </w:r>
      <w:r>
        <w:rPr>
          <w:rFonts w:cs="Times New Roman" w:ascii="Times New Roman" w:hAnsi="Times New Roman"/>
          <w:sz w:val="24"/>
          <w:szCs w:val="24"/>
        </w:rPr>
        <w:t>«Об утверждении Правил благоустройства территории города Перми»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осуществление сбора и отвода ливневых вод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 видов образующихся отходов и мест их размещения на период эксплуатации;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конкретные мероприятия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</w:t>
        <w:br/>
        <w:t>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3.2.20. при планировании и размещении объектов </w:t>
      </w:r>
      <w:r>
        <w:rPr>
          <w:rFonts w:ascii="Times New Roman" w:hAnsi="Times New Roman"/>
          <w:sz w:val="24"/>
          <w:szCs w:val="24"/>
        </w:rPr>
        <w:t xml:space="preserve">на земельном участке  соблюдать нормы и требования действующего законодательства: Федеральных законов от 21.12.1994 № 69-ФЗ </w:t>
        <w:br/>
        <w:t>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3.2.21. </w:t>
      </w:r>
      <w:r>
        <w:rPr>
          <w:rFonts w:cs="Times New Roman" w:ascii="Times New Roman" w:hAnsi="Times New Roman"/>
          <w:sz w:val="24"/>
          <w:szCs w:val="24"/>
        </w:rPr>
        <w:t>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Перми»;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3.2.22. соблюдать иные требования, предусмотренные Земельным кодексом Российской Федерации, федеральными законами</w:t>
      </w:r>
    </w:p>
    <w:p>
      <w:pPr>
        <w:pStyle w:val="ConsPlusNormal"/>
        <w:spacing w:lineRule="auto" w:line="2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3"/>
      <w:bookmarkEnd w:id="1"/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P51"/>
      <w:bookmarkEnd w:id="2"/>
      <w:r>
        <w:rPr>
          <w:rFonts w:cs="Times New Roman" w:ascii="Times New Roman" w:hAnsi="Times New Roman"/>
          <w:sz w:val="24"/>
          <w:szCs w:val="24"/>
        </w:rPr>
        <w:t xml:space="preserve">4.2. Ежегодный размер арендной платы составляет ______________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(____________________________________________________________ рублей __ копеек).</w:t>
      </w:r>
    </w:p>
    <w:p>
      <w:pPr>
        <w:pStyle w:val="ConsPlusNormal"/>
        <w:spacing w:lineRule="auto" w:line="264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lineRule="auto" w:line="26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lineRule="auto" w:line="26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lineRule="auto" w:line="26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lineRule="auto" w:line="264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lineRule="auto" w:line="26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lineRule="auto" w:line="26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spacing w:lineRule="auto" w:line="26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64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до подписания настоящего договора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lineRule="auto" w:line="264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до подписания настоящего договора уплатить ежегодный размер арендной платы, указанный в пункте 4.2 настоящего договора </w:t>
        <w:br/>
        <w:t>(за вычетом задатка, внесенного для участия в аукционе), за 1 год.</w:t>
      </w:r>
    </w:p>
    <w:p>
      <w:pPr>
        <w:pStyle w:val="Normal"/>
        <w:spacing w:lineRule="auto" w:line="264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lineRule="auto" w:line="264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с __________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</w:t>
        <w:br/>
        <w:t xml:space="preserve">05 сентября текущего года. 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Normal"/>
        <w:spacing w:lineRule="auto" w:line="264" w:before="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3.2.12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до подписания настоящего договора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spacing w:lineRule="auto" w:line="264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6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spacing w:lineRule="auto" w:line="264"/>
        <w:jc w:val="both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Едином государственном реестре недвижимости.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 в течении трех лет, если более длительный срок </w:t>
        <w:br/>
        <w:t xml:space="preserve">не установлен федеральным законом. 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color w:themeColor="text1"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7.5.5.</w:t>
      </w:r>
      <w:r>
        <w:rPr>
          <w:rFonts w:cs="Times New Roman" w:ascii="Times New Roman" w:hAnsi="Times New Roman"/>
          <w:color w:themeColor="text1" w:val="000000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spacing w:lineRule="auto" w:line="26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6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64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highlight w:val="none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spacing w:lineRule="auto" w:line="264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numPr>
          <w:ilvl w:val="0"/>
          <w:numId w:val="0"/>
        </w:numPr>
        <w:spacing w:lineRule="auto" w:line="264"/>
        <w:jc w:val="center"/>
        <w:outlineLvl w:val="1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rmal"/>
        <w:spacing w:lineRule="auto" w:line="26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spacing w:lineRule="auto" w:line="26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spacing w:lineRule="auto" w:line="26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spacing w:lineRule="auto" w:line="26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Настоящий договор считается заключенным с момента подписания Сторонами.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(приложение).</w:t>
      </w:r>
    </w:p>
    <w:p>
      <w:pPr>
        <w:pStyle w:val="ConsPlusNormal"/>
        <w:spacing w:lineRule="auto" w:line="26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p>
      <w:pPr>
        <w:pStyle w:val="ConsPlusNormal"/>
        <w:spacing w:lineRule="auto" w:line="2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spacing w:lineRule="auto" w:line="2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spacing w:lineRule="auto" w:line="2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spacing w:lineRule="auto" w:line="2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614015, г. Пермь,</w:t>
            </w:r>
          </w:p>
          <w:p>
            <w:pPr>
              <w:pStyle w:val="ConsPlusNormal"/>
              <w:spacing w:lineRule="auto" w:line="2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spacing w:lineRule="auto" w:line="26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212-90-54,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spacing w:lineRule="auto" w:line="264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spacing w:lineRule="auto" w:line="26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spacing w:lineRule="auto" w:line="264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spacing w:lineRule="auto" w:line="264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867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pacing w:lineRule="auto" w:line="264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64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/>
              <w:spacing w:lineRule="auto" w:line="264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64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 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64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pacing w:lineRule="auto" w:line="264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64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</w:t>
            </w:r>
          </w:p>
        </w:tc>
      </w:tr>
    </w:tbl>
    <w:p>
      <w:pPr>
        <w:pStyle w:val="Normal"/>
        <w:spacing w:lineRule="auto" w:line="264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pBdr/>
        <w:spacing w:lineRule="atLeast" w:line="288" w:before="0" w:after="0"/>
        <w:ind w:hanging="0" w:left="0" w:right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--------------------------------</w:t>
      </w:r>
    </w:p>
    <w:p>
      <w:pPr>
        <w:pStyle w:val="Normal"/>
        <w:pBdr/>
        <w:spacing w:lineRule="atLeast" w:line="288" w:before="168" w:after="0"/>
        <w:ind w:hanging="0" w:left="0" w:right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&lt;1&gt; Носит рекомендательный характер до 01 марта 2031 г.</w:t>
      </w:r>
    </w:p>
    <w:p>
      <w:pPr>
        <w:pStyle w:val="Normal"/>
        <w:spacing w:lineRule="auto" w:line="264" w:before="0" w:after="0"/>
        <w:ind w:hanging="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ConsPlusNormal"/>
        <w:spacing w:lineRule="auto" w:line="264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64"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3"/>
      <w:type w:val="nextPage"/>
      <w:pgSz w:w="11906" w:h="16838"/>
      <w:pgMar w:left="1134" w:right="851" w:gutter="0" w:header="0" w:top="851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 xml:space="preserve"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9</w:t>
    </w:r>
    <w:r>
      <w:rPr>
        <w:rFonts w:cs="Times New Roman"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link w:val="Quote"/>
    <w:uiPriority w:val="29"/>
    <w:qFormat/>
    <w:rPr>
      <w:i/>
    </w:rPr>
  </w:style>
  <w:style w:type="character" w:styleId="IntenseQuoteChar">
    <w:name w:val="Intense Quote Char"/>
    <w:link w:val="IntenseQuote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basedOn w:val="DefaultParagraphFont"/>
    <w:uiPriority w:val="35"/>
    <w:qFormat/>
    <w:rPr>
      <w:b/>
      <w:bCs/>
      <w:color w:themeColor="accent1" w:val="4F81BD"/>
      <w:sz w:val="18"/>
      <w:szCs w:val="18"/>
    </w:rPr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6" w:customStyle="1">
    <w:name w:val="Текст сноски Знак"/>
    <w:basedOn w:val="DefaultParagraphFont"/>
    <w:uiPriority w:val="99"/>
    <w:semiHidden/>
    <w:qFormat/>
    <w:rPr>
      <w:sz w:val="20"/>
      <w:szCs w:val="20"/>
    </w:rPr>
  </w:style>
  <w:style w:type="character" w:styleId="Style7">
    <w:name w:val="Символ сноски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 w:val="false"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Style9" w:customStyle="1">
    <w:name w:val="Нижний колонтитул Знак"/>
    <w:basedOn w:val="DefaultParagraphFont"/>
    <w:uiPriority w:val="99"/>
    <w:qFormat/>
    <w:rPr/>
  </w:style>
  <w:style w:type="character" w:styleId="Style10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styleId="Style11" w:customStyle="1">
    <w:name w:val="Основной текст Знак"/>
    <w:basedOn w:val="DefaultParagraphFont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1"/>
    <w:uiPriority w:val="99"/>
    <w:semiHidden/>
    <w:unhideWhenUsed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next w:val="Normal"/>
    <w:link w:val="CaptionChar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link w:val="2"/>
    <w:uiPriority w:val="99"/>
    <w:semiHidden/>
    <w:unhideWhenUsed/>
    <w:qFormat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Style6"/>
    <w:uiPriority w:val="99"/>
    <w:semiHidden/>
    <w:unhideWhenUsed/>
    <w:pPr>
      <w:spacing w:lineRule="auto" w:line="240" w:before="0" w:after="0"/>
    </w:pPr>
    <w:rPr>
      <w:sz w:val="20"/>
      <w:szCs w:val="20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link w:val="Style8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9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0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styleId="718">
    <w:name w:val="Table Grid Light"/>
    <w:basedOn w:val="86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20">
    <w:name w:val="Plain Table 2"/>
    <w:basedOn w:val="86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721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722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3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5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6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7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8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29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0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1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6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7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8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9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0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1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2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3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4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5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47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48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49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50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53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54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55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56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57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58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59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0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61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2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63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64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5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66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7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8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69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0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1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2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73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87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8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89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0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1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2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3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4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5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6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7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8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99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0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801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2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3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4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5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6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7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808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809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811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812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813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814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815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816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817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818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819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820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821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822">
    <w:name w:val="Lined - Accent"/>
    <w:basedOn w:val="86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23">
    <w:name w:val="Lined - Accent 1"/>
    <w:basedOn w:val="86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24">
    <w:name w:val="Lined - Accent 2"/>
    <w:basedOn w:val="86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25">
    <w:name w:val="Lined - Accent 3"/>
    <w:basedOn w:val="86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26">
    <w:name w:val="Lined - Accent 4"/>
    <w:basedOn w:val="86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27">
    <w:name w:val="Lined - Accent 5"/>
    <w:basedOn w:val="86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28">
    <w:name w:val="Lined - Accent 6"/>
    <w:basedOn w:val="861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29">
    <w:name w:val="Bordered &amp; Lined - Accent"/>
    <w:basedOn w:val="86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830">
    <w:name w:val="Bordered &amp; Lined - Accent 1"/>
    <w:basedOn w:val="86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831">
    <w:name w:val="Bordered &amp; Lined - Accent 2"/>
    <w:basedOn w:val="86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832">
    <w:name w:val="Bordered &amp; Lined - Accent 3"/>
    <w:basedOn w:val="86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833">
    <w:name w:val="Bordered &amp; Lined - Accent 4"/>
    <w:basedOn w:val="86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834">
    <w:name w:val="Bordered &amp; Lined - Accent 5"/>
    <w:basedOn w:val="86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835">
    <w:name w:val="Bordered &amp; Lined - Accent 6"/>
    <w:basedOn w:val="861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836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837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839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840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841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842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6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67">
    <w:name w:val="Table Grid"/>
    <w:basedOn w:val="861"/>
    <w:uiPriority w:val="5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871">
    <w:name w:val="Сетка таблицы1"/>
    <w:basedOn w:val="861"/>
    <w:uiPriority w:val="59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71026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9</Pages>
  <Words>3223</Words>
  <Characters>22867</Characters>
  <CharactersWithSpaces>26133</CharactersWithSpaces>
  <Paragraphs>154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2024-03-22T04:14:00Z</dcterms:created>
  <dc:creator>atanova-av</dc:creator>
  <dc:description/>
  <dc:language>ru-RU</dc:language>
  <cp:lastModifiedBy/>
  <dcterms:modified xsi:type="dcterms:W3CDTF">2025-04-21T10:23:08Z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