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 w:rsidRPr="0037283F">
        <w:rPr>
          <w:rFonts w:eastAsia="Courier New"/>
          <w:sz w:val="24"/>
          <w:szCs w:val="24"/>
          <w:lang w:bidi="ru-RU"/>
        </w:rPr>
        <w:t>ем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931F5">
        <w:rPr>
          <w:rFonts w:eastAsia="Courier New"/>
          <w:color w:val="000000"/>
          <w:sz w:val="24"/>
          <w:szCs w:val="24"/>
          <w:lang w:bidi="ru-RU"/>
        </w:rPr>
        <w:t>28.05.</w:t>
      </w:r>
      <w:r w:rsidR="008931F5" w:rsidRPr="008931F5">
        <w:rPr>
          <w:rFonts w:eastAsia="Courier New"/>
          <w:color w:val="000000"/>
          <w:sz w:val="24"/>
          <w:szCs w:val="24"/>
          <w:lang w:bidi="ru-RU"/>
        </w:rPr>
        <w:t>2025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8931F5">
        <w:rPr>
          <w:rFonts w:eastAsia="Courier New"/>
          <w:color w:val="000000"/>
          <w:sz w:val="24"/>
          <w:szCs w:val="24"/>
          <w:lang w:bidi="ru-RU"/>
        </w:rPr>
        <w:t>718</w:t>
      </w:r>
      <w:r w:rsidR="004D7674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13C5">
              <w:rPr>
                <w:rFonts w:ascii="Times New Roman" w:hAnsi="Times New Roman" w:cs="Times New Roman"/>
                <w:shd w:val="clear" w:color="auto" w:fill="FFFFFF"/>
              </w:rPr>
              <w:t>Встроенные нежилые помещения общей площадью 130,3 кв. м (кадастровый номер 59:01:2912530:2247)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2 315 000,00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231 500,00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94,7 кв. м (кадастровый номер 59:01:2912530:2248)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1 685 000,00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168 500,00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  <w:lang w:eastAsia="en-US"/>
              </w:rPr>
              <w:t>В</w:t>
            </w:r>
            <w:r w:rsidRPr="000313C5">
              <w:rPr>
                <w:rFonts w:ascii="Times New Roman" w:hAnsi="Times New Roman" w:cs="Times New Roman"/>
              </w:rPr>
              <w:t>строенные нежилые помещения общей площадью 30,5 кв. м (кадастровый номер 59:01:2912530:2252)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585 000,00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58 500,00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14 кв. м (кадастровый номер 59:01:2912530:2250)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310 000,00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31 000,00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12,3 кв. м (кадастровый номер 59:01:2912530:2249)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275 000,00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27 500,00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11,5 кв. м (кадастровый номер 59:01:2912530:2251)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255 000,00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25 500,00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231,5 кв. м (кадастровый номер 59:01:1713044:1698)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1 350 000,00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135 000,00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116,2 кв. м (кадастровый номер 59:01:1713044:1696)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710 000,00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71 000,00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76,1 кв. м (кадастровый номер 59:01:1713044:1694)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460 000,00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46 000,00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48,7 кв. м (кадастровый номер 59:01:1713044:1695)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350 000,00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44,3 кв. м (кадастровый номер 59:01:1713044:1697)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310 000,00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31 000,00</w:t>
            </w:r>
          </w:p>
        </w:tc>
        <w:tc>
          <w:tcPr>
            <w:tcW w:w="371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0313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0313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313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01.07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0313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3C21" w:rsidRPr="00D73C21" w:rsidRDefault="00D73C21" w:rsidP="00D73C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вправе:</w:t>
      </w:r>
    </w:p>
    <w:p w:rsidR="00D73C21" w:rsidRPr="00D73C21" w:rsidRDefault="00D73C21" w:rsidP="00D73C21">
      <w:pPr>
        <w:pStyle w:val="a5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C21" w:rsidRPr="00D73C21" w:rsidRDefault="00D73C21" w:rsidP="00D73C21">
      <w:pPr>
        <w:pStyle w:val="a9"/>
        <w:spacing w:after="0" w:line="288" w:lineRule="atLeast"/>
        <w:ind w:left="-567" w:firstLine="540"/>
        <w:jc w:val="both"/>
      </w:pPr>
      <w:r w:rsidRPr="00D73C21"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proofErr w:type="spellStart"/>
      <w:r w:rsidRPr="00D73C21">
        <w:t>www</w:t>
      </w:r>
      <w:proofErr w:type="spellEnd"/>
      <w:r w:rsidRPr="00D73C21">
        <w:t>.</w:t>
      </w:r>
      <w:proofErr w:type="spellStart"/>
      <w:r>
        <w:rPr>
          <w:lang w:val="en-US"/>
        </w:rPr>
        <w:t>torgi</w:t>
      </w:r>
      <w:proofErr w:type="spellEnd"/>
      <w:r w:rsidRPr="00D73C21">
        <w:t>.</w:t>
      </w:r>
      <w:r>
        <w:rPr>
          <w:lang w:val="en-US"/>
        </w:rPr>
        <w:t>gov</w:t>
      </w:r>
      <w:r w:rsidRPr="00D73C21">
        <w:t>.</w:t>
      </w:r>
      <w:proofErr w:type="spellStart"/>
      <w:r>
        <w:rPr>
          <w:lang w:val="en-US"/>
        </w:rPr>
        <w:t>ru</w:t>
      </w:r>
      <w:proofErr w:type="spellEnd"/>
      <w:r w:rsidRPr="00D73C21">
        <w:t xml:space="preserve"> (далее – официальный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</w:t>
      </w:r>
      <w:r w:rsidRPr="00D73C2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размещается на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proofErr w:type="spellStart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8931F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0313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8931F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.05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8931F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0313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8931F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.06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8931F5">
        <w:rPr>
          <w:b/>
          <w:sz w:val="24"/>
          <w:szCs w:val="24"/>
        </w:rPr>
        <w:t>3</w:t>
      </w:r>
      <w:r w:rsidR="000313C5">
        <w:rPr>
          <w:b/>
          <w:sz w:val="24"/>
          <w:szCs w:val="24"/>
        </w:rPr>
        <w:t>1</w:t>
      </w:r>
      <w:r w:rsidR="008931F5">
        <w:rPr>
          <w:b/>
          <w:sz w:val="24"/>
          <w:szCs w:val="24"/>
        </w:rPr>
        <w:t>.05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0313C5">
        <w:rPr>
          <w:rFonts w:eastAsiaTheme="majorEastAsia"/>
          <w:b/>
          <w:bCs/>
          <w:sz w:val="24"/>
          <w:szCs w:val="24"/>
          <w:lang w:bidi="ru-RU"/>
        </w:rPr>
        <w:t>01.07</w:t>
      </w:r>
      <w:bookmarkStart w:id="0" w:name="_GoBack"/>
      <w:bookmarkEnd w:id="0"/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D73C2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D73C21">
      <w:pPr>
        <w:pStyle w:val="TextBasTxt"/>
        <w:numPr>
          <w:ilvl w:val="0"/>
          <w:numId w:val="4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13C5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31F5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C2EC-E09B-469D-9951-4B1F331F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10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180</cp:revision>
  <cp:lastPrinted>2024-03-22T09:24:00Z</cp:lastPrinted>
  <dcterms:created xsi:type="dcterms:W3CDTF">2017-09-25T05:00:00Z</dcterms:created>
  <dcterms:modified xsi:type="dcterms:W3CDTF">2025-05-29T05:49:00Z</dcterms:modified>
</cp:coreProperties>
</file>