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10.06.2025 № 059-19-01-11-62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17.07.2025 электронных аукционов на право заключения договоров аренды земельных участков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Электронные аукционы на право заключения договоров аренды земельных участков (далее – аукцион) проводятся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8"/>
        </w:rPr>
        <w:t>10.06.2025 № 059-19-01-11-62.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spacing w:lineRule="exact" w:line="240"/>
        <w:ind w:right="-263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1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60"/>
        <w:gridCol w:w="629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11 марта 2025 г. № 21-01-03-2042                  «О проведении аукциона на право заключения договора аренды земельного участка в  микрорайоне Новые Ляды Свердловского района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микрорайон Новые Ляды, улица 40-летия Победы, з/у 3б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59:01:5111372:194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склады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002.06.2025г. No КУВИ-001/2025-116359564 (далее -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12.02.2025 № РФ-59-2-03-0-00-2025-0269-0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обследования Участка выявлено, что на Участке расположена </w:t>
            </w:r>
            <w:r>
              <w:rPr>
                <w:b/>
                <w:bCs/>
                <w:sz w:val="24"/>
                <w:szCs w:val="24"/>
              </w:rPr>
              <w:t>вышка сотовой связи</w:t>
            </w:r>
            <w:r>
              <w:rPr>
                <w:sz w:val="24"/>
                <w:szCs w:val="24"/>
              </w:rPr>
              <w:t>, имеются опоры линии электропередач, древесная и кустарниковая растительности.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противопожарного водоснабжения </w:t>
              <w:br/>
              <w:t>в радиусе 200 м относительно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sz w:val="24"/>
                <w:szCs w:val="24"/>
              </w:rPr>
              <w:t>администрации п. Н. Ляды города Перми</w:t>
            </w:r>
            <w:r>
              <w:rPr>
                <w:sz w:val="24"/>
                <w:szCs w:val="24"/>
              </w:rPr>
              <w:t xml:space="preserve"> от 11.02.2025 № 059-40-02-13/3-5).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геодезической съемкой, выполненной в 2024 году, копией планшета М 1:500 (требующей корректуры) в границах Участка расположены: </w:t>
            </w:r>
            <w:r>
              <w:rPr>
                <w:b/>
                <w:sz w:val="24"/>
                <w:szCs w:val="24"/>
              </w:rPr>
              <w:t>вышка сотовой связи</w:t>
            </w:r>
            <w:r>
              <w:rPr>
                <w:sz w:val="24"/>
                <w:szCs w:val="24"/>
              </w:rPr>
              <w:t xml:space="preserve">, сети водоотведения, электроснабжения, электросвязи, канализационные колодцы. Сведения о расположении сетей электросвязи в границах Участка </w:t>
              <w:br/>
              <w:t>в ЕГРН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объекта необходимо предусматривать строго за пределами охранных зон сетей водоснабжения, электросвязи, электроснабжения в соответствии </w:t>
              <w:br/>
              <w:t>с нормами СП 42.13330.2016 «Градостроительство планировка и застройка городских и сельских поселений», в том числе в соответствии с таблицей 12.5 СП 42.13330.2016 «Градостроительство планировка и застройка городских и сельских поселений»; учитывать нормы постановления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</w:t>
              <w:br/>
              <w:t>в границах таких зон» (вместе с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зон»), постановления Правительства РФ от 09.06.1995 № 578 «Об утверждении Правил охраны линий и сооружений связи Российской Федерации».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сведениям ЕГРН Участок имеет связь </w:t>
              <w:br/>
              <w:t xml:space="preserve">с объектами капитального строительства </w:t>
              <w:br/>
              <w:t>с кадастровыми номерами: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59:01:0000000:92542 – Технологический комплекс «Сети канализации Свердловского района», находится в муниципальной собственности, предоставлен в рамках концессионного соглашения ООО «Новогор-Пркиамье».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59:01:5111372:202 – «установка ПУ на ВЛ 0,4 кВ Южный для электроснабжения п. Новые Ляды (4500078211)», находится в собственности </w:t>
              <w:br/>
              <w:t>ПАО «Россети Урал».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сведениям, содержащимся в ГПЗУ </w:t>
              <w:br/>
              <w:t xml:space="preserve">и справке по градостроительным условиям участка </w:t>
              <w:br/>
              <w:t>от 02.06.2025 № 633688 Участок расположен: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в границах зоны с особыми условиями использования территории Санитарно-защитная зона для промышленных площадок (основной площадки и площадки илонакопителя) биологических очистных сооружений Общества с ограниченной ответственностью «Новая городская инфраструктура Прикамья» (п. Новые Ляды)», 59:01-6.4912, площадь земельного участка, покрываемая зоной с особыми условиями использования территории составляет 2343,14 кв. м. (Решение Общества</w:t>
              <w:br/>
              <w:t>с ограниченной ответственностью «Новая городская инфраструктура Прикамья» от 07.12.2018 № 87</w:t>
              <w:br/>
              <w:t>«Об изменении установленных размеров санитарно-защитной зоны для биологических очистных сооружений»).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в использовании объектов недвижимости в санитарно-защитной зоне для промышленных площадок (основной площадкии площадки илонакопителя) биологических очистных сооружений Общества с ограниченной ответственностью «Новая городская инфраструктура Прикамья» (п. Новые Ляды) указываются</w:t>
              <w:br/>
              <w:t>в соответствии с п. 2 Решения об изменении установленных размеров санитарно-защитной зоны для биологических очистных сооружений Общества</w:t>
              <w:br/>
              <w:t xml:space="preserve"> с ограниченной ответственностью «Новая городская инфраструктура Прикамья» № 87 от 07.12.2018: </w:t>
              <w:br/>
              <w:t xml:space="preserve">ООО «Новая городская инфраструктура Прикамья» обеспечить соблюдение следующих ограничений </w:t>
              <w:br/>
              <w:t xml:space="preserve">на территории санитарно-защитной зоны: размещения жилой застройки, объектов образовательного </w:t>
              <w:br/>
              <w:t>и медицинского назначения, спортивных сооружений открытого типа, организаций отдыха детей</w:t>
              <w:br/>
              <w:t xml:space="preserve">и их оздоровления, зон рекреационного назначения </w:t>
              <w:br/>
              <w:t xml:space="preserve">и для ведения дачного хозяйства и садоводства; размещения объектов для производства и </w:t>
            </w:r>
            <w:r>
              <w:rPr>
                <w:b/>
                <w:sz w:val="24"/>
                <w:szCs w:val="24"/>
              </w:rPr>
              <w:t>хранения лекарственных средств, объектов пищевых отраслей промышленности, оптовых складов продовольственного сырья и пищевой продукции</w:t>
            </w:r>
            <w:r>
              <w:rPr>
                <w:sz w:val="24"/>
                <w:szCs w:val="24"/>
              </w:rPr>
              <w:t xml:space="preserve">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</w:t>
              <w:br/>
              <w:t>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требованиями.);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в границах зоны с особыми условиями использования территории Охранная зона инженерных коммуникаций «Охранная зона установка ПУ на ВЛ 0.4 кВ Южный для электроснабжения п. Новые Ляды (4500078211)», 59:01-6.11935, площадь земельного участка, покрываемая зоной с особыми условиями использования территории, составляет 254.54 кв. м. (Постановление Правительства Российской Федерации от 24.02.2009 №°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части Участка площадью 242,25 кв. м распоряжением начальника департамента земельных отношений администрации города Перми от 23.01.2024 № 21-01-03-588 «Об установлении публичного сервитута в отдельных целях» установлен публичный сервитут для размещения: Новое строительство: установка ПУ на В Л 0,4 кВ Южный для электроснабжения п. Новые Ляды (4500078211) 59:01-6.10818.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Департаментом земельных отношений администрации города Перми выдано решение о размещении объектов от 15.07.2020 № 21-01-45-220 ООО «Инфокомтехнологии» </w:t>
              <w:br/>
              <w:t>для размещения линии и сооружения связи в границах Участка, бессрочно.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письму </w:t>
            </w:r>
            <w:r>
              <w:rPr>
                <w:b/>
                <w:sz w:val="24"/>
                <w:szCs w:val="24"/>
              </w:rPr>
              <w:t xml:space="preserve">управления по экологии </w:t>
              <w:br/>
              <w:t xml:space="preserve">и природопользованию администрации города Перми </w:t>
            </w:r>
            <w:r>
              <w:rPr>
                <w:sz w:val="24"/>
                <w:szCs w:val="24"/>
              </w:rPr>
              <w:t>от 11.02.2025 № 059-33-01-10/3-111 победителю аукциона необходимо соблюдать условия строительства, указанные в письме (прилагается).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Участке произрастает 31 дерево пород – береза 4 шт., тополь 24 шт., ива 3 шт.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Восстановительную стоимость сноса зеленых насаждений посчитать не представляется возможным, так как неизвестно пятно застройки и количество сносимых зеленых насаждений. Средняя стоимость </w:t>
              <w:br/>
              <w:t xml:space="preserve">в ценах 2025 г. одного дерева лиственной породы </w:t>
              <w:br/>
              <w:t>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 xml:space="preserve">управления по экологии и природопользованию администрации города Перми </w:t>
            </w:r>
            <w:r>
              <w:rPr>
                <w:sz w:val="24"/>
                <w:szCs w:val="24"/>
              </w:rPr>
              <w:t>от 11.02.2025 № 059-33-01-10/3-111).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557" w:leader="none"/>
              </w:tabs>
              <w:spacing w:lineRule="auto" w:line="240" w:before="0" w:after="0"/>
              <w:ind w:firstLine="5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Бюджетом города Перми на период 2025-2029 годы мероприятия по строительству, реконструкции, капитальному ремонту улично-дорожной сети </w:t>
              <w:br/>
              <w:t>на рассматриваемой территории не запланированы.</w:t>
            </w:r>
          </w:p>
          <w:p>
            <w:pPr>
              <w:pStyle w:val="Normal"/>
              <w:tabs>
                <w:tab w:val="clear" w:pos="708"/>
                <w:tab w:val="left" w:pos="557" w:leader="none"/>
              </w:tabs>
              <w:spacing w:lineRule="auto" w:line="240" w:before="0" w:after="0"/>
              <w:ind w:firstLine="5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примыкания Участка к улично-дорожной сети города Перми необходимо выполнить мероприятия, указанные в настоящем письме.</w:t>
            </w:r>
          </w:p>
          <w:p>
            <w:pPr>
              <w:pStyle w:val="Normal"/>
              <w:tabs>
                <w:tab w:val="clear" w:pos="708"/>
                <w:tab w:val="left" w:pos="557" w:leader="none"/>
              </w:tabs>
              <w:spacing w:lineRule="auto" w:line="240" w:before="0" w:after="0"/>
              <w:ind w:firstLine="5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указывается на необходимость соблюдать Правила благоустройства территории города Перми, утвержденные решением Пермской городской Думы</w:t>
              <w:br/>
              <w:t>от 15.12.2020 № 277, при строительстве объектов недвижимости.</w:t>
            </w:r>
          </w:p>
          <w:p>
            <w:pPr>
              <w:pStyle w:val="Normal"/>
              <w:tabs>
                <w:tab w:val="clear" w:pos="708"/>
                <w:tab w:val="left" w:pos="557" w:leader="none"/>
              </w:tabs>
              <w:spacing w:lineRule="auto" w:line="240" w:before="0" w:after="0"/>
              <w:ind w:firstLine="5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сведения сообщается, что в соответствии </w:t>
              <w:br/>
              <w:t xml:space="preserve">с Федеральным законом от 08.11.2007 № 257-ФЗ </w:t>
              <w:br/>
              <w:t xml:space="preserve">«Об автомобильных дорогах и о дорожной деятельности в Российской Федерации и о внесении изменений </w:t>
              <w:br/>
              <w:t>в отдельные законодательные акты Российской Федерации» расходы на строительство, реконструкцию, капитальный ремонт, ремонт пересечений</w:t>
              <w:br/>
              <w:t xml:space="preserve">и примыканий, в том числе расходы на выполнение дополнительных работ, связанных с обеспечением безопасности дорожного движения, водоотведения </w:t>
              <w:br/>
              <w:t xml:space="preserve">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</w:t>
              <w:br/>
              <w:t>или примыканий.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 xml:space="preserve">департамента дорог и благоустройства администрации города Перми от </w:t>
            </w:r>
            <w:r>
              <w:rPr>
                <w:sz w:val="24"/>
                <w:szCs w:val="24"/>
              </w:rPr>
              <w:t>31.01.2025 № 059-24-01-36/3-306).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противопожарного водоснабжения </w:t>
              <w:br/>
              <w:t>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разработке проекта необходимо соблюдать требования Свода правил 8.13130 «Системы противопожарной защиты. Источники наружного противопожарного водоснабжения. Требования пожарной безопасности», утвержденных приказом</w:t>
              <w:br/>
              <w:t xml:space="preserve">МЧС России от 30.03.2020 № 225. Помещения </w:t>
              <w:br/>
              <w:t>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подразделениях пожарной охраны </w:t>
              <w:br/>
              <w:t xml:space="preserve">и времени их прибытия содержится в «Расписании выезда подразделений Пермского местного пожарно- спасательного гарнизона для тушения пожаров </w:t>
              <w:br/>
              <w:t xml:space="preserve">и проведения аварийно- спасательных работ </w:t>
              <w:br/>
              <w:t>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Ближайшее подразделение пожарной охраны расположено по адресу: микрорайон Новые Ляды, </w:t>
              <w:br/>
              <w:t>ул. Железнодорожная, 18 (ПЧ-53 ГКУ ПК «УГПС ПК»).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планировке и размещении объектов </w:t>
              <w:br/>
              <w:t xml:space="preserve">на вышеуказанной территории, необходимо соблюдать нормы и требования действующего законодательства: федеральных законов от 21 декабря 1994 г. № 69-ФЗ </w:t>
              <w:br/>
              <w:t xml:space="preserve">«О пожарной безопасности» и от 22 июля 2008 г. </w:t>
              <w:br/>
              <w:t xml:space="preserve">№ 123-ФЗ «Технический регламент о требованиях 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</w:t>
              <w:br/>
              <w:t xml:space="preserve">№ 288 и иной документации, касающейся норм противопожарной безопасности (предусмотрев </w:t>
              <w:br/>
              <w:t>и запроектировав соответствующее расстояние между строениями для обеспечения подъезда и разворота пожарной техники, а также источники противопожарного водоснабжения с пожарными гидрантами, которые надлежит размещать из условия обслуживания ими зданий, находящихся в радиусе 200 м. Ширина проездов для пожарной техники в зависимости от высоты зданий или сооружений должна составлять не менее: 3,5 метров – при высоте зданий или сооружения до 13,0 метров включительно; 4,2 метра – при высоте здания от 13,0 метров до 46,0 метров включительно; 6,0 метров – при высоте здания более 46 метров).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общественной безопасности, отнесенный </w:t>
              <w:br/>
              <w:t xml:space="preserve">к объектам полиции (участковые пункты полиции), </w:t>
              <w:br/>
              <w:t>в данном микрорайоне расположен по адресу: город Пермь, ул. Веселая, 2 (микрорайон Новые Ляды, Свердловский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информацией, предоставленной Министерством территориальной безопасности Пермского края, данная территория в зону возможного химического заражения в особый период не попадает.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находится в зоне действия региональной автоматизированной системы централизованного оповещения населения города Перми, установленной по адресу: ул. 40-летия Победы, 10 – 600 метров.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sz w:val="24"/>
                <w:szCs w:val="24"/>
              </w:rPr>
              <w:t xml:space="preserve"> от 31.01.2025 № 059-10-01-27/3-217).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</w:t>
            </w:r>
            <w:r>
              <w:rPr>
                <w:b/>
                <w:sz w:val="24"/>
                <w:szCs w:val="24"/>
              </w:rPr>
              <w:t>протоколу заседания координационного совещания по обеспечению правопорядка</w:t>
              <w:br/>
              <w:t xml:space="preserve">в Пермском крае от 16.03.2022 №74-гс </w:t>
              <w:br/>
            </w:r>
            <w:r>
              <w:rPr>
                <w:sz w:val="24"/>
                <w:szCs w:val="24"/>
              </w:rPr>
              <w:t>для строительства объектов городской инфраструктуры (парков, скверов, торгово-развлекательных комплексов, иных зданий и сооружений) обязательным является условие по установке камер видеонаблюдения.</w:t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Cs w:val="24"/>
                <w:lang w:val="en-US"/>
              </w:rPr>
              <w:t>www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torgi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gov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>
              <w:rPr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Cs w:val="24"/>
                </w:rPr>
                <w:t>www.gorodperm.ru</w:t>
              </w:r>
            </w:hyperlink>
            <w:r>
              <w:rPr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информации, содержащейся</w:t>
              <w:br/>
              <w:t xml:space="preserve">в градостроительном плане от 12.02.2025 </w:t>
              <w:br/>
              <w:t>№ РФ-59-2-03-0-00-2025-0269-0 (далее – ГПЗУ) максимальный выступ за красную линию нависающих частей здания наземных уровней, выступающих</w:t>
              <w:br/>
              <w:t xml:space="preserve">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>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класс опасности (в соответствии</w:t>
              <w:br/>
              <w:t xml:space="preserve">с санитарно-эпидемиологическими правилами) объектов капитального строительства, размещаемых на земельных участках –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Минимальный отступ от границ земельного участка до места допустимого размещения зданий, строений – </w:t>
              <w:br/>
              <w:t>0 м. Предельное количество этажей и (или) предельная высота зданий, строений – без ограничений.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отношений суммарной площади земельного участка, которая может быть застроена, ко всей площади земельного участка – без ограничений.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таблицей Б.1 «Показатели плотности застройки участков территориальных зон» СП 42.13330.2016. Свод правил. Градостроительство. Планировка и застройка городских и сельских поселений. Актуализированная редакция СНиП 2.07.01-89* коэффициент плотности застройки земельного участка в коммунально-складской зоне составляет 1,8.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Таким образом, предельные параметры разрешенного строительства на Участке составляют 4219,2 кв. м (2344 кв. м х 1,8).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Учитывая конфигурацию Участка, расположенные </w:t>
              <w:br/>
              <w:t xml:space="preserve">в границах Участка сети и зоны с особыми условиями использования территории, информация о которых содержится в ЕГРН, в соответствии с приложением </w:t>
              <w:br/>
              <w:t>Г «Площадь и размеры земельных участков складов»</w:t>
              <w:br/>
              <w:t>СП 42.13330.2016. Свод правил. Градостроительство. Планировка и застройка городских и сельских поселений. Актуализированная редакция СНиП 2.07.01-89* минимальная площадь склада на Участке для складов непродовольственных товаров составляет: 387 кв. м для одноэтажных объектов капитального строительства, 585 кв. м для многоэтажных объектов капитального строительства.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пунктом 2.1.34. Решения Пермской городской Думы от 15.12.2020 № 277 «Об утверждении Правил благоустройства территории города Перми» при проектировании и строительстве объекта капитального строительства необходимо соблюдать требования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по разработке паспорта внешнего облика объекта капитального строительства (колерный паспорт).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Колерный паспорт - документ, разрабатываемый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в случаях, предусмотренных действующим законодательством, Правилами, для фасада здания, строения, сооружения при планируемом строительстве, реконструкции, капитальном ремонте, реставрации, приспособлении объекта культурного наследия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pacing w:val="-4"/>
                <w:sz w:val="24"/>
                <w:szCs w:val="24"/>
              </w:rPr>
              <w:t xml:space="preserve">для современного использования, а также при изменении внешнего вида здания, строения, сооружения, который устанавливает внешний облик (вид) фасада здания, строения, сооружения, включая требования </w:t>
            </w:r>
            <w:r>
              <w:rPr>
                <w:sz w:val="24"/>
                <w:szCs w:val="24"/>
              </w:rPr>
              <w:t xml:space="preserve">в отношении материалов, способов отделки и цветов фасадов, ограждающих конструкций (крыш (кровельного покрытия), ограждений балконов, лоджий), мест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для размещения средств размещения информации (вывесок, указателей с наименованиями улиц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и номерами домов (зданий)), рекламных конструкций,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а также мест для размещения, вида, цветового решения архитектурно-художественной подсветки.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Колерный паспорт подлежит согласованию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с функциональным органом администрации города Перми, осуществляющим функции управления в сфере градостроительства.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/>
              <w:t xml:space="preserve">В </w:t>
            </w:r>
            <w:r>
              <w:rPr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torgi</w:t>
            </w:r>
            <w:r>
              <w:rPr/>
              <w:t>.</w:t>
            </w:r>
            <w:r>
              <w:rPr>
                <w:lang w:val="en-US"/>
              </w:rPr>
              <w:t>gov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0" w:tgtFrame="http://www.gorodperm.ru/">
              <w:r>
                <w:rPr>
                  <w:rStyle w:val="Hyperlink"/>
                </w:rPr>
                <w:t>www.gorodperm.ru</w:t>
              </w:r>
            </w:hyperlink>
            <w:r>
              <w:rPr/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объекта капитального строительства с планируемым объемом потребления газа 8,3 куб.м/час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Возможная точка подключения: газопровод высокого давления 2-ой категории по ул. 40-летия Победы. Ориентировочное расстояние от точки подключения до границ Участка составляет 30 п.м.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>АО «Газпром газораспределение Пермь»</w:t>
            </w:r>
            <w:r>
              <w:rPr>
                <w:sz w:val="24"/>
                <w:szCs w:val="24"/>
              </w:rPr>
              <w:t xml:space="preserve"> от 14.02.2025 № ПФ-799).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 возможности подключения планируемого к строительству объекта на Участке с предполагаемыми объемами водопотребления и водоотведения – 1,35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/сут., расходом воды на наружное пожаротушение 10 л/сек, сообщается, что при проведении оценочного расчета подключения вышеуказанного объекта к сетям водопровода и канализации установлено наличие технической возможности подключения объекта к централизованным системам водоснабжения и водоотведения.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возможности подключения Объекта необходимо выполнить мероприятия по ликвидации технологических разрывов по сетям водопровода и канализации, указанные в настоящем письме.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конкурсной площадки, с целью размещения объектов «склады» на Участке, к сетям водоснабжения и водоотведения будет возможно только после выполнения вышеуказанных мероприятий.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сведения сообщается: в границах Участка размещаются сети водоотведения Д-500 мм, эксплуатируемые ООО «НОВОГОР-Прикамье». Сведениями о наличии сетей 3-х лиц в границах Участка ООО «НОВОГОР-Прикамье» не располагает, при этом размещение объекта необходимо предусматривать строго за пределами охранных зон сетей водопровода</w:t>
              <w:br/>
              <w:t xml:space="preserve">и канализации в соответствии норм СП, в том числе </w:t>
              <w:br/>
              <w:t xml:space="preserve">в соответствии норм, указанных в таблице 12.5 </w:t>
              <w:br/>
              <w:t xml:space="preserve">СП 42.13330.2016 «Градостроительство планировка </w:t>
              <w:br/>
              <w:t>и застройка городских и сельских поселений».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 xml:space="preserve">ООО «Новогор-Прикамье» </w:t>
            </w:r>
            <w:r>
              <w:rPr>
                <w:sz w:val="24"/>
                <w:szCs w:val="24"/>
              </w:rPr>
              <w:t>от 04.02.2024 № 110-1410).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объекта к сетям теплоснабжения с подключаемой тепловой нагрузкой 0,03 Гкал/ч. имеется. Возможные точки присоединения на существующих тепловых сетях: Т-48 на М-82 2Ду 100мм. Источник теплоснабжения:</w:t>
              <w:br/>
              <w:t>ВК по адресу: г. Пермь, ул. Железнодорожная, 25.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Пермские тепловые сети Филиал ПАО «Т Плюс» </w:t>
            </w:r>
            <w:r>
              <w:rPr>
                <w:sz w:val="24"/>
                <w:szCs w:val="24"/>
              </w:rPr>
              <w:t xml:space="preserve"> от 05.02.2025 № 51030-01-00603).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Технологическое присоединение к сетям связи </w:t>
              <w:br/>
              <w:t xml:space="preserve">ПАО «Ростелеком» планируемых к строительству объектов в границах Участка может быть произведено </w:t>
              <w:br/>
              <w:t>в точке подключения узел ВОЛС (г. Пермь, мкр. Новые Ляды, ул. Мира, д. 3)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>Для получения ТУ на подключение к сетям связи</w:t>
              <w:br/>
              <w:t xml:space="preserve">ПАО «Ростелеком» необходимо направить письменный запрос по адресу: г. Пермь, ул. Крупской, д. 2, </w:t>
            </w:r>
            <w:r>
              <w:rPr>
                <w:szCs w:val="24"/>
                <w:lang w:val="en-US"/>
              </w:rPr>
              <w:t>e</w:t>
            </w:r>
            <w:r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  <w:r>
              <w:rPr>
                <w:szCs w:val="24"/>
              </w:rPr>
              <w:t xml:space="preserve">: </w:t>
            </w:r>
            <w:hyperlink r:id="rId11">
              <w:r>
                <w:rPr>
                  <w:rStyle w:val="Hyperlink"/>
                  <w:color w:val="0000FF"/>
                  <w:szCs w:val="24"/>
                  <w:u w:val="single"/>
                  <w:lang w:val="en-US"/>
                </w:rPr>
                <w:t>perm</w:t>
              </w:r>
              <w:r>
                <w:rPr>
                  <w:rStyle w:val="Hyperlink"/>
                  <w:color w:val="0000FF"/>
                  <w:szCs w:val="24"/>
                  <w:u w:val="single"/>
                </w:rPr>
                <w:t>-</w:t>
              </w:r>
              <w:r>
                <w:rPr>
                  <w:rStyle w:val="Hyperlink"/>
                  <w:color w:val="0000FF"/>
                  <w:szCs w:val="24"/>
                  <w:u w:val="single"/>
                  <w:lang w:val="en-US"/>
                </w:rPr>
                <w:t>mail</w:t>
              </w:r>
              <w:r>
                <w:rPr>
                  <w:rStyle w:val="Hyperlink"/>
                  <w:color w:val="0000FF"/>
                  <w:szCs w:val="24"/>
                  <w:u w:val="single"/>
                </w:rPr>
                <w:t>@</w:t>
              </w:r>
              <w:r>
                <w:rPr>
                  <w:rStyle w:val="Hyperlink"/>
                  <w:color w:val="0000FF"/>
                  <w:szCs w:val="24"/>
                  <w:u w:val="single"/>
                  <w:lang w:val="en-US"/>
                </w:rPr>
                <w:t>ural</w:t>
              </w:r>
              <w:r>
                <w:rPr>
                  <w:rStyle w:val="Hyperlink"/>
                  <w:color w:val="0000FF"/>
                  <w:szCs w:val="24"/>
                  <w:u w:val="single"/>
                </w:rPr>
                <w:t>.</w:t>
              </w:r>
              <w:r>
                <w:rPr>
                  <w:rStyle w:val="Hyperlink"/>
                  <w:color w:val="0000FF"/>
                  <w:szCs w:val="24"/>
                  <w:u w:val="single"/>
                  <w:lang w:val="en-US"/>
                </w:rPr>
                <w:t>rt</w:t>
              </w:r>
              <w:r>
                <w:rPr>
                  <w:rStyle w:val="Hyperlink"/>
                  <w:color w:val="0000FF"/>
                  <w:szCs w:val="24"/>
                  <w:u w:val="single"/>
                </w:rPr>
                <w:t>.</w:t>
              </w:r>
              <w:r>
                <w:rPr>
                  <w:rStyle w:val="Hyperlink"/>
                  <w:color w:val="0000FF"/>
                  <w:szCs w:val="24"/>
                  <w:u w:val="single"/>
                  <w:lang w:val="en-US"/>
                </w:rPr>
                <w:t>ru</w:t>
              </w:r>
            </w:hyperlink>
            <w:r>
              <w:rPr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>ПАО «Ростелеком»</w:t>
            </w:r>
            <w:r>
              <w:rPr>
                <w:sz w:val="24"/>
                <w:szCs w:val="24"/>
              </w:rPr>
              <w:t xml:space="preserve"> от 06.02.2025 № 01/05/18023/25).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2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 w:val="false"/>
                <w:color w:val="000000"/>
                <w:sz w:val="24"/>
                <w:szCs w:val="24"/>
              </w:rPr>
              <w:t>однократно за первые 3 года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false"/>
                <w:bCs w:val="false"/>
                <w:sz w:val="24"/>
                <w:szCs w:val="24"/>
              </w:rPr>
              <w:br w:type="textWrapping" w:clear="all"/>
            </w:r>
            <w:r>
              <w:rPr>
                <w:b w:val="false"/>
                <w:bCs w:val="false"/>
                <w:sz w:val="24"/>
                <w:szCs w:val="24"/>
              </w:rPr>
              <w:t>тел. 212-61-90 (отдел договоров).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28 250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2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Решение о проведении аукциона принято в соответствии со статьей 39.11 Земельного кодекса Российской Федерации, аукцион является открытым по составу участников.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282 500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 10 месяцев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113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2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60"/>
        <w:gridCol w:w="629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от 07 мая 2025 г. № 21-01-03-3987                  «О проведении аукциона на право заключения договора аренды земельного участка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Малиновая, з/у 37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59:01:5010065:131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04.06.2025г. No КУВИ-001/2025-117952872 (далее —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08.04.2025 № РФ-59-2-03-0-00-2025-0757-0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соответствии со сведениями из ЕГРН, геодезической съемкой, выполненной в 2024 году, </w:t>
              <w:br/>
              <w:t xml:space="preserve">и копией планшета М 1:1000 (требуется корректура) объекты капитального/некапитального строительства </w:t>
              <w:br/>
              <w:t>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Участке находится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Ближайшие источники противопожарного водоснабжения (пожарные водоемы) расположены </w:t>
              <w:br/>
              <w:t xml:space="preserve">ул. Виноградная, 22, емкость 100 куб.м, собственник (гарантирующая организация) ЖК «Янтарный», </w:t>
              <w:br/>
              <w:t>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администрации Свердловского района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08.04.2025 № 059-39-01-29/3-207).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04.06.2025 № 634013, Участок расположен в границах </w:t>
              <w:br/>
              <w:t>зон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полностью</w:t>
            </w:r>
            <w:r>
              <w:rPr>
                <w:sz w:val="24"/>
                <w:szCs w:val="24"/>
                <w:highlight w:val="white"/>
              </w:rPr>
              <w:t xml:space="preserve"> в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/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 xml:space="preserve">от 11.03.2010 № 138 «Об утверждении Федеральных правил использования воздушного пространства Российской Федерации»: «Запрещается размещать </w:t>
              <w:br/>
              <w:t xml:space="preserve">в полосах воздушных подходов на удалении до 30 км, </w:t>
              <w:br/>
              <w:t xml:space="preserve">а вне полос воздушных подходов – до 15 км </w:t>
              <w:br/>
              <w:t>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На Участке произрастают 35 деревьев пород – ель 11 шт., пихта 10 шт., береза 14 шт. 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Победителю аукциона необходимо соблюдать условия, указанные в письме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sz w:val="24"/>
                <w:szCs w:val="24"/>
                <w:highlight w:val="white"/>
              </w:rPr>
              <w:t xml:space="preserve"> от 27.03.2025 № 059-33-01-10/3-187).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>Постановлением адм</w:t>
            </w:r>
            <w:r>
              <w:rPr>
                <w:spacing w:val="-6"/>
                <w:sz w:val="24"/>
                <w:szCs w:val="24"/>
              </w:rPr>
              <w:t xml:space="preserve">инистрации города Перми </w:t>
              <w:br/>
              <w:t xml:space="preserve">от 22.12.2017 № 1178 в отношении рассматриваемой территории утверждены проект планировки территории </w:t>
              <w:br/>
              <w:t>и проект межевания территории.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/>
            </w:pPr>
            <w:r>
              <w:rPr>
                <w:sz w:val="24"/>
                <w:szCs w:val="24"/>
              </w:rPr>
              <w:t>Проектом планировки территории не предусмотрено установление красных линий, обозначающих территории общего пользования (улицы, проезды), для обеспечения доступа к Участку.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/>
            </w:pPr>
            <w:r>
              <w:rPr>
                <w:sz w:val="24"/>
                <w:szCs w:val="24"/>
              </w:rPr>
              <w:t>Проектом межевания территории не предусмотрено образование земельного участка с видом разрешенного использования, позволяющего размещение объекта транспортной инфраструктуры по ул. Малиновой.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/>
            </w:pPr>
            <w:r>
              <w:rPr>
                <w:sz w:val="24"/>
                <w:szCs w:val="24"/>
              </w:rPr>
              <w:t xml:space="preserve">Бюджетом города Перми на период 2025-2029 годы мероприятия по строительству, реконструкции, капитальному ремонту улично-дорожной сети </w:t>
              <w:br/>
              <w:t>на рассматриваемой территории не предусмотрены.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 настоящее время условия примыкания Участка к улично-дорожной сети города Перми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департамента дорог и благоустройства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25.03.2025 № 059-24-01-36/3-982).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Источники противопожарного водоснабжения (пожарные водоемы) расположен по адресу: </w:t>
              <w:br/>
              <w:t>ул. Виноградная, 26 в радиусе 566 и 590 метров соответственно.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Информация о подразделениях пожарной охраны </w:t>
              <w:br/>
              <w:t xml:space="preserve">и времени их прибытия содержится в «Расписании выезда подразделений Пермского местного пожарно-спасательного гарнизона для тушения пожаров </w:t>
              <w:br/>
              <w:t>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Ближайшее подразделение пожарной охраны расположено по адресу: г. Пермь, ул. Белинского, </w:t>
              <w:br/>
              <w:t>52 (ПСЧ-5 10-ПСО).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полиции), </w:t>
              <w:br/>
              <w:t xml:space="preserve">в данном микрорайоне (Новобродовский) отсутствуют. Ближайший участковый пункт расположен по адресу: </w:t>
              <w:br/>
              <w:t>г. Пермь, ул. Казахская, 104 (микрорайон Южный, Свердловский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 информации, предоставленной Министерством территориальной безопасности Пермского края (письмо от 07.10.2020 No 964с), рассматриваемый земельный участок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</w:rPr>
              <w:t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25.03.2025 № 059-10-01-27/3-681).</w:t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Дом должен включать жилые комнаты – одну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или несколько (общую комнату или гостиную, спальню),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>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с числом комнат две 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  <w:br/>
              <w:t>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; кухонной зоны </w:t>
              <w:br/>
              <w:t>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Площадь спальни и кухни </w:t>
              <w:br/>
              <w:t xml:space="preserve">в мансардном этаже (или этаже с наклонными ограждающими конструкциями) допускается не менее </w:t>
              <w:br/>
              <w:t>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с наклонными ограждающими конструкциями или </w:t>
              <w:br/>
              <w:t>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>от 08.04.2025 № РФ-59-2-03-0-00-2025-0757-0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/>
              <w:t xml:space="preserve">С уведомлением о планируемом строительстве жилого дома рекомендуется обратиться </w:t>
              <w:br/>
              <w:t>в уполномоченный орган администрации города Перми.</w:t>
            </w:r>
          </w:p>
          <w:p>
            <w:pPr>
              <w:pStyle w:val="BodyText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8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3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</w:t>
              <w:br/>
              <w:t xml:space="preserve">а также объектов электросетевого хозяйства, принадлежащих сетевым организациям и иным лицам, </w:t>
              <w:br/>
              <w:t xml:space="preserve">к электрическим сетям», утвержденных постановлением Правительства Российской Федерации от 27.12.2004 </w:t>
              <w:br/>
              <w:t>№ 861 (далее – Правила ТП).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В силу пункта 6 Правил ТП технологическое присоединение осуществляется на основании договора, заключаемого между сетевой организацией </w:t>
              <w:br/>
              <w:t>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Согласно пунктам 15,25,25.1 Правил ТП технические условия являются неотъемлемым приложением </w:t>
              <w:br/>
              <w:t>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организации, которое предусматривает точки присоединения, требования к усилению существующей сети, иные технические требования.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>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spacing w:val="-6"/>
                <w:sz w:val="24"/>
              </w:rPr>
              <w:t>Для получения технических условий и заключения договора на технологическое присоединение необходимо направить в адрес филиала ПАО «Россети Урал» - «Пермэнерго» соответствующую заявку на технологическое присоединение с указанием сведений и приложением необходимых документов в соответствии с Правилами ТП.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>Заявку на технологическое присоединение можно подать через единый федеральный портал электросетевых услуг группы компаний «Россети» – ПОРТАЛ-ТП.РФ.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  <w:szCs w:val="24"/>
                <w:highlight w:val="white"/>
              </w:rPr>
              <w:t>от 02.04.2025 № ПЭ/ПГЭС/01/01/3776).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z w:val="24"/>
                <w:szCs w:val="24"/>
                <w:highlight w:val="white"/>
              </w:rPr>
              <w:t xml:space="preserve">/час </w:t>
              <w:br/>
              <w:t>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</w:t>
              <w:br/>
              <w:t xml:space="preserve">к сетям газораспределения и о признании утратившим силу некоторых актов Правительства Российской Федерации» на электронную почту post@pf.ugaz.ru, либо почтовым отправлением по адресу: г. Пермь, </w:t>
              <w:br/>
              <w:t>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sz w:val="24"/>
                <w:szCs w:val="24"/>
                <w:highlight w:val="white"/>
              </w:rPr>
              <w:t xml:space="preserve"> от 01.04.2025 № ПФ-2065).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highlight w:val="white"/>
              </w:rPr>
            </w:pPr>
            <w:r>
              <w:rPr>
                <w:spacing w:val="-6"/>
                <w:sz w:val="24"/>
                <w:highlight w:val="white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>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highlight w:val="white"/>
              </w:rPr>
            </w:pPr>
            <w:r>
              <w:rPr>
                <w:spacing w:val="-6"/>
                <w:sz w:val="24"/>
                <w:highlight w:val="white"/>
              </w:rPr>
              <w:t xml:space="preserve">Ближайшей сети водоснабжения, эксплуатируемые </w:t>
              <w:br/>
              <w:t xml:space="preserve">ООО «НОВОГОР-Прикамье», располагаются в районе здания по Бродовскому тракту, 15 ориентировочно </w:t>
              <w:br/>
              <w:t>на расстоянии – 10,0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highlight w:val="white"/>
              </w:rPr>
            </w:pPr>
            <w:r>
              <w:rPr>
                <w:spacing w:val="-6"/>
                <w:sz w:val="24"/>
                <w:highlight w:val="white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>на расстоянии – 11,0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При проектировании может быть применен альтернативный способ водоснабжения без подключения </w:t>
              <w:br/>
              <w:t>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ООО «НОВО</w:t>
            </w:r>
            <w:bookmarkStart w:id="0" w:name="undefined_Копия_1"/>
            <w:bookmarkEnd w:id="0"/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ГОР-Прикамье» </w:t>
            </w:r>
            <w:r>
              <w:rPr>
                <w:spacing w:val="-6"/>
                <w:sz w:val="24"/>
                <w:szCs w:val="24"/>
                <w:highlight w:val="white"/>
              </w:rPr>
              <w:t>от 26.03.2025 № 110-4050).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Участок расположен вне зоны теплоснабжения </w:t>
              <w:br/>
              <w:t>ПАО «Т Плюс».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sz w:val="24"/>
                <w:szCs w:val="24"/>
                <w:highlight w:val="white"/>
              </w:rPr>
              <w:t xml:space="preserve"> от 26.03.2025             № 51000-32-00966).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sz w:val="24"/>
                <w:szCs w:val="24"/>
                <w:highlight w:val="white"/>
              </w:rPr>
              <w:t xml:space="preserve"> от 31.03.2025 № 059-04-25/3-53-ри).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Патриса Лумумбы, д. 6),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Для подключения (технологического присоединения) вышеуказанных объектов к сетям электросвязи </w:t>
              <w:br/>
              <w:t xml:space="preserve">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>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 01.04.2025 № 01/05/50774/25).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Cs w:val="24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  </w:t>
            </w:r>
            <w:r>
              <w:rPr>
                <w:b w:val="false"/>
                <w:bCs w:val="false"/>
                <w:sz w:val="24"/>
                <w:szCs w:val="24"/>
                <w:highlight w:val="white"/>
              </w:rPr>
              <w:t xml:space="preserve">от 24.03.2025 </w:t>
              <w:br/>
              <w:t>№ 059-04-17/3-241-ри).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3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false"/>
                <w:bCs w:val="false"/>
                <w:sz w:val="24"/>
                <w:szCs w:val="24"/>
              </w:rPr>
              <w:br w:type="textWrapping" w:clear="all"/>
            </w:r>
            <w:r>
              <w:rPr>
                <w:b w:val="false"/>
                <w:bCs w:val="false"/>
                <w:sz w:val="24"/>
                <w:szCs w:val="24"/>
              </w:rPr>
              <w:t>тел. 212-61-90 (отдел договоров)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29 800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4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  <w:bCs/>
                <w:color w:val="000000"/>
                <w:sz w:val="24"/>
                <w:szCs w:val="24"/>
                <w:shd w:fill="auto" w:val="clear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Решение о проведении аукциона принято в соответствии со статьей 39.18 Земельного ко</w:t>
            </w: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298 000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hd w:fill="auto" w:val="clear"/>
                <w:lang w:val="en-US" w:eastAsia="en-US"/>
              </w:rPr>
              <w:t>сайтах www.torgi.gov.ru, www.gorodperm.ru</w:t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07.03.2025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3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widowControl w:val="false"/>
        <w:spacing w:before="0" w:after="0"/>
        <w:ind w:left="0"/>
        <w:contextualSpacing/>
        <w:jc w:val="left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3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60"/>
        <w:gridCol w:w="629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07 мая  2025 г. № 21-01-03-4018                    «О проведении аукциона на право заключения договора аренды земельного участка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Малиновая, з/у 31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59:01:5010065:116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 (2.1)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05.06.2025г. No КУВИ-001/2025-118878194 (далее -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08.04.2025 № РФ-59-2-03-0-00-2025-0756-0 (далее – ГПЗУ).</w:t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соответствии со сведениями из ЕГРН, геодезической съемке, выполненной в 2024 году, </w:t>
              <w:br/>
              <w:t xml:space="preserve">и копией планшета М 1:1000 (требуется корректура) объекты капитального/некапитального строительства </w:t>
              <w:br/>
              <w:t>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Участке находится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Ближайшие источники противопожарного водоснабжения (пожарные водоемы) расположены </w:t>
              <w:br/>
              <w:t xml:space="preserve">ул. Виноградная, 22, емкость 100 куб.м, собственник (гарантирующая организация) ЖК «Янтарный», </w:t>
              <w:br/>
              <w:t>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05.06.2025 № 634056, Участок расположен в границах зон </w:t>
              <w:br/>
              <w:t>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полностью</w:t>
            </w:r>
            <w:r>
              <w:rPr>
                <w:sz w:val="24"/>
                <w:szCs w:val="24"/>
                <w:highlight w:val="white"/>
              </w:rPr>
              <w:t xml:space="preserve"> в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 xml:space="preserve">от 11.03.2010 № 138 «Об утверждении Федеральных правил использования воздушного пространства Российской Федерации»: «Запрещается размещать </w:t>
              <w:br/>
              <w:t xml:space="preserve">в полосах воздушных подходов на удалении до 30 км, </w:t>
              <w:br/>
              <w:t xml:space="preserve">а вне полос воздушных подходов – до 15 км </w:t>
              <w:br/>
              <w:t>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птиц»;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частично в «Водоохранной зоне малых рек, впадающих в Камское водохранилище на территории Пермского края, Часть 121». Реестровый номер границы 59:00-6.790. Площадь пересечения 127 кв.м;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Частично в «Прибрежной защитной полосе малых рек, впадающих в Камское водохранилище </w:t>
              <w:br/>
              <w:t xml:space="preserve">на территории Пермского края, Часть 121». Реестровый номер границы 59:00-6.834. Площадь пересечения </w:t>
              <w:br/>
              <w:t>127 кв.м.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highlight w:val="white"/>
              </w:rPr>
              <w:t xml:space="preserve">Проектирование и строительство вести в соответствии </w:t>
              <w:br/>
              <w:t>с</w:t>
            </w:r>
            <w:r>
              <w:rPr/>
              <w:t xml:space="preserve"> приказом Министерства природных ресурсов. Лесного хозяйства и экологии Пермского края </w:t>
              <w:br/>
              <w:t xml:space="preserve">№ СЭД-30-01-02-1133 от 27.08.2019 «Об утверждении установленных границ водоохранных зон, границ прибрежных защитных полос и границ береговых полос малых рек, впадающих в Камское водохранилище </w:t>
              <w:br/>
              <w:t xml:space="preserve">на территории Пермского края», ч.15 статьи 65 Водного кодекса Российской Федерации от 03.06.2006 </w:t>
              <w:br/>
              <w:t>№ 74-ФЗ.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(Аналогичная информация отражена в письме</w:t>
            </w:r>
            <w:r>
              <w:rPr>
                <w:sz w:val="24"/>
                <w:szCs w:val="24"/>
                <w:highlight w:val="yellow"/>
              </w:rPr>
              <w:t xml:space="preserve">  </w:t>
            </w:r>
            <w:r>
              <w:rPr>
                <w:b/>
                <w:sz w:val="24"/>
                <w:szCs w:val="24"/>
                <w:highlight w:val="white"/>
              </w:rPr>
              <w:t>администрации Свердловского района города Перми</w:t>
            </w:r>
            <w:r>
              <w:rPr>
                <w:sz w:val="24"/>
                <w:szCs w:val="24"/>
                <w:highlight w:val="white"/>
              </w:rPr>
              <w:t xml:space="preserve"> от 08.04.2025 № 059-39-01-29/3-207).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На Участке произрастают 35 деревьев пород – ель 9 шт., пихта 18 шт., береза 8 шт. 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/>
            </w:pPr>
            <w:r>
              <w:rPr>
                <w:rFonts w:eastAsia="Times New Roman" w:cs="Times New Roman"/>
                <w:color w:themeColor="text1" w:val="000000"/>
                <w:sz w:val="24"/>
              </w:rPr>
              <w:t>Победителю аукциона необходимо соб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людать условия строительства, перечисленные в перечне мероприятий </w:t>
              <w:br/>
              <w:t>по охране окружающей среды № 78 от 26.03.2025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</w:rPr>
              <w:t xml:space="preserve"> от 27.03.2025 № 059-33-01-10/3-187).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Постановлением адм</w:t>
            </w:r>
            <w:r>
              <w:rPr>
                <w:sz w:val="24"/>
                <w:szCs w:val="24"/>
              </w:rPr>
              <w:t xml:space="preserve">инистрации города Перми </w:t>
              <w:br/>
              <w:t>от 22.12.2017 № 1178 в отношении рассматриваемой территории утверждены проект планировки территории и проект межевания территории.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/>
            </w:pPr>
            <w:r>
              <w:rPr>
                <w:sz w:val="24"/>
                <w:szCs w:val="24"/>
              </w:rPr>
              <w:t>Проектом планировки территории не предусмотрено установление красных линий, обозначающих территории общего пользования (улицы, проезды), для обеспечения доступа к Участку.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/>
            </w:pPr>
            <w:r>
              <w:rPr>
                <w:sz w:val="24"/>
                <w:szCs w:val="24"/>
              </w:rPr>
              <w:t>Проектом межевания территории не предусмотрено образование земельного участка с видом разрешенного использования, позволяющего размещение объекта транспортной инфраструктуры по ул. Малиновой.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/>
            </w:pPr>
            <w:r>
              <w:rPr>
                <w:sz w:val="24"/>
                <w:szCs w:val="24"/>
              </w:rPr>
              <w:t xml:space="preserve">Бюджетом города Перми на период 2025-2029 годы мероприятия по строительству, реконструкции, капитальному ремонту улично-дорожной сети </w:t>
              <w:br/>
              <w:t>на рассматриваемой территории не предусмотрены.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 настоящее время условия примыкания Участка к улично-дорожной сети города Перми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>департамента дорог и благоустройства администрации города Перми</w:t>
            </w:r>
            <w:r>
              <w:rPr>
                <w:sz w:val="24"/>
                <w:szCs w:val="24"/>
                <w:highlight w:val="white"/>
              </w:rPr>
              <w:t xml:space="preserve"> от 25.03.2025 № 059-24-01-36/3-982).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Источники противопожарного водоснабжения (пожарные водоемы) расположен по адресу: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ул. Виноградная, 26 в радиусе 566 и 590 метров соответственно.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Помещения для аварийно-спасательных служб </w:t>
              <w:br/>
              <w:t xml:space="preserve">и (или) аварийно-спасательных формирований </w:t>
              <w:br/>
              <w:t>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Информация о подразделениях пожарной охраны </w:t>
              <w:br/>
              <w:t xml:space="preserve">и времени их прибытия содержится в «Расписании выезда подразделений Пермского местного пожарно-спасательного гарнизона для тушения пожаров </w:t>
              <w:br/>
              <w:t xml:space="preserve">и проведения аварийно-спасательных работ </w:t>
              <w:br/>
              <w:t>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Ближайшее подразделение пожарной охраны расположено по адресу: г. Пермь, ул. Белинского, 52 (ПСЧ-5 10-ПСО).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полиции), </w:t>
              <w:br/>
              <w:t xml:space="preserve">в данном микрорайоне (Новобродовский) отсутствуют. Ближайший участковый пункт расположен по адресу: </w:t>
              <w:br/>
              <w:t>г. Пермь, ул. Казахская, 104 (микрорайон Южный, Свердловский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 информации, предоставленной Министерством территориальной безопасности Пермского края (письмо от 07.10.2020 No 964с), рассматриваемый земельный участок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</w:rPr>
              <w:t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 от 25.03.2025 № 059-10-01-27/3-681).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№ 725/пр. Дом должен включать жилые комнаты – одну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или несколько (общую комнату или гостиную, спальню),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>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с числом комнат две 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  <w:br/>
              <w:t>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; кухонной зоны </w:t>
              <w:br/>
              <w:t>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Площадь спальни и кухни </w:t>
              <w:br/>
              <w:t xml:space="preserve">в мансардном этаже (или этаже с наклонными ограждающими конструкциями) допускается не менее </w:t>
              <w:br/>
              <w:t>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с наклонными ограждающими конструкциями или </w:t>
              <w:br/>
              <w:t>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>от 08.04.2025 № РФ-59-2-03-0-00-2025-0756-0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/>
              <w:t xml:space="preserve">С уведомлением о планируемом строительстве жилого дома рекомендуется обратиться </w:t>
              <w:br/>
              <w:t>в уполномоченный орган администрации города Перми.</w:t>
            </w:r>
          </w:p>
          <w:p>
            <w:pPr>
              <w:pStyle w:val="Normal"/>
              <w:ind w:firstLine="362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28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5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</w:t>
              <w:br/>
              <w:t xml:space="preserve">а также объектов электросетевого хозяйства, принадлежащих сетевым организациям и иным лицам, </w:t>
              <w:br/>
              <w:t xml:space="preserve">к электрическим сетям», утвержденных постановлением Правительства Российской Федерации от 27.12.2004 </w:t>
              <w:br/>
              <w:t>№ 861 (далее – Правила ТП).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В силу пункта 6 Правил ТП технологическое присоединение осуществляется на основании договора, заключаемого между сетевой организацией </w:t>
              <w:br/>
              <w:t>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Согласно пунктам 15,25,25.1 Правил ТП технические условия являются неотъемлемым приложением </w:t>
              <w:br/>
              <w:t>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организации, которое предусматривает точки присоединения, требования к усилению существующей сети, иные технические требования.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>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Для получения технических условий и заключения договора на технологическое присоединение необходимо направить в адрес филиала ПАО «Россети Урал» - «Пермэнерго» соответствующую заявку </w:t>
              <w:br/>
              <w:t xml:space="preserve">на технологическое присоединение с указанием сведений </w:t>
              <w:br/>
              <w:t>и приложением необходимых документов в соответствии с Правилами ТП.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>Заявку на технологическое присоединение можно подать через единый федеральный портал электросетевых услуг группы компаний «Россети» – ПОРТАЛ-ТП.РФ.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  <w:szCs w:val="24"/>
                <w:highlight w:val="white"/>
              </w:rPr>
              <w:t>от 02.04.2025 № ПЭ/ПГЭС/01/01/3776).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z w:val="24"/>
                <w:szCs w:val="24"/>
                <w:highlight w:val="white"/>
              </w:rPr>
              <w:t xml:space="preserve">/час </w:t>
              <w:br/>
              <w:t>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заявку </w:t>
              <w:br/>
              <w:t>с приложением необходимых документов в соответствии 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                 </w:t>
            </w:r>
            <w:r>
              <w:rPr>
                <w:b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sz w:val="24"/>
                <w:szCs w:val="24"/>
                <w:highlight w:val="white"/>
              </w:rPr>
              <w:t>от 01.04.2025 № ПФ-2065).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Ближайшей сети водоснабжения, эксплуатируемые </w:t>
              <w:br/>
              <w:t xml:space="preserve">ООО «НОВОГОР-Прикамье», располагаются в районе здания по Бродовскому тракту, 15 ориентировочно </w:t>
              <w:br/>
              <w:t>на расстоянии – 10,0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>на расстоянии – 11,0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При проектировании может быть применен альтернативный способ водоснабжения без подключения к централизованной системе водоснабжения </w:t>
              <w:br/>
              <w:t xml:space="preserve">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</w:t>
              <w:br/>
              <w:t>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Для сведения сообщается, что ООО «НОВОГОР-Прикамье» эксплуатирует только централизованные системы водоснабжения 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предлагаем вам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  <w:highlight w:val="white"/>
              </w:rPr>
              <w:t>ООО «НОВО</w:t>
            </w:r>
            <w:bookmarkStart w:id="1" w:name="undefined_Копия_1_Копия_1"/>
            <w:bookmarkEnd w:id="1"/>
            <w:r>
              <w:rPr>
                <w:b/>
                <w:sz w:val="24"/>
                <w:szCs w:val="24"/>
                <w:highlight w:val="white"/>
              </w:rPr>
              <w:t xml:space="preserve">ГОР-Прикамье» </w:t>
            </w:r>
            <w:r>
              <w:rPr>
                <w:sz w:val="24"/>
                <w:szCs w:val="24"/>
                <w:highlight w:val="white"/>
              </w:rPr>
              <w:t>от 26.03.2025 № 110-4050).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Участок расположен вне зоны теплоснабжения </w:t>
              <w:br/>
              <w:t>ПАО «Т Плюс».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sz w:val="24"/>
                <w:szCs w:val="24"/>
                <w:highlight w:val="white"/>
              </w:rPr>
              <w:t xml:space="preserve"> от 26.03.2025 № 51000-32-00966).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sz w:val="24"/>
                <w:szCs w:val="24"/>
                <w:highlight w:val="white"/>
              </w:rPr>
              <w:t xml:space="preserve"> от 31.03.2025 № 059-04-25/3-53-ри).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Патриса Лумумбы, д. 6),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Для подключения (технологического присоединения) вышеуказанных объектов к сетям электросвязи </w:t>
              <w:br/>
              <w:t xml:space="preserve">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>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 01.04.2025 № 01/05/50774/25).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Cs w:val="24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b w:val="false"/>
                <w:bCs w:val="false"/>
                <w:sz w:val="24"/>
                <w:szCs w:val="24"/>
                <w:highlight w:val="white"/>
              </w:rPr>
              <w:t xml:space="preserve"> от 24.03.2025 </w:t>
              <w:br/>
              <w:t>№ 059-04-17/3-241-ри).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4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false"/>
                <w:bCs w:val="false"/>
                <w:sz w:val="24"/>
                <w:szCs w:val="24"/>
              </w:rPr>
              <w:br w:type="textWrapping" w:clear="all"/>
            </w:r>
            <w:r>
              <w:rPr>
                <w:b w:val="false"/>
                <w:bCs w:val="false"/>
                <w:sz w:val="24"/>
                <w:szCs w:val="24"/>
              </w:rPr>
              <w:t>тел. 212-61-90 (отдел договоров)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29 800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6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  <w:bCs/>
                <w:color w:val="000000"/>
                <w:sz w:val="24"/>
                <w:szCs w:val="24"/>
                <w:shd w:fill="auto" w:val="clear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Решение о проведении аукциона при</w:t>
            </w: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298 000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hd w:fill="auto" w:val="clear"/>
                <w:lang w:val="en-US" w:eastAsia="en-US"/>
              </w:rPr>
              <w:t>сайтах www.torgi.gov.ru, www.gorodperm.ru</w:t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07.03.2025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4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widowControl w:val="false"/>
        <w:spacing w:before="0" w:after="0"/>
        <w:ind w:left="0"/>
        <w:contextualSpacing/>
        <w:jc w:val="left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before="0" w:after="0"/>
        <w:ind w:left="0"/>
        <w:contextualSpacing/>
        <w:jc w:val="center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11.06.2025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15.07.2025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16.07.2025.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17.07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highlight w:val="none"/>
        </w:rPr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7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11.06.2025 по 15.07.2025.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11.06.2025 по 15.07.2025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fill="auto" w:val="clear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в соответствии 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Проекты договоров является частью извещения и представлены в Приложениях 2-4 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аренды земельного участка </w:t>
      </w:r>
      <w:r>
        <w:rPr>
          <w:b w:val="false"/>
          <w:bCs/>
          <w:shd w:fill="auto" w:val="clear"/>
        </w:rPr>
        <w:t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 аренды земельного участка,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</w:p>
    <w:sectPr>
      <w:headerReference w:type="default" r:id="rId18"/>
      <w:headerReference w:type="first" r:id="rId19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34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u w:val="none"/>
        <w:szCs w:val="24"/>
        <w:color w:val="000000"/>
        <w:lang w:val="ru-RU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bidi="ru-RU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Cs/>
        <w:lang w:eastAsia="en-US" w:bidi="ru-RU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  <w:bCs/>
        <w:lang w:bidi="ru-RU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TimesNewRoman">
    <w:name w:val="Times New Roman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40" w:beforeAutospacing="0" w:before="0" w:afterAutospacing="0" w:after="0"/>
      <w:ind w:firstLine="311" w:left="0" w:right="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8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3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3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3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3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3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3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3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4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4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4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4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4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52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www.gorodperm.ru/" TargetMode="External"/><Relationship Id="rId11" Type="http://schemas.openxmlformats.org/officeDocument/2006/relationships/hyperlink" Target="mailto:perm-mail@ural.rt.ru" TargetMode="External"/><Relationship Id="rId12" Type="http://schemas.openxmlformats.org/officeDocument/2006/relationships/hyperlink" Target="http://www.torgi.gov.ru/" TargetMode="External"/><Relationship Id="rId13" Type="http://schemas.openxmlformats.org/officeDocument/2006/relationships/hyperlink" Target="http://www.gorodperm.ru/" TargetMode="External"/><Relationship Id="rId14" Type="http://schemas.openxmlformats.org/officeDocument/2006/relationships/hyperlink" Target="http://www.torgi.gov.ru/" TargetMode="External"/><Relationship Id="rId15" Type="http://schemas.openxmlformats.org/officeDocument/2006/relationships/hyperlink" Target="http://www.gorodperm.ru/" TargetMode="External"/><Relationship Id="rId16" Type="http://schemas.openxmlformats.org/officeDocument/2006/relationships/hyperlink" Target="http://www.torgi.gov.ru/" TargetMode="External"/><Relationship Id="rId17" Type="http://schemas.openxmlformats.org/officeDocument/2006/relationships/hyperlink" Target="http://utp.sberbank-ast.ru/AP/Notice/653/Requisites" TargetMode="Externa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LibreOffice/7.6.7.2$Linux_X86_64 LibreOffice_project/60$Build-2</Application>
  <AppVersion>15.0000</AppVersion>
  <Pages>34</Pages>
  <Words>10065</Words>
  <Characters>72169</Characters>
  <CharactersWithSpaces>82142</CharactersWithSpaces>
  <Paragraphs>471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dcterms:modified xsi:type="dcterms:W3CDTF">2025-06-10T16:08:27Z</dcterms:modified>
  <cp:revision>244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