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numbering.xml" ContentType="application/vnd.openxmlformats-officedocument.wordprocessingml.numbering+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header4.xml" ContentType="application/vnd.openxmlformats-officedocument.wordprocessingml.header+xml"/>
  <Override PartName="/word/theme/theme1.xml" ContentType="application/vnd.openxmlformats-officedocument.theme+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settings.xml" ContentType="application/vnd.openxmlformats-officedocument.wordprocessingml.settings+xml"/>
  <Override PartName="/word/footer4.xml" ContentType="application/vnd.openxmlformats-officedocument.wordprocessingml.footer+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Indent2"/>
        <w:numPr>
          <w:ilvl w:val="0"/>
          <w:numId w:val="0"/>
        </w:numPr>
        <w:ind w:left="283"/>
        <w:jc w:val="right"/>
        <w:outlineLvl w:val="0"/>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lang w:val="en-US"/>
        </w:rPr>
        <w:t>id</w:t>
      </w:r>
      <w:r>
        <w:rPr>
          <w:rFonts w:eastAsia="Liberation Serif" w:cs="Liberation Serif" w:ascii="Liberation Serif" w:hAnsi="Liberation Serif"/>
          <w:color w:themeColor="text1" w:val="000000"/>
          <w:sz w:val="24"/>
          <w:szCs w:val="24"/>
        </w:rPr>
        <w:t xml:space="preserve">  79934</w:t>
      </w:r>
    </w:p>
    <w:p>
      <w:pPr>
        <w:pStyle w:val="BodyTextIndent2"/>
        <w:numPr>
          <w:ilvl w:val="0"/>
          <w:numId w:val="0"/>
        </w:numPr>
        <w:ind w:left="283"/>
        <w:jc w:val="right"/>
        <w:outlineLvl w:val="0"/>
        <w:rPr>
          <w:rFonts w:ascii="Liberation Serif" w:hAnsi="Liberation Serif" w:cs="Liberation Serif"/>
          <w:color w:themeColor="text1" w:val="000000"/>
          <w:sz w:val="24"/>
          <w:szCs w:val="24"/>
          <w:highlight w:val="none"/>
        </w:rPr>
      </w:pPr>
      <w:r>
        <w:rPr>
          <w:rFonts w:cs="Liberation Serif" w:ascii="Liberation Serif" w:hAnsi="Liberation Serif"/>
          <w:color w:themeColor="text1" w:val="000000"/>
          <w:sz w:val="24"/>
          <w:szCs w:val="24"/>
        </w:rPr>
      </w:r>
    </w:p>
    <w:p>
      <w:pPr>
        <w:pStyle w:val="Normal"/>
        <w:widowControl w:val="false"/>
        <w:tabs>
          <w:tab w:val="clear" w:pos="709"/>
          <w:tab w:val="left" w:pos="2835" w:leader="none"/>
          <w:tab w:val="left" w:pos="6521" w:leader="none"/>
          <w:tab w:val="left" w:pos="7371" w:leader="none"/>
          <w:tab w:val="left" w:pos="7938" w:leader="none"/>
          <w:tab w:val="left" w:pos="10348" w:leader="none"/>
        </w:tabs>
        <w:spacing w:lineRule="auto" w:line="276"/>
        <w:ind w:firstLine="709"/>
        <w:jc w:val="center"/>
        <w:rPr>
          <w:rFonts w:ascii="Liberation Serif" w:hAnsi="Liberation Serif" w:cs="Liberation Serif"/>
          <w:b/>
          <w:bCs/>
          <w:color w:themeColor="text1" w:val="000000"/>
          <w:sz w:val="24"/>
          <w:szCs w:val="24"/>
          <w:highlight w:val="none"/>
          <w:u w:val="single"/>
        </w:rPr>
      </w:pPr>
      <w:r>
        <w:rPr>
          <w:rFonts w:eastAsia="Liberation Serif" w:cs="Liberation Serif" w:ascii="Liberation Serif" w:hAnsi="Liberation Serif"/>
          <w:b/>
          <w:bCs/>
          <w:color w:themeColor="text1" w:val="000000"/>
          <w:sz w:val="24"/>
          <w:szCs w:val="24"/>
        </w:rPr>
        <w:t>Договор №</w:t>
      </w:r>
      <w:r>
        <w:rPr>
          <w:rFonts w:eastAsia="Liberation Serif" w:cs="Liberation Serif" w:ascii="Liberation Serif" w:hAnsi="Liberation Serif"/>
          <w:b/>
          <w:bCs/>
          <w:color w:themeColor="text1" w:val="000000"/>
          <w:sz w:val="24"/>
          <w:szCs w:val="24"/>
          <w:u w:val="single"/>
        </w:rPr>
        <w:tab/>
      </w:r>
    </w:p>
    <w:p>
      <w:pPr>
        <w:pStyle w:val="ConsPlusNormal"/>
        <w:jc w:val="center"/>
        <w:rPr>
          <w:rFonts w:ascii="Liberation Serif" w:hAnsi="Liberation Serif" w:cs="Liberation Serif"/>
          <w:b/>
          <w:bCs/>
          <w:color w:themeColor="text1" w:val="000000"/>
          <w:sz w:val="24"/>
          <w:szCs w:val="24"/>
          <w:highlight w:val="none"/>
        </w:rPr>
      </w:pPr>
      <w:r>
        <w:rPr>
          <w:rFonts w:eastAsia="Liberation Serif" w:cs="Liberation Serif" w:ascii="Liberation Serif" w:hAnsi="Liberation Serif"/>
          <w:b/>
          <w:bCs/>
          <w:color w:themeColor="text1" w:val="000000"/>
          <w:sz w:val="24"/>
          <w:szCs w:val="24"/>
        </w:rPr>
        <w:t>аренды земельного участка, приобретаемого на торгах</w:t>
      </w:r>
    </w:p>
    <w:p>
      <w:pPr>
        <w:pStyle w:val="ConsPlusNormal"/>
        <w:jc w:val="center"/>
        <w:rPr>
          <w:rFonts w:ascii="Liberation Serif" w:hAnsi="Liberation Serif" w:cs="Liberation Serif"/>
          <w:b/>
          <w:bCs/>
          <w:color w:themeColor="text1" w:val="000000"/>
          <w:sz w:val="24"/>
          <w:szCs w:val="24"/>
          <w:highlight w:val="none"/>
        </w:rPr>
      </w:pPr>
      <w:r>
        <w:rPr>
          <w:rFonts w:eastAsia="Liberation Serif" w:cs="Liberation Serif" w:ascii="Liberation Serif" w:hAnsi="Liberation Serif"/>
          <w:b/>
          <w:bCs/>
          <w:color w:themeColor="text1" w:val="000000"/>
          <w:sz w:val="24"/>
          <w:szCs w:val="24"/>
        </w:rPr>
        <w:t>в форме аукциона, для строительства</w:t>
      </w:r>
    </w:p>
    <w:p>
      <w:pPr>
        <w:pStyle w:val="Normal"/>
        <w:widowControl w:val="false"/>
        <w:spacing w:lineRule="auto" w:line="276"/>
        <w:ind w:firstLine="709"/>
        <w:jc w:val="center"/>
        <w:rPr>
          <w:rFonts w:ascii="Liberation Serif" w:hAnsi="Liberation Serif" w:cs="Liberation Serif"/>
          <w:b/>
          <w:bCs/>
          <w:color w:themeColor="text1" w:val="000000"/>
          <w:sz w:val="24"/>
          <w:szCs w:val="24"/>
          <w:highlight w:val="none"/>
        </w:rPr>
      </w:pPr>
      <w:r>
        <w:rPr>
          <w:rFonts w:cs="Liberation Serif" w:ascii="Liberation Serif" w:hAnsi="Liberation Serif"/>
          <w:b/>
          <w:bCs/>
          <w:color w:themeColor="text1" w:val="000000"/>
          <w:sz w:val="24"/>
          <w:szCs w:val="24"/>
        </w:rPr>
      </w:r>
    </w:p>
    <w:p>
      <w:pPr>
        <w:pStyle w:val="Normal"/>
        <w:tabs>
          <w:tab w:val="clear" w:pos="709"/>
          <w:tab w:val="left" w:pos="9214" w:leader="none"/>
          <w:tab w:val="left" w:pos="10632" w:leader="none"/>
        </w:tabs>
        <w:spacing w:lineRule="auto" w:line="276"/>
        <w:ind w:firstLine="567"/>
        <w:jc w:val="both"/>
        <w:rPr>
          <w:rFonts w:ascii="Liberation Serif" w:hAnsi="Liberation Serif" w:cs="Liberation Serif"/>
          <w:bCs/>
          <w:color w:themeColor="text1" w:val="000000"/>
          <w:sz w:val="24"/>
          <w:szCs w:val="24"/>
          <w:highlight w:val="none"/>
          <w:u w:val="single"/>
        </w:rPr>
      </w:pPr>
      <w:r>
        <w:rPr>
          <w:rFonts w:eastAsia="Liberation Serif" w:cs="Liberation Serif" w:ascii="Liberation Serif" w:hAnsi="Liberation Serif"/>
          <w:bCs/>
          <w:color w:themeColor="text1" w:val="000000"/>
          <w:sz w:val="24"/>
          <w:szCs w:val="24"/>
        </w:rPr>
        <w:t>г.Пермь</w:t>
        <w:tab/>
        <w:t>«</w:t>
      </w:r>
      <w:r>
        <w:rPr>
          <w:rFonts w:eastAsia="Liberation Serif" w:cs="Liberation Serif" w:ascii="Liberation Serif" w:hAnsi="Liberation Serif"/>
          <w:bCs/>
          <w:color w:themeColor="text1" w:val="000000"/>
          <w:sz w:val="24"/>
          <w:szCs w:val="24"/>
          <w:u w:val="single"/>
        </w:rPr>
        <w:tab/>
      </w:r>
      <w:r>
        <w:rPr>
          <w:rFonts w:eastAsia="Liberation Serif" w:cs="Liberation Serif" w:ascii="Liberation Serif" w:hAnsi="Liberation Serif"/>
          <w:bCs/>
          <w:color w:themeColor="text1" w:val="000000"/>
          <w:sz w:val="24"/>
          <w:szCs w:val="24"/>
        </w:rPr>
        <w:t>»</w:t>
      </w:r>
    </w:p>
    <w:p>
      <w:pPr>
        <w:pStyle w:val="Normal"/>
        <w:spacing w:lineRule="auto" w:line="276"/>
        <w:ind w:firstLine="567"/>
        <w:jc w:val="both"/>
        <w:rPr>
          <w:rFonts w:ascii="Liberation Serif" w:hAnsi="Liberation Serif" w:cs="Liberation Serif"/>
          <w:b/>
          <w:bCs/>
          <w:color w:themeColor="text1" w:val="000000"/>
          <w:sz w:val="24"/>
          <w:szCs w:val="24"/>
          <w:highlight w:val="none"/>
        </w:rPr>
      </w:pPr>
      <w:r>
        <w:rPr>
          <w:rFonts w:cs="Liberation Serif" w:ascii="Liberation Serif" w:hAnsi="Liberation Serif"/>
          <w:b/>
          <w:bCs/>
          <w:color w:themeColor="text1" w:val="000000"/>
          <w:sz w:val="24"/>
          <w:szCs w:val="24"/>
        </w:rPr>
      </w:r>
    </w:p>
    <w:p>
      <w:pPr>
        <w:pStyle w:val="Normal"/>
        <w:pBdr/>
        <w:spacing w:lineRule="atLeast" w:line="288" w:before="0" w:after="0"/>
        <w:ind w:firstLine="540" w:left="0" w:right="0"/>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b/>
          <w:bCs/>
          <w:color w:themeColor="text1" w:val="000000"/>
          <w:sz w:val="24"/>
          <w:szCs w:val="24"/>
        </w:rPr>
        <w:t>Департамент земельных отношений администрации города Перми</w:t>
      </w:r>
      <w:r>
        <w:rPr>
          <w:rFonts w:eastAsia="Liberation Serif" w:cs="Liberation Serif" w:ascii="Liberation Serif" w:hAnsi="Liberation Serif"/>
          <w:color w:themeColor="text1" w:val="000000"/>
          <w:sz w:val="24"/>
          <w:szCs w:val="24"/>
        </w:rPr>
        <w:t xml:space="preserve">, именуемый </w:t>
        <w:br/>
        <w:t xml:space="preserve">в дальнейшем Арендодатель, в лице ____________, действующего на основании __________, </w:t>
        <w:br/>
        <w:t>с одной стороны, и _______________, именуемый в дальнейшем Арендатор, с другой стороны, совместно именуемые «Стороны», на основании протокола о результатах электронных аукционов на право заключения договоров аренды земельных участков от __________ по лоту</w:t>
        <w:br/>
        <w:t>№ _________ (далее – протокол), заключили настоящий договор о следующем.</w:t>
      </w:r>
    </w:p>
    <w:p>
      <w:pPr>
        <w:pStyle w:val="Normal"/>
        <w:spacing w:lineRule="auto" w:line="240" w:beforeAutospacing="0" w:before="0" w:afterAutospacing="0" w:after="0"/>
        <w:ind w:firstLine="567"/>
        <w:jc w:val="both"/>
        <w:rPr>
          <w:rFonts w:ascii="Liberation Serif" w:hAnsi="Liberation Serif" w:cs="Liberation Serif"/>
          <w:color w:themeColor="text1" w:val="000000"/>
          <w:sz w:val="24"/>
          <w:szCs w:val="24"/>
          <w:highlight w:val="none"/>
        </w:rPr>
      </w:pPr>
      <w:r>
        <w:rPr>
          <w:rFonts w:cs="Liberation Serif" w:ascii="Liberation Serif" w:hAnsi="Liberation Serif"/>
          <w:color w:themeColor="text1" w:val="000000"/>
          <w:sz w:val="24"/>
          <w:szCs w:val="24"/>
        </w:rPr>
      </w:r>
    </w:p>
    <w:p>
      <w:pPr>
        <w:pStyle w:val="Normal"/>
        <w:widowControl w:val="false"/>
        <w:numPr>
          <w:ilvl w:val="0"/>
          <w:numId w:val="1"/>
        </w:numPr>
        <w:tabs>
          <w:tab w:val="clear" w:pos="709"/>
        </w:tabs>
        <w:spacing w:lineRule="auto" w:line="240" w:beforeAutospacing="0" w:before="0" w:afterAutospacing="0" w:after="0"/>
        <w:ind w:hanging="357" w:left="357"/>
        <w:jc w:val="center"/>
        <w:rPr>
          <w:rFonts w:ascii="Liberation Serif" w:hAnsi="Liberation Serif" w:cs="Liberation Serif"/>
          <w:b/>
          <w:bCs/>
          <w:color w:themeColor="text1" w:val="000000"/>
          <w:sz w:val="24"/>
          <w:szCs w:val="24"/>
          <w:highlight w:val="none"/>
        </w:rPr>
      </w:pPr>
      <w:r>
        <w:rPr>
          <w:rFonts w:eastAsia="Liberation Serif" w:cs="Liberation Serif" w:ascii="Liberation Serif" w:hAnsi="Liberation Serif"/>
          <w:b/>
          <w:bCs/>
          <w:color w:themeColor="text1" w:val="000000"/>
          <w:sz w:val="24"/>
          <w:szCs w:val="24"/>
        </w:rPr>
        <w:t>Предмет договора</w:t>
      </w:r>
    </w:p>
    <w:p>
      <w:pPr>
        <w:pStyle w:val="Normal"/>
        <w:widowControl w:val="false"/>
        <w:tabs>
          <w:tab w:val="clear" w:pos="709"/>
          <w:tab w:val="left" w:pos="1276" w:leader="none"/>
        </w:tabs>
        <w:spacing w:lineRule="auto" w:line="240" w:beforeAutospacing="0" w:before="0" w:afterAutospacing="0" w:after="0"/>
        <w:ind w:firstLine="567"/>
        <w:jc w:val="both"/>
        <w:rPr>
          <w:rFonts w:ascii="Liberation Serif" w:hAnsi="Liberation Serif" w:cs="Liberation Serif"/>
          <w:color w:themeColor="text1" w:val="000000"/>
          <w:sz w:val="24"/>
          <w:szCs w:val="24"/>
          <w:highlight w:val="none"/>
        </w:rPr>
      </w:pPr>
      <w:r>
        <w:rPr>
          <w:rFonts w:cs="Liberation Serif" w:ascii="Liberation Serif" w:hAnsi="Liberation Serif"/>
          <w:color w:themeColor="text1" w:val="000000"/>
          <w:sz w:val="24"/>
          <w:szCs w:val="24"/>
        </w:rPr>
      </w:r>
    </w:p>
    <w:p>
      <w:pPr>
        <w:pStyle w:val="Normal"/>
        <w:widowControl w:val="false"/>
        <w:tabs>
          <w:tab w:val="clear" w:pos="709"/>
          <w:tab w:val="left" w:pos="1276" w:leader="none"/>
        </w:tabs>
        <w:spacing w:lineRule="auto" w:line="240" w:beforeAutospacing="0" w:before="0" w:afterAutospacing="0" w:after="0"/>
        <w:ind w:firstLine="567"/>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1.1.</w:t>
        <w:tab/>
        <w:t xml:space="preserve">Во исполнении протокола Арендодатель передает, а Арендатор принимает </w:t>
        <w:br/>
        <w:t>во временное пользование на условиях аренды земельный  участок,  имеющий  кадастровый номер</w:t>
      </w:r>
      <w:r>
        <w:rPr>
          <w:rFonts w:eastAsia="Liberation Serif" w:cs="Liberation Serif" w:ascii="Liberation Serif" w:hAnsi="Liberation Serif"/>
          <w:b/>
          <w:color w:themeColor="text1" w:val="000000"/>
          <w:sz w:val="24"/>
          <w:szCs w:val="24"/>
        </w:rPr>
        <w:t xml:space="preserve">  59:01:5010065:139</w:t>
      </w:r>
      <w:r>
        <w:rPr>
          <w:rFonts w:eastAsia="Liberation Serif" w:cs="Liberation Serif" w:ascii="Liberation Serif" w:hAnsi="Liberation Serif"/>
          <w:color w:themeColor="text1" w:val="000000"/>
          <w:sz w:val="24"/>
          <w:szCs w:val="24"/>
        </w:rPr>
        <w:t>, площадью</w:t>
      </w:r>
      <w:r>
        <w:rPr>
          <w:rFonts w:eastAsia="Liberation Serif" w:cs="Liberation Serif" w:ascii="Liberation Serif" w:hAnsi="Liberation Serif"/>
          <w:b/>
          <w:color w:themeColor="text1" w:val="000000"/>
          <w:sz w:val="24"/>
          <w:szCs w:val="24"/>
        </w:rPr>
        <w:t xml:space="preserve"> 1000 кв.м</w:t>
      </w:r>
      <w:r>
        <w:rPr>
          <w:rFonts w:eastAsia="Liberation Serif" w:cs="Liberation Serif" w:ascii="Liberation Serif" w:hAnsi="Liberation Serif"/>
          <w:color w:themeColor="text1" w:val="000000"/>
          <w:sz w:val="24"/>
          <w:szCs w:val="24"/>
        </w:rPr>
        <w:t xml:space="preserve">, расположенный на землях населенных пунктов </w:t>
        <w:br/>
        <w:t>и находящийся по адресу:</w:t>
      </w:r>
      <w:r>
        <w:rPr>
          <w:rFonts w:eastAsia="Liberation Serif" w:cs="Liberation Serif" w:ascii="Liberation Serif" w:hAnsi="Liberation Serif"/>
          <w:b/>
          <w:color w:themeColor="text1" w:val="000000"/>
          <w:sz w:val="24"/>
          <w:szCs w:val="24"/>
        </w:rPr>
        <w:t xml:space="preserve"> </w:t>
      </w:r>
      <w:r>
        <w:rPr>
          <w:rFonts w:eastAsia="Liberation Serif" w:cs="Liberation Serif" w:ascii="Liberation Serif" w:hAnsi="Liberation Serif"/>
          <w:b/>
          <w:bCs/>
          <w:color w:themeColor="text1" w:val="000000"/>
          <w:sz w:val="24"/>
          <w:szCs w:val="24"/>
        </w:rPr>
        <w:t>Российская Федерация, Пермский край, городской округ Пермский, город Пермь, жилой район Ново-Бродовский, улица Пасечная, з/у 32</w:t>
      </w:r>
      <w:r>
        <w:rPr>
          <w:rFonts w:eastAsia="Liberation Serif" w:cs="Liberation Serif" w:ascii="Liberation Serif" w:hAnsi="Liberation Serif"/>
          <w:b/>
          <w:color w:themeColor="text1" w:val="000000"/>
          <w:sz w:val="24"/>
          <w:szCs w:val="24"/>
        </w:rPr>
        <w:t xml:space="preserve"> </w:t>
      </w:r>
      <w:r>
        <w:rPr>
          <w:rFonts w:eastAsia="Liberation Serif" w:cs="Liberation Serif" w:ascii="Liberation Serif" w:hAnsi="Liberation Serif"/>
          <w:color w:themeColor="text1" w:val="000000"/>
          <w:sz w:val="24"/>
          <w:szCs w:val="24"/>
        </w:rPr>
        <w:t xml:space="preserve">(далее − земельный участок), </w:t>
      </w:r>
      <w:r>
        <w:rPr>
          <w:rFonts w:eastAsia="Liberation Serif" w:cs="Liberation Serif" w:ascii="Liberation Serif" w:hAnsi="Liberation Serif"/>
          <w:b/>
          <w:color w:themeColor="text1" w:val="000000"/>
          <w:sz w:val="24"/>
          <w:szCs w:val="24"/>
        </w:rPr>
        <w:t>для индивидуального жилищного строительства</w:t>
      </w:r>
      <w:r>
        <w:rPr>
          <w:rFonts w:eastAsia="Liberation Serif" w:cs="Liberation Serif" w:ascii="Liberation Serif" w:hAnsi="Liberation Serif"/>
          <w:color w:themeColor="text1" w:val="000000"/>
          <w:sz w:val="24"/>
          <w:szCs w:val="24"/>
        </w:rPr>
        <w:t>,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
    <w:p>
      <w:pPr>
        <w:pStyle w:val="Normal"/>
        <w:widowControl w:val="false"/>
        <w:tabs>
          <w:tab w:val="clear" w:pos="709"/>
          <w:tab w:val="left" w:pos="1276" w:leader="none"/>
        </w:tabs>
        <w:spacing w:lineRule="auto" w:line="240" w:beforeAutospacing="0" w:before="0" w:afterAutospacing="0" w:after="0"/>
        <w:ind w:firstLine="567"/>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Земельный участок расположен в территориальной зоне индивидуальной жилой застройки городского типа (Ж-4).</w:t>
      </w:r>
    </w:p>
    <w:p>
      <w:pPr>
        <w:pStyle w:val="Normal"/>
        <w:widowControl w:val="false"/>
        <w:tabs>
          <w:tab w:val="clear" w:pos="709"/>
          <w:tab w:val="left" w:pos="1276" w:leader="none"/>
        </w:tabs>
        <w:spacing w:lineRule="auto" w:line="240" w:beforeAutospacing="0" w:before="0" w:afterAutospacing="0" w:after="0"/>
        <w:ind w:firstLine="567"/>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Земельный участок расположен в зоне с особыми условиями использования территорий – Приаэродромная территория аэродрома аэропорта Большое Савино.</w:t>
      </w:r>
    </w:p>
    <w:p>
      <w:pPr>
        <w:pStyle w:val="Normal"/>
        <w:widowControl w:val="false"/>
        <w:tabs>
          <w:tab w:val="clear" w:pos="709"/>
          <w:tab w:val="left" w:pos="1276" w:leader="none"/>
        </w:tabs>
        <w:spacing w:lineRule="auto" w:line="240" w:beforeAutospacing="0" w:before="0" w:afterAutospacing="0" w:after="0"/>
        <w:ind w:firstLine="567"/>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 xml:space="preserve">1.2. Разрешенное использование −  </w:t>
      </w:r>
      <w:r>
        <w:rPr>
          <w:rFonts w:eastAsia="Liberation Serif" w:cs="Liberation Serif" w:ascii="Liberation Serif" w:hAnsi="Liberation Serif"/>
          <w:b/>
          <w:color w:themeColor="text1" w:val="000000"/>
          <w:sz w:val="24"/>
          <w:szCs w:val="24"/>
        </w:rPr>
        <w:t>для индивидуального жилищного строительства.</w:t>
      </w:r>
    </w:p>
    <w:p>
      <w:pPr>
        <w:pStyle w:val="Normal"/>
        <w:spacing w:lineRule="auto" w:line="240" w:before="0" w:after="0"/>
        <w:ind w:firstLine="567" w:left="0" w:right="0"/>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 xml:space="preserve">1.3. Проектирование и строительство необходимо вести в соответствии с пунктом 4.5 СП 55.13330.2016 Свода Правил. Дома жилые одноквартирные. СНиП 31-02-2001, утвержденным </w:t>
        <w:br/>
        <w:t xml:space="preserve">и введенным в действие Приказом Министерства строительства и жилищно-коммунального хозяйства Российской Федерации от 20.10.2016 № 725/пр: дом должен включать жилые комнаты – одну или несколько (общую комнату или гостиную, спальню), а также вспомогательные помещения: переднюю, кухню (в том числе кухню-столовую и (или) кухню-нишу), ванные комнаты и (или) душевые, туалет (уборную) или совмещенный санузел, переднюю. </w:t>
      </w:r>
    </w:p>
    <w:p>
      <w:pPr>
        <w:pStyle w:val="Normal"/>
        <w:spacing w:lineRule="auto" w:line="240" w:before="0" w:after="0"/>
        <w:ind w:firstLine="340"/>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Согласно пункту 6.1 СП 55.13330.2016 площади помещений строящихся и реконструируемых жилых домов должны быть не менее: общей комнаты в однокомнатном доме - 14 м</w:t>
      </w:r>
      <w:r>
        <w:rPr>
          <w:rFonts w:eastAsia="Liberation Serif" w:cs="Liberation Serif" w:ascii="Liberation Serif" w:hAnsi="Liberation Serif"/>
          <w:color w:themeColor="text1" w:val="000000"/>
          <w:sz w:val="24"/>
          <w:szCs w:val="24"/>
          <w:vertAlign w:val="superscript"/>
        </w:rPr>
        <w:t>2</w:t>
      </w:r>
      <w:r>
        <w:rPr>
          <w:rFonts w:eastAsia="Liberation Serif" w:cs="Liberation Serif" w:ascii="Liberation Serif" w:hAnsi="Liberation Serif"/>
          <w:color w:themeColor="text1" w:val="000000"/>
          <w:sz w:val="24"/>
          <w:szCs w:val="24"/>
        </w:rPr>
        <w:t>, общей комнаты в доме с числом комнат две и более - 16 м</w:t>
      </w:r>
      <w:r>
        <w:rPr>
          <w:rFonts w:eastAsia="Liberation Serif" w:cs="Liberation Serif" w:ascii="Liberation Serif" w:hAnsi="Liberation Serif"/>
          <w:color w:themeColor="text1" w:val="000000"/>
          <w:sz w:val="24"/>
          <w:szCs w:val="24"/>
          <w:vertAlign w:val="superscript"/>
        </w:rPr>
        <w:t>2</w:t>
      </w:r>
      <w:r>
        <w:rPr>
          <w:rFonts w:eastAsia="Liberation Serif" w:cs="Liberation Serif" w:ascii="Liberation Serif" w:hAnsi="Liberation Serif"/>
          <w:color w:themeColor="text1" w:val="000000"/>
          <w:sz w:val="24"/>
          <w:szCs w:val="24"/>
        </w:rPr>
        <w:t>, спальни - 8 м</w:t>
      </w:r>
      <w:r>
        <w:rPr>
          <w:rFonts w:eastAsia="Liberation Serif" w:cs="Liberation Serif" w:ascii="Liberation Serif" w:hAnsi="Liberation Serif"/>
          <w:color w:themeColor="text1" w:val="000000"/>
          <w:sz w:val="24"/>
          <w:szCs w:val="24"/>
          <w:vertAlign w:val="superscript"/>
        </w:rPr>
        <w:t>2</w:t>
      </w:r>
      <w:r>
        <w:rPr>
          <w:rFonts w:eastAsia="Liberation Serif" w:cs="Liberation Serif" w:ascii="Liberation Serif" w:hAnsi="Liberation Serif"/>
          <w:color w:themeColor="text1" w:val="000000"/>
          <w:sz w:val="24"/>
          <w:szCs w:val="24"/>
        </w:rPr>
        <w:t xml:space="preserve"> (на двух человек - 10 м</w:t>
      </w:r>
      <w:r>
        <w:rPr>
          <w:rFonts w:eastAsia="Liberation Serif" w:cs="Liberation Serif" w:ascii="Liberation Serif" w:hAnsi="Liberation Serif"/>
          <w:color w:themeColor="text1" w:val="000000"/>
          <w:sz w:val="24"/>
          <w:szCs w:val="24"/>
          <w:vertAlign w:val="superscript"/>
        </w:rPr>
        <w:t>2</w:t>
      </w:r>
      <w:r>
        <w:rPr>
          <w:rFonts w:eastAsia="Liberation Serif" w:cs="Liberation Serif" w:ascii="Liberation Serif" w:hAnsi="Liberation Serif"/>
          <w:color w:themeColor="text1" w:val="000000"/>
          <w:sz w:val="24"/>
          <w:szCs w:val="24"/>
        </w:rPr>
        <w:t>); кухни - 8 м</w:t>
      </w:r>
      <w:r>
        <w:rPr>
          <w:rFonts w:eastAsia="Liberation Serif" w:cs="Liberation Serif" w:ascii="Liberation Serif" w:hAnsi="Liberation Serif"/>
          <w:color w:themeColor="text1" w:val="000000"/>
          <w:sz w:val="24"/>
          <w:szCs w:val="24"/>
          <w:vertAlign w:val="superscript"/>
        </w:rPr>
        <w:t>2</w:t>
      </w:r>
      <w:r>
        <w:rPr>
          <w:rFonts w:eastAsia="Liberation Serif" w:cs="Liberation Serif" w:ascii="Liberation Serif" w:hAnsi="Liberation Serif"/>
          <w:color w:themeColor="text1" w:val="000000"/>
          <w:sz w:val="24"/>
          <w:szCs w:val="24"/>
        </w:rPr>
        <w:t>; кухонной зоны в кухне-столовой - 6 м</w:t>
      </w:r>
      <w:r>
        <w:rPr>
          <w:rFonts w:eastAsia="Liberation Serif" w:cs="Liberation Serif" w:ascii="Liberation Serif" w:hAnsi="Liberation Serif"/>
          <w:color w:themeColor="text1" w:val="000000"/>
          <w:sz w:val="24"/>
          <w:szCs w:val="24"/>
          <w:vertAlign w:val="superscript"/>
        </w:rPr>
        <w:t>2</w:t>
      </w:r>
      <w:r>
        <w:rPr>
          <w:rFonts w:eastAsia="Liberation Serif" w:cs="Liberation Serif" w:ascii="Liberation Serif" w:hAnsi="Liberation Serif"/>
          <w:color w:themeColor="text1" w:val="000000"/>
          <w:sz w:val="24"/>
          <w:szCs w:val="24"/>
        </w:rPr>
        <w:t>. В домах с одной комнатой допускается проектировать кухни или кухни-ниши площадью не менее 5 м</w:t>
      </w:r>
      <w:r>
        <w:rPr>
          <w:rFonts w:eastAsia="Liberation Serif" w:cs="Liberation Serif" w:ascii="Liberation Serif" w:hAnsi="Liberation Serif"/>
          <w:color w:themeColor="text1" w:val="000000"/>
          <w:sz w:val="24"/>
          <w:szCs w:val="24"/>
          <w:vertAlign w:val="superscript"/>
        </w:rPr>
        <w:t>2</w:t>
      </w:r>
      <w:r>
        <w:rPr>
          <w:rFonts w:eastAsia="Liberation Serif" w:cs="Liberation Serif" w:ascii="Liberation Serif" w:hAnsi="Liberation Serif"/>
          <w:color w:themeColor="text1" w:val="000000"/>
          <w:sz w:val="24"/>
          <w:szCs w:val="24"/>
        </w:rPr>
        <w:t xml:space="preserve">. Площадь спальни и кухни </w:t>
        <w:br/>
        <w:t xml:space="preserve">в мансардном этаже (или этаже с наклонными ограждающими конструкциями) допускается </w:t>
        <w:br/>
        <w:t>не менее 7 м</w:t>
      </w:r>
      <w:r>
        <w:rPr>
          <w:rFonts w:eastAsia="Liberation Serif" w:cs="Liberation Serif" w:ascii="Liberation Serif" w:hAnsi="Liberation Serif"/>
          <w:color w:themeColor="text1" w:val="000000"/>
          <w:sz w:val="24"/>
          <w:szCs w:val="24"/>
          <w:vertAlign w:val="superscript"/>
        </w:rPr>
        <w:t>2</w:t>
      </w:r>
      <w:r>
        <w:rPr>
          <w:rFonts w:eastAsia="Liberation Serif" w:cs="Liberation Serif" w:ascii="Liberation Serif" w:hAnsi="Liberation Serif"/>
          <w:color w:themeColor="text1" w:val="000000"/>
          <w:sz w:val="24"/>
          <w:szCs w:val="24"/>
        </w:rPr>
        <w:t xml:space="preserve"> при условии, что общая жилая комната имеет площадь не менее 16 м</w:t>
      </w:r>
      <w:r>
        <w:rPr>
          <w:rFonts w:eastAsia="Liberation Serif" w:cs="Liberation Serif" w:ascii="Liberation Serif" w:hAnsi="Liberation Serif"/>
          <w:color w:themeColor="text1" w:val="000000"/>
          <w:sz w:val="24"/>
          <w:szCs w:val="24"/>
          <w:vertAlign w:val="superscript"/>
        </w:rPr>
        <w:t>2</w:t>
      </w:r>
      <w:r>
        <w:rPr>
          <w:rFonts w:eastAsia="Liberation Serif" w:cs="Liberation Serif" w:ascii="Liberation Serif" w:hAnsi="Liberation Serif"/>
          <w:color w:themeColor="text1" w:val="000000"/>
          <w:sz w:val="24"/>
          <w:szCs w:val="24"/>
        </w:rPr>
        <w:t>.</w:t>
      </w:r>
    </w:p>
    <w:p>
      <w:pPr>
        <w:pStyle w:val="Normal"/>
        <w:spacing w:lineRule="auto" w:line="240" w:before="0" w:after="0"/>
        <w:ind w:firstLine="340"/>
        <w:jc w:val="both"/>
        <w:rPr>
          <w:rFonts w:ascii="Liberation Serif" w:hAnsi="Liberation Serif" w:cs="Liberation Serif"/>
          <w:color w:themeColor="text1" w:val="000000"/>
          <w:spacing w:val="-2"/>
          <w:sz w:val="24"/>
          <w:szCs w:val="24"/>
          <w:highlight w:val="none"/>
        </w:rPr>
      </w:pPr>
      <w:r>
        <w:rPr>
          <w:rFonts w:eastAsia="Liberation Serif" w:cs="Liberation Serif" w:ascii="Liberation Serif" w:hAnsi="Liberation Serif"/>
          <w:color w:themeColor="text1" w:val="000000"/>
          <w:spacing w:val="-2"/>
          <w:sz w:val="24"/>
          <w:szCs w:val="24"/>
        </w:rPr>
        <w:t xml:space="preserve">Согласно пункту 6.2 СП 55.13330.2016 высота (от пола до потолка) комнат и кухни (кухни-столовой) в климатических районах строительства IА, IБ, IГ, IД, определяемых </w:t>
        <w:br/>
        <w:t>по СП 131.13330, должна быть не менее 2,7 м, а в других климатических районах строительства - не менее 2,5 м. Высота внутридомовых коридоров, холлов, передних, антресолей должна составлять не менее 2,1 м, а высота пути эвакуации - не менее 2,2 м.</w:t>
      </w:r>
    </w:p>
    <w:p>
      <w:pPr>
        <w:pStyle w:val="Normal"/>
        <w:spacing w:lineRule="auto" w:line="240" w:before="0" w:after="0"/>
        <w:ind w:firstLine="340"/>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В жилых комнатах и кухнях, расположенных в этажах с наклонными ограждающими конструкциями или в мансардном этаже, допускается уменьшение высоты помещений (от пола</w:t>
        <w:br/>
        <w:t>до потолка), относительно нормируемой на площади, не превышающей 50%.</w:t>
      </w:r>
    </w:p>
    <w:p>
      <w:pPr>
        <w:pStyle w:val="Normal"/>
        <w:tabs>
          <w:tab w:val="clear" w:pos="709"/>
          <w:tab w:val="right" w:pos="6000" w:leader="none"/>
        </w:tabs>
        <w:spacing w:lineRule="auto" w:line="240" w:before="0" w:after="0"/>
        <w:ind w:firstLine="340"/>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 xml:space="preserve">Согласно информации, содержащейся в градостроительном плане земельного участка </w:t>
        <w:br/>
        <w:t>от 23.05.2025 № РФ-59-2-03-0-00-2025-1115-0, документации по планировке территории, утвержденной постановлением администрации города Перми от 22.12.2017 № 1178, возможная предельная высота жилой застройки - до 10,5 метров.</w:t>
      </w:r>
    </w:p>
    <w:p>
      <w:pPr>
        <w:pStyle w:val="Normal"/>
        <w:tabs>
          <w:tab w:val="clear" w:pos="709"/>
          <w:tab w:val="right" w:pos="6000" w:leader="none"/>
        </w:tabs>
        <w:spacing w:lineRule="auto" w:line="240" w:before="0" w:after="0"/>
        <w:ind w:firstLine="340"/>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Минимальный отступ от границ земельного участка до места допустимого размещения зданий, строений (за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смежных земельных участков при блокированной жилой застройке) – 3 м.</w:t>
      </w:r>
    </w:p>
    <w:p>
      <w:pPr>
        <w:pStyle w:val="Normal"/>
        <w:tabs>
          <w:tab w:val="clear" w:pos="709"/>
          <w:tab w:val="right" w:pos="6000" w:leader="none"/>
        </w:tabs>
        <w:spacing w:lineRule="auto" w:line="240" w:before="0" w:after="0"/>
        <w:ind w:firstLine="340"/>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 xml:space="preserve">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w:t>
        <w:br/>
        <w:t xml:space="preserve">В случаях, когда линия регулирования застройки отличается от красной линии, указанный выступ может быть произведен за линию регулирования застройки. </w:t>
      </w:r>
    </w:p>
    <w:p>
      <w:pPr>
        <w:pStyle w:val="Normal"/>
        <w:spacing w:lineRule="auto" w:line="240" w:before="0" w:after="0"/>
        <w:ind w:firstLine="340"/>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Максимальный процент застройки в границах земельного участка – 30%.</w:t>
      </w:r>
    </w:p>
    <w:p>
      <w:pPr>
        <w:pStyle w:val="Normal"/>
        <w:widowControl w:val="false"/>
        <w:tabs>
          <w:tab w:val="clear" w:pos="709"/>
          <w:tab w:val="left" w:pos="1276" w:leader="none"/>
        </w:tabs>
        <w:spacing w:lineRule="auto" w:line="240" w:beforeAutospacing="0" w:before="0" w:afterAutospacing="0" w:after="0"/>
        <w:ind w:firstLine="567"/>
        <w:jc w:val="both"/>
        <w:rPr>
          <w:rFonts w:ascii="Liberation Serif" w:hAnsi="Liberation Serif" w:cs="Liberation Serif"/>
          <w:color w:themeColor="text1" w:val="000000"/>
          <w:sz w:val="24"/>
          <w:szCs w:val="24"/>
          <w:highlight w:val="none"/>
        </w:rPr>
      </w:pPr>
      <w:r>
        <w:rPr>
          <w:rFonts w:cs="Liberation Serif" w:ascii="Liberation Serif" w:hAnsi="Liberation Serif"/>
          <w:color w:themeColor="text1" w:val="000000"/>
          <w:sz w:val="24"/>
          <w:szCs w:val="24"/>
        </w:rPr>
      </w:r>
    </w:p>
    <w:p>
      <w:pPr>
        <w:pStyle w:val="Normal"/>
        <w:widowControl w:val="false"/>
        <w:tabs>
          <w:tab w:val="clear" w:pos="709"/>
          <w:tab w:val="left" w:pos="1276" w:leader="none"/>
        </w:tabs>
        <w:spacing w:lineRule="auto" w:line="240" w:beforeAutospacing="0" w:before="0" w:afterAutospacing="0" w:after="0"/>
        <w:ind w:hanging="0"/>
        <w:jc w:val="both"/>
        <w:rPr>
          <w:rFonts w:ascii="Liberation Serif" w:hAnsi="Liberation Serif" w:cs="Liberation Serif"/>
          <w:color w:themeColor="text1" w:val="000000"/>
          <w:sz w:val="24"/>
          <w:szCs w:val="24"/>
          <w:highlight w:val="none"/>
        </w:rPr>
      </w:pPr>
      <w:r>
        <w:rPr>
          <w:rFonts w:cs="Liberation Serif" w:ascii="Liberation Serif" w:hAnsi="Liberation Serif"/>
          <w:color w:themeColor="text1" w:val="000000"/>
          <w:sz w:val="24"/>
          <w:szCs w:val="24"/>
        </w:rPr>
      </w:r>
    </w:p>
    <w:p>
      <w:pPr>
        <w:pStyle w:val="Normal"/>
        <w:widowControl w:val="false"/>
        <w:numPr>
          <w:ilvl w:val="0"/>
          <w:numId w:val="1"/>
        </w:numPr>
        <w:tabs>
          <w:tab w:val="clear" w:pos="709"/>
        </w:tabs>
        <w:spacing w:lineRule="auto" w:line="240" w:beforeAutospacing="0" w:before="0" w:afterAutospacing="0" w:after="0"/>
        <w:ind w:hanging="357" w:left="357"/>
        <w:jc w:val="center"/>
        <w:rPr>
          <w:rFonts w:ascii="Liberation Serif" w:hAnsi="Liberation Serif" w:cs="Liberation Serif"/>
          <w:b/>
          <w:bCs/>
          <w:color w:themeColor="text1" w:val="000000"/>
          <w:sz w:val="24"/>
          <w:szCs w:val="24"/>
          <w:highlight w:val="none"/>
        </w:rPr>
      </w:pPr>
      <w:r>
        <w:rPr>
          <w:rFonts w:eastAsia="Liberation Serif" w:cs="Liberation Serif" w:ascii="Liberation Serif" w:hAnsi="Liberation Serif"/>
          <w:b/>
          <w:bCs/>
          <w:color w:themeColor="text1" w:val="000000"/>
          <w:sz w:val="24"/>
          <w:szCs w:val="24"/>
        </w:rPr>
        <w:t>Права и обязанности Арендодателя</w:t>
      </w:r>
    </w:p>
    <w:p>
      <w:pPr>
        <w:pStyle w:val="Normal"/>
        <w:widowControl w:val="false"/>
        <w:tabs>
          <w:tab w:val="clear" w:pos="709"/>
          <w:tab w:val="left" w:pos="1276" w:leader="none"/>
        </w:tabs>
        <w:spacing w:lineRule="auto" w:line="240" w:beforeAutospacing="0" w:before="0" w:afterAutospacing="0" w:after="0"/>
        <w:ind w:firstLine="567"/>
        <w:jc w:val="both"/>
        <w:rPr>
          <w:rFonts w:ascii="Liberation Serif" w:hAnsi="Liberation Serif" w:cs="Liberation Serif"/>
          <w:color w:themeColor="text1" w:val="000000"/>
          <w:sz w:val="24"/>
          <w:szCs w:val="24"/>
          <w:highlight w:val="none"/>
        </w:rPr>
      </w:pPr>
      <w:r>
        <w:rPr>
          <w:rFonts w:cs="Liberation Serif" w:ascii="Liberation Serif" w:hAnsi="Liberation Serif"/>
          <w:color w:themeColor="text1" w:val="000000"/>
          <w:sz w:val="24"/>
          <w:szCs w:val="24"/>
        </w:rPr>
      </w:r>
    </w:p>
    <w:p>
      <w:pPr>
        <w:pStyle w:val="ConsPlusNormal"/>
        <w:ind w:firstLine="539" w:left="0" w:right="0"/>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2.1. Арендодатель имеет право:</w:t>
      </w:r>
    </w:p>
    <w:p>
      <w:pPr>
        <w:pStyle w:val="ConsPlusNormal"/>
        <w:ind w:firstLine="539" w:left="0" w:right="0"/>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 xml:space="preserve">2.1.1. осуществлять контроль за использованием земельного участка, предоставленного </w:t>
        <w:br/>
        <w:t>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pPr>
        <w:pStyle w:val="ConsPlusNormal"/>
        <w:ind w:firstLine="539" w:left="0" w:right="0"/>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2.1.2. взыскать в установленном порядке не внесенную в срок арендную плату, а также неустойку за просрочку исполнения обязательств;</w:t>
      </w:r>
    </w:p>
    <w:p>
      <w:pPr>
        <w:pStyle w:val="ConsPlusNormal"/>
        <w:ind w:firstLine="539" w:left="0" w:right="0"/>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2.1.3. требовать досрочного расторжения договора в случаях, предусмотренных действующим законодательством и настоящим договором;</w:t>
      </w:r>
    </w:p>
    <w:p>
      <w:pPr>
        <w:pStyle w:val="ConsPlusNormal"/>
        <w:ind w:firstLine="539" w:left="0" w:right="0"/>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2.1.4. требовать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w:t>
      </w:r>
    </w:p>
    <w:p>
      <w:pPr>
        <w:pStyle w:val="ConsPlusNormal"/>
        <w:ind w:firstLine="539" w:left="0" w:right="0"/>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2.1.5. осуществлять осмотр арендованного земельного участка без предварительного уведомления Арендатора.</w:t>
      </w:r>
    </w:p>
    <w:p>
      <w:pPr>
        <w:pStyle w:val="ConsPlusNormal"/>
        <w:ind w:firstLine="539" w:left="0" w:right="0"/>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2.2. Арендодатель обязан:</w:t>
      </w:r>
    </w:p>
    <w:p>
      <w:pPr>
        <w:pStyle w:val="ConsPlusNormal"/>
        <w:ind w:firstLine="539" w:left="0" w:right="0"/>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2.2.1. выполнять в полном объеме все условия настоящего договора;</w:t>
      </w:r>
    </w:p>
    <w:p>
      <w:pPr>
        <w:pStyle w:val="ConsPlusNormal"/>
        <w:ind w:firstLine="539" w:left="0" w:right="0"/>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2.2.2. передать Арендатору земельный участок по акту приема-передачи;</w:t>
      </w:r>
    </w:p>
    <w:p>
      <w:pPr>
        <w:pStyle w:val="ConsPlusNormal"/>
        <w:ind w:firstLine="539" w:left="0" w:right="0"/>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pPr>
        <w:pStyle w:val="Normal"/>
        <w:widowControl w:val="false"/>
        <w:tabs>
          <w:tab w:val="clear" w:pos="709"/>
          <w:tab w:val="left" w:pos="1276" w:leader="none"/>
        </w:tabs>
        <w:spacing w:lineRule="auto" w:line="240" w:beforeAutospacing="0" w:before="0" w:afterAutospacing="0" w:after="0"/>
        <w:ind w:firstLine="567"/>
        <w:jc w:val="both"/>
        <w:rPr>
          <w:rFonts w:ascii="Liberation Serif" w:hAnsi="Liberation Serif" w:cs="Liberation Serif"/>
          <w:color w:themeColor="text1" w:val="000000"/>
          <w:sz w:val="24"/>
          <w:szCs w:val="24"/>
          <w:highlight w:val="none"/>
        </w:rPr>
      </w:pPr>
      <w:r>
        <w:rPr>
          <w:rFonts w:cs="Liberation Serif" w:ascii="Liberation Serif" w:hAnsi="Liberation Serif"/>
          <w:color w:themeColor="text1" w:val="000000"/>
          <w:sz w:val="24"/>
          <w:szCs w:val="24"/>
        </w:rPr>
      </w:r>
    </w:p>
    <w:p>
      <w:pPr>
        <w:pStyle w:val="Normal"/>
        <w:widowControl w:val="false"/>
        <w:numPr>
          <w:ilvl w:val="0"/>
          <w:numId w:val="1"/>
        </w:numPr>
        <w:tabs>
          <w:tab w:val="clear" w:pos="709"/>
        </w:tabs>
        <w:spacing w:lineRule="auto" w:line="240" w:beforeAutospacing="0" w:before="0" w:afterAutospacing="0" w:after="0"/>
        <w:ind w:hanging="357" w:left="357"/>
        <w:jc w:val="center"/>
        <w:rPr>
          <w:rFonts w:ascii="Liberation Serif" w:hAnsi="Liberation Serif" w:cs="Liberation Serif"/>
          <w:b/>
          <w:bCs/>
          <w:color w:themeColor="text1" w:val="000000"/>
          <w:sz w:val="24"/>
          <w:szCs w:val="24"/>
          <w:highlight w:val="none"/>
        </w:rPr>
      </w:pPr>
      <w:r>
        <w:rPr>
          <w:rFonts w:eastAsia="Liberation Serif" w:cs="Liberation Serif" w:ascii="Liberation Serif" w:hAnsi="Liberation Serif"/>
          <w:b/>
          <w:bCs/>
          <w:color w:themeColor="text1" w:val="000000"/>
          <w:sz w:val="24"/>
          <w:szCs w:val="24"/>
        </w:rPr>
        <w:t>Права и обязанности Арендатора</w:t>
      </w:r>
    </w:p>
    <w:p>
      <w:pPr>
        <w:pStyle w:val="Normal"/>
        <w:widowControl w:val="false"/>
        <w:spacing w:lineRule="auto" w:line="240" w:beforeAutospacing="0" w:before="0" w:afterAutospacing="0" w:after="0"/>
        <w:ind w:left="357"/>
        <w:rPr>
          <w:rFonts w:ascii="Liberation Serif" w:hAnsi="Liberation Serif" w:cs="Liberation Serif"/>
          <w:b/>
          <w:bCs/>
          <w:color w:themeColor="text1" w:val="000000"/>
          <w:sz w:val="24"/>
          <w:szCs w:val="24"/>
          <w:highlight w:val="none"/>
        </w:rPr>
      </w:pPr>
      <w:r>
        <w:rPr>
          <w:rFonts w:cs="Liberation Serif" w:ascii="Liberation Serif" w:hAnsi="Liberation Serif"/>
          <w:b/>
          <w:bCs/>
          <w:color w:themeColor="text1" w:val="000000"/>
          <w:sz w:val="24"/>
          <w:szCs w:val="24"/>
        </w:rPr>
      </w:r>
    </w:p>
    <w:p>
      <w:pPr>
        <w:pStyle w:val="ConsPlusNormal"/>
        <w:ind w:firstLine="567" w:left="0" w:right="0"/>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3.1. Арендатор имеет право:</w:t>
      </w:r>
    </w:p>
    <w:p>
      <w:pPr>
        <w:pStyle w:val="ConsPlusNormal"/>
        <w:ind w:firstLine="567" w:left="0" w:right="0"/>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3.1.1. использовать земельный участок в соответствии с условиями настоящего договора;</w:t>
      </w:r>
    </w:p>
    <w:p>
      <w:pPr>
        <w:pStyle w:val="ConsPlusNormal"/>
        <w:ind w:firstLine="567" w:left="0" w:right="0"/>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 xml:space="preserve">3.1.2. выкупа либо заключения договора аренды земельного участка под объектом недвижимости, созданным Арендатором и принадлежащим ему на праве собственности, </w:t>
        <w:br/>
        <w:t xml:space="preserve">за исключением сооружений, которые могут размещаться на таких земельных участках </w:t>
        <w:br/>
        <w:t>на основании сервитута, публичного сервитута или в соответствии со статьей 39.36 Земельного кодекса Российской Федерации;</w:t>
      </w:r>
    </w:p>
    <w:p>
      <w:pPr>
        <w:pStyle w:val="ConsPlusNormal"/>
        <w:ind w:firstLine="567" w:left="0" w:right="0"/>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3.2. Арендатор обязан:</w:t>
      </w:r>
    </w:p>
    <w:p>
      <w:pPr>
        <w:pStyle w:val="ConsPlusNormal"/>
        <w:ind w:firstLine="567" w:left="0" w:right="0"/>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3.2.1. своевременно приступить к использованию земельного участка;</w:t>
      </w:r>
    </w:p>
    <w:p>
      <w:pPr>
        <w:pStyle w:val="ConsPlusNormal"/>
        <w:ind w:firstLine="567" w:left="0" w:right="0"/>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3.2.2. выполнять в полном объеме все условия настоящего договора;</w:t>
      </w:r>
    </w:p>
    <w:p>
      <w:pPr>
        <w:pStyle w:val="ConsPlusNormal"/>
        <w:ind w:firstLine="567" w:left="0" w:right="0"/>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3.2.3. использовать земельный участок в границах, сведения о которых содержатся в Едином государственном реестре недвижимости, в соответствии с целевым назначением и видом разрешенного использования, указанными в пунктах 1.1, 1.2 настоящего договора. Арендатор не вправе изменять целевое назначение и вид разрешенного использования земельного участка;</w:t>
      </w:r>
    </w:p>
    <w:p>
      <w:pPr>
        <w:pStyle w:val="ConsPlusNormal"/>
        <w:ind w:firstLine="567" w:left="0" w:right="0"/>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3.2.4.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pPr>
        <w:pStyle w:val="ConsPlusNormal"/>
        <w:ind w:firstLine="567" w:left="0" w:right="0"/>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3.2.5. своевременно вносить арендную плату;</w:t>
      </w:r>
    </w:p>
    <w:p>
      <w:pPr>
        <w:pStyle w:val="ConsPlusNormal"/>
        <w:ind w:firstLine="567" w:left="0" w:right="0"/>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3.2.6.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pPr>
        <w:pStyle w:val="ConsPlusNormal"/>
        <w:ind w:firstLine="567" w:left="0" w:right="0"/>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3.2.7.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pPr>
        <w:pStyle w:val="ConsPlusNormal"/>
        <w:ind w:firstLine="567" w:left="0" w:right="0"/>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3.2.8. не допускать строительства на земельном участке до получения разрешения на строительство в установленном порядке, в случае если получение такого разрешения предусмотрено действующим законодательством.</w:t>
      </w:r>
    </w:p>
    <w:p>
      <w:pPr>
        <w:pStyle w:val="ConsPlusNormal"/>
        <w:ind w:firstLine="567" w:left="0" w:right="0"/>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Не допускать строительства на земельном участке до получения уведомления в соответствии с Градостроительным кодексом Российской Федерации в случае строительства на земельном участке объектов индивидуального жилищного строительства или садового дома</w:t>
      </w:r>
      <w:r>
        <w:rPr>
          <w:rFonts w:eastAsia="Liberation Serif" w:cs="Liberation Serif" w:ascii="Liberation Serif" w:hAnsi="Liberation Serif"/>
          <w:color w:themeColor="text1" w:val="000000"/>
          <w:sz w:val="24"/>
          <w:szCs w:val="24"/>
          <w:vertAlign w:val="superscript"/>
        </w:rPr>
        <w:t xml:space="preserve"> 1</w:t>
      </w:r>
      <w:r>
        <w:rPr>
          <w:rFonts w:eastAsia="Liberation Serif" w:cs="Liberation Serif" w:ascii="Liberation Serif" w:hAnsi="Liberation Serif"/>
          <w:color w:themeColor="text1" w:val="000000"/>
          <w:sz w:val="24"/>
          <w:szCs w:val="24"/>
        </w:rPr>
        <w:t>.</w:t>
      </w:r>
    </w:p>
    <w:p>
      <w:pPr>
        <w:pStyle w:val="ConsPlusNormal"/>
        <w:ind w:firstLine="567" w:left="0" w:right="0"/>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Направить Арендодателю копию уведомления в соответствии с абзацем вторым настоящего пункта в течение 10 дней со дня его получения;</w:t>
      </w:r>
    </w:p>
    <w:p>
      <w:pPr>
        <w:pStyle w:val="ConsPlusNormal"/>
        <w:ind w:firstLine="567" w:left="0" w:right="0"/>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3.2.9.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(договоры залога,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pPr>
        <w:pStyle w:val="ConsPlusNormal"/>
        <w:ind w:firstLine="567" w:left="0" w:right="0"/>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Стороны договорились, что сделки, следствием которых является или может являться какое-либо обременение предоставленных Арендатору по договору имущественных прав в соответствии с абзацем первым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p>
    <w:p>
      <w:pPr>
        <w:pStyle w:val="ConsPlusNormal"/>
        <w:ind w:firstLine="567" w:left="0" w:right="0"/>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 xml:space="preserve">Арендатор не вправе уступать права и осуществлять перевод долга по обязательствам, возникшим из договора аренды; </w:t>
      </w:r>
    </w:p>
    <w:p>
      <w:pPr>
        <w:pStyle w:val="ConsPlusNormal"/>
        <w:ind w:firstLine="567" w:left="0" w:right="0"/>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3.2.10. письменно сообщить Арендодателю не позднее чем за один месяц о предстоящем освобождении участка в связи с окончанием срока договора в связи с неиспользованием земельного участка в соответствии с пунктом 1.1 настоящего договора;</w:t>
      </w:r>
    </w:p>
    <w:p>
      <w:pPr>
        <w:pStyle w:val="ConsPlusNormal"/>
        <w:ind w:firstLine="567" w:left="0" w:right="0"/>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3.2.11. при расторжении, прекращении настоящего договора вернуть Арендодателю земельный участок в надлежащем состоянии в пятидневный срок с момента прекращения, расторжения настоящего договора по акту приема-передачи земельного участка;</w:t>
      </w:r>
    </w:p>
    <w:p>
      <w:pPr>
        <w:pStyle w:val="ConsPlusNormal"/>
        <w:ind w:firstLine="567" w:left="0" w:right="0"/>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 xml:space="preserve">3.2.12. в случае изменения адреса или иных реквизитов Арендатора в пятидневный срок направить Арендодателю письменное уведомление. </w:t>
      </w:r>
    </w:p>
    <w:p>
      <w:pPr>
        <w:pStyle w:val="ConsPlusNormal"/>
        <w:ind w:firstLine="567" w:left="0" w:right="0"/>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В случае неисполнения Арендатором этого условия, извещение, направленное по адресу, указанному в настоящем договоре, является надлежащим уведомлением Арендодателем Арендатора о соответствующих изменениях;</w:t>
      </w:r>
    </w:p>
    <w:p>
      <w:pPr>
        <w:pStyle w:val="ConsPlusNormal"/>
        <w:ind w:firstLine="567" w:left="0" w:right="0"/>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3.2.13. в случае продажи права собственности на объект недвижимого имущества, расположенный на земельном участке, в 10-дневный срок направить Арендодателю письменное уведомление об этом;</w:t>
      </w:r>
    </w:p>
    <w:p>
      <w:pPr>
        <w:pStyle w:val="ConsPlusNormal"/>
        <w:ind w:firstLine="567" w:left="0" w:right="0"/>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3.2.14. в случае обнаружения Арендодателем ликвидировать самовольные постройки, возведенные Арендатором, или иные нарушения в использовании земельного участка и привести участок в прежнее состояние за свой счет в срок, установленный в уведомлении Арендодателя.</w:t>
      </w:r>
    </w:p>
    <w:p>
      <w:pPr>
        <w:pStyle w:val="ConsPlusNormal"/>
        <w:ind w:firstLine="567" w:left="0" w:right="0"/>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 xml:space="preserve">3.2.15.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 </w:t>
      </w:r>
    </w:p>
    <w:p>
      <w:pPr>
        <w:pStyle w:val="ConsPlusNormal"/>
        <w:ind w:firstLine="567" w:left="0" w:right="0"/>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3.2.16. не допускать загрязнение, истощение, деградацию, порчу, уничтожение земель и почв и иное негативное воздействие на земли и почвы;</w:t>
      </w:r>
    </w:p>
    <w:p>
      <w:pPr>
        <w:pStyle w:val="ConsPlusNormal"/>
        <w:ind w:firstLine="567" w:left="0" w:right="0"/>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 xml:space="preserve">3.2.18. соблюдать требования к параметрам объекта недвижимости, предполагаемого к возведению, указанные в аукционной документации; </w:t>
      </w:r>
    </w:p>
    <w:p>
      <w:pPr>
        <w:pStyle w:val="ConsPlusNormal"/>
        <w:ind w:firstLine="567" w:left="0" w:right="0"/>
        <w:jc w:val="both"/>
        <w:rPr>
          <w:rFonts w:ascii="Liberation Serif" w:hAnsi="Liberation Serif" w:cs="Liberation Serif"/>
          <w:b w:val="false"/>
          <w:bCs w:val="false"/>
          <w:color w:themeColor="text1" w:val="000000"/>
          <w:sz w:val="24"/>
          <w:szCs w:val="24"/>
          <w:highlight w:val="none"/>
        </w:rPr>
      </w:pPr>
      <w:r>
        <w:rPr>
          <w:rFonts w:eastAsia="Liberation Serif" w:cs="Liberation Serif" w:ascii="Liberation Serif" w:hAnsi="Liberation Serif"/>
          <w:b w:val="false"/>
          <w:bCs w:val="false"/>
          <w:color w:themeColor="text1" w:val="000000"/>
          <w:sz w:val="24"/>
          <w:szCs w:val="24"/>
        </w:rPr>
        <w:t>3.2.19. при планировании и размещении объектов на земельном участке соблюдать нормы и требования действующего законодательства: Федеральных законов от 21.12.1994 № 69-ФЗ «О пожарной безопасности» и от 22.07.2008 № 123-ФЗ «Технический регламент о требованиях пожарной безопасности», Региональных нормативов градостроительного проектирования «Расчетные показатели обеспеченности населения Пермского края объектами пожарной охраны», утвержденных приказом Министерства по управлению имуществом и градостроительной деятельности Пермского края от 25.02.2021 № 31-02-1-4-248, а также Свода правил 8.13130 « Системы противопожарной защиты. Источники наружного противопожарного водоснабжения. Требования пожарной безопасности», Свода правил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утвержденных Приказом МЧС России от 24.04.2013 № 288 и иной документации, касающейся норм противопожарной безопасности;</w:t>
      </w:r>
    </w:p>
    <w:p>
      <w:pPr>
        <w:pStyle w:val="Normal"/>
        <w:spacing w:lineRule="auto" w:line="240" w:before="0" w:after="0"/>
        <w:ind w:firstLine="311"/>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 xml:space="preserve">  </w:t>
      </w:r>
      <w:r>
        <w:rPr>
          <w:rFonts w:eastAsia="Liberation Serif" w:cs="Liberation Serif" w:ascii="Liberation Serif" w:hAnsi="Liberation Serif"/>
          <w:color w:themeColor="text1" w:val="000000"/>
          <w:sz w:val="24"/>
          <w:szCs w:val="24"/>
        </w:rPr>
        <w:t>3.2.20. проектом строительства предусмотреть:</w:t>
      </w:r>
    </w:p>
    <w:p>
      <w:pPr>
        <w:pStyle w:val="ListParagraph"/>
        <w:numPr>
          <w:ilvl w:val="0"/>
          <w:numId w:val="6"/>
        </w:numPr>
        <w:pBdr/>
        <w:spacing w:lineRule="atLeast" w:line="288" w:beforeAutospacing="0" w:before="0" w:after="0"/>
        <w:ind w:firstLine="774" w:left="0" w:right="0"/>
        <w:contextualSpacing/>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нанесение существующих деревьев на стройгенплан. На земельном участке произрастает 21 дерево:  пихта 7 шт., ель 4 шт., черемуха 10 шт.;</w:t>
      </w:r>
    </w:p>
    <w:p>
      <w:pPr>
        <w:pStyle w:val="ListParagraph"/>
        <w:numPr>
          <w:ilvl w:val="0"/>
          <w:numId w:val="3"/>
        </w:numPr>
        <w:pBdr/>
        <w:spacing w:lineRule="atLeast" w:line="288" w:beforeAutospacing="0" w:before="0" w:after="0"/>
        <w:ind w:firstLine="774" w:left="0" w:right="0"/>
        <w:contextualSpacing/>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снос деревьев, попадающих под пятно застройки, вести на основании акта комиссионного обследования зеленых насаждений в соответствии с решением Пермской городской Думы от 15.12.2020 г. № 277. Указанный акт должен быть составлен на основании проектной документации. Остальные деревья сохранить;</w:t>
      </w:r>
    </w:p>
    <w:p>
      <w:pPr>
        <w:pStyle w:val="ListParagraph"/>
        <w:numPr>
          <w:ilvl w:val="0"/>
          <w:numId w:val="3"/>
        </w:numPr>
        <w:pBdr/>
        <w:spacing w:lineRule="atLeast" w:line="288" w:beforeAutospacing="0" w:before="0" w:after="0"/>
        <w:ind w:firstLine="774" w:left="0" w:right="0"/>
        <w:contextualSpacing/>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восстановление зеленых насаждений вести в соответствии с решением Пермской городской Думы от 15 декабря 2020 г. № 277.</w:t>
      </w:r>
    </w:p>
    <w:p>
      <w:pPr>
        <w:pStyle w:val="ListParagraph"/>
        <w:numPr>
          <w:ilvl w:val="0"/>
          <w:numId w:val="3"/>
        </w:numPr>
        <w:pBdr/>
        <w:spacing w:lineRule="atLeast" w:line="288" w:beforeAutospacing="0" w:before="0" w:after="0"/>
        <w:ind w:firstLine="774" w:left="0" w:right="0"/>
        <w:contextualSpacing/>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 xml:space="preserve">сбор и отвод ливневых вод с использованием вариантов решений в зависимости </w:t>
        <w:br/>
        <w:t xml:space="preserve">от:  наличия централизованной системы ливневой канализации; площади водосбора с учетом транзитных вод с прилегающей территории; угла наклона рельефа, включающий прилегающие территории; применения иных решений равномерного отвода поверхностного стока </w:t>
        <w:br/>
        <w:t>с запрашиваемой территории на прилегающие территории.</w:t>
      </w:r>
    </w:p>
    <w:p>
      <w:pPr>
        <w:pStyle w:val="ListParagraph"/>
        <w:pBdr/>
        <w:spacing w:lineRule="atLeast" w:line="288" w:beforeAutospacing="0" w:before="0" w:after="0"/>
        <w:ind w:firstLine="425" w:left="0" w:right="0"/>
        <w:contextualSpacing/>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 определение видов образующихся отходов и мест их размещения на период эксплуатации.</w:t>
      </w:r>
    </w:p>
    <w:p>
      <w:pPr>
        <w:pStyle w:val="ListParagraph"/>
        <w:pBdr/>
        <w:spacing w:lineRule="atLeast" w:line="288" w:beforeAutospacing="0" w:before="0" w:after="0"/>
        <w:ind w:firstLine="425" w:left="0" w:right="0"/>
        <w:contextualSpacing/>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 мероприятия по охране окружающей среды на период строительства, включая: установку временного защитного ограждения строительной площадки; ограждение существующих зеленых насаждений; не попадающих под пятно застройки; прокладку коммуникаций осуществлять на расстоянии не менее 2 м от ствола дерева, чтобы не повредить корневую систему; не использовать приствольные круги существующих деревьев (ø 1м) под складирование материалов и установки временных сооружений; определение видов и объемов образующихся отходов и мест их размещения; систематический вывоз отходов; недопущение загрязнения атмосферы, почвы и подземных вод; предотвращение выноса грязи автотранспортом, выезжающим со строительной площадки;</w:t>
      </w:r>
    </w:p>
    <w:p>
      <w:pPr>
        <w:pStyle w:val="ListParagraph"/>
        <w:pBdr/>
        <w:spacing w:lineRule="atLeast" w:line="288" w:beforeAutospacing="0" w:before="0" w:after="0"/>
        <w:ind w:firstLine="425" w:left="0" w:right="0"/>
        <w:contextualSpacing/>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 xml:space="preserve">3.2.21. для присоединения земельного участка к уличной дорожной сети г. Перми: </w:t>
      </w:r>
    </w:p>
    <w:p>
      <w:pPr>
        <w:pStyle w:val="ListParagraph"/>
        <w:numPr>
          <w:ilvl w:val="0"/>
          <w:numId w:val="4"/>
        </w:numPr>
        <w:pBdr/>
        <w:spacing w:lineRule="atLeast" w:line="288" w:beforeAutospacing="0" w:before="0" w:after="0"/>
        <w:ind w:firstLine="774" w:left="0" w:right="0"/>
        <w:contextualSpacing/>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разработать проект организации дорожного движения и согласовать в установленном порядке с ГКУ «Центр безопасности дорожного движения Пермского края» (ул. Пермская, 164, тел. 236-21-84);</w:t>
      </w:r>
    </w:p>
    <w:p>
      <w:pPr>
        <w:pStyle w:val="ListParagraph"/>
        <w:numPr>
          <w:ilvl w:val="0"/>
          <w:numId w:val="4"/>
        </w:numPr>
        <w:pBdr/>
        <w:spacing w:lineRule="atLeast" w:line="288" w:beforeAutospacing="0" w:before="0" w:after="0"/>
        <w:ind w:firstLine="774" w:left="0" w:right="0"/>
        <w:contextualSpacing/>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получить согласие владельца автомобильной дороги (порядок выдачи согласия владельца автомобильной дороги общего пользования местного значения в целях строительства, реконструкции, капитального ремонта, ремонта являющихся сооружениями пересечения автомобильной дороги общего пользования местного значения с другими автомобильными дорогами, примыкания автомобильной дороги общего пользования местного значения к другой автомобильной дороге, а также перечень документов, необходимых для выдачи согласия, утверждены Постановлением администрации города Перми от 31.01.2022 № 45 «Об утверждении порядка выдачи согласия владельца автомобильной дороги общего пользования местного значения в целях строительства, реконструкции, капитального ремонта, ремонта являющихся сооружениями пересечения автомобильной дороги общего пользования местного значения с другими автомобильными дорогами, примыкания автомобильной дороги общего пользования местного значения к другой автомобильной дороге»).</w:t>
      </w:r>
    </w:p>
    <w:p>
      <w:pPr>
        <w:pStyle w:val="ListParagraph"/>
        <w:pBdr/>
        <w:spacing w:lineRule="atLeast" w:line="288" w:beforeAutospacing="0" w:before="0" w:after="0"/>
        <w:ind w:firstLine="425" w:left="0" w:right="0"/>
        <w:contextualSpacing/>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3.2.22. соблюдать Правила благоустройства территории города Перми, утвержденные решением Пермской городской Думы от 15.12.2020 № 277 «Об утверждении Правил благоустройства территории города Перми», в том числе:</w:t>
      </w:r>
    </w:p>
    <w:p>
      <w:pPr>
        <w:pStyle w:val="ListParagraph"/>
        <w:numPr>
          <w:ilvl w:val="0"/>
          <w:numId w:val="5"/>
        </w:numPr>
        <w:pBdr/>
        <w:spacing w:lineRule="atLeast" w:line="288" w:beforeAutospacing="0" w:before="0" w:after="0"/>
        <w:ind w:firstLine="774" w:left="0" w:right="0"/>
        <w:contextualSpacing/>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поверхностный водоотвод решить проектом без подтопления смежных территорий, в соответствии с действующими нормативно-правовыми актами и природоохранным законодательством;</w:t>
      </w:r>
    </w:p>
    <w:p>
      <w:pPr>
        <w:pStyle w:val="ListParagraph"/>
        <w:numPr>
          <w:ilvl w:val="0"/>
          <w:numId w:val="5"/>
        </w:numPr>
        <w:pBdr/>
        <w:spacing w:lineRule="atLeast" w:line="288" w:beforeAutospacing="0" w:before="0" w:after="0"/>
        <w:ind w:firstLine="774" w:left="0" w:right="0"/>
        <w:contextualSpacing/>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предусмотреть электроосвещение территории объекта;</w:t>
      </w:r>
    </w:p>
    <w:p>
      <w:pPr>
        <w:pStyle w:val="ListParagraph"/>
        <w:numPr>
          <w:ilvl w:val="0"/>
          <w:numId w:val="5"/>
        </w:numPr>
        <w:pBdr/>
        <w:spacing w:lineRule="atLeast" w:line="288" w:beforeAutospacing="0" w:before="0" w:after="0"/>
        <w:ind w:firstLine="774" w:left="0" w:right="0"/>
        <w:contextualSpacing/>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стоянку для временного хранения транспорта разместить в границах отведенного под строительство земельного участка вне территории общего пользования;</w:t>
      </w:r>
    </w:p>
    <w:p>
      <w:pPr>
        <w:pStyle w:val="ListParagraph"/>
        <w:numPr>
          <w:ilvl w:val="0"/>
          <w:numId w:val="5"/>
        </w:numPr>
        <w:pBdr/>
        <w:spacing w:lineRule="atLeast" w:line="288" w:beforeAutospacing="0" w:before="0" w:after="0"/>
        <w:ind w:firstLine="774" w:left="0" w:right="0"/>
        <w:contextualSpacing/>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предусмотреть устройство подъезда к земельному участку или ликвидацию разрушений, повреждений дорожного покрытия существующего проезда от границ земельного участка до существующей улично-дорожной сети города Перми, а также наружное освещение подъезда.</w:t>
      </w:r>
    </w:p>
    <w:p>
      <w:pPr>
        <w:pStyle w:val="Normal"/>
        <w:widowControl w:val="false"/>
        <w:spacing w:lineRule="auto" w:line="276"/>
        <w:ind w:firstLine="539"/>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b w:val="false"/>
          <w:bCs w:val="false"/>
          <w:color w:themeColor="text1" w:val="000000"/>
          <w:sz w:val="24"/>
          <w:szCs w:val="24"/>
        </w:rPr>
        <w:t>3.2.23. соблюдать при использовании земельного участка требования, установленные постановлением Правительства РФ от</w:t>
      </w:r>
      <w:r>
        <w:rPr>
          <w:rFonts w:eastAsia="Liberation Serif" w:cs="Liberation Serif" w:ascii="Liberation Serif" w:hAnsi="Liberation Serif"/>
          <w:color w:themeColor="text1" w:val="000000"/>
          <w:sz w:val="24"/>
          <w:szCs w:val="24"/>
        </w:rPr>
        <w:t xml:space="preserve"> </w:t>
      </w:r>
      <w:r>
        <w:rPr>
          <w:rFonts w:eastAsia="Liberation Serif" w:cs="Liberation Serif" w:ascii="Liberation Serif" w:hAnsi="Liberation Serif"/>
          <w:b w:val="false"/>
          <w:bCs w:val="false"/>
          <w:color w:themeColor="text1" w:val="000000"/>
          <w:sz w:val="24"/>
          <w:szCs w:val="24"/>
        </w:rPr>
        <w:t>11.03.2010 № 138 «Об утверждении</w:t>
      </w:r>
      <w:r>
        <w:rPr>
          <w:rFonts w:eastAsia="Liberation Serif" w:cs="Liberation Serif" w:ascii="Liberation Serif" w:hAnsi="Liberation Serif"/>
          <w:color w:themeColor="text1" w:val="000000"/>
          <w:sz w:val="24"/>
          <w:szCs w:val="24"/>
        </w:rPr>
        <w:t xml:space="preserve"> </w:t>
      </w:r>
      <w:r>
        <w:rPr>
          <w:rFonts w:eastAsia="Liberation Serif" w:cs="Liberation Serif" w:ascii="Liberation Serif" w:hAnsi="Liberation Serif"/>
          <w:b w:val="false"/>
          <w:bCs w:val="false"/>
          <w:color w:themeColor="text1" w:val="000000"/>
          <w:sz w:val="24"/>
          <w:szCs w:val="24"/>
        </w:rPr>
        <w:t>Федеральных правил использования</w:t>
      </w:r>
      <w:r>
        <w:rPr>
          <w:rFonts w:eastAsia="Liberation Serif" w:cs="Liberation Serif" w:ascii="Liberation Serif" w:hAnsi="Liberation Serif"/>
          <w:color w:themeColor="text1" w:val="000000"/>
          <w:sz w:val="24"/>
          <w:szCs w:val="24"/>
        </w:rPr>
        <w:t xml:space="preserve"> </w:t>
      </w:r>
      <w:r>
        <w:rPr>
          <w:rFonts w:eastAsia="Liberation Serif" w:cs="Liberation Serif" w:ascii="Liberation Serif" w:hAnsi="Liberation Serif"/>
          <w:b w:val="false"/>
          <w:bCs w:val="false"/>
          <w:color w:themeColor="text1" w:val="000000"/>
          <w:sz w:val="24"/>
          <w:szCs w:val="24"/>
        </w:rPr>
        <w:t>воздушного пространства Российской</w:t>
      </w:r>
      <w:r>
        <w:rPr>
          <w:rFonts w:eastAsia="Liberation Serif" w:cs="Liberation Serif" w:ascii="Liberation Serif" w:hAnsi="Liberation Serif"/>
          <w:color w:themeColor="text1" w:val="000000"/>
          <w:sz w:val="24"/>
          <w:szCs w:val="24"/>
        </w:rPr>
        <w:t xml:space="preserve"> </w:t>
      </w:r>
      <w:r>
        <w:rPr>
          <w:rFonts w:eastAsia="Liberation Serif" w:cs="Liberation Serif" w:ascii="Liberation Serif" w:hAnsi="Liberation Serif"/>
          <w:b w:val="false"/>
          <w:bCs w:val="false"/>
          <w:color w:themeColor="text1" w:val="000000"/>
          <w:sz w:val="24"/>
          <w:szCs w:val="24"/>
        </w:rPr>
        <w:t>Федерации»</w:t>
      </w:r>
      <w:r>
        <w:rPr>
          <w:rFonts w:eastAsia="Liberation Serif" w:cs="Liberation Serif" w:ascii="Liberation Serif" w:hAnsi="Liberation Serif"/>
          <w:color w:themeColor="text1" w:val="000000"/>
          <w:sz w:val="24"/>
          <w:szCs w:val="24"/>
        </w:rPr>
        <w:t>;</w:t>
      </w:r>
    </w:p>
    <w:p>
      <w:pPr>
        <w:pStyle w:val="Normal"/>
        <w:widowControl w:val="false"/>
        <w:tabs>
          <w:tab w:val="clear" w:pos="709"/>
          <w:tab w:val="left" w:pos="1276" w:leader="none"/>
          <w:tab w:val="left" w:pos="1560" w:leader="none"/>
        </w:tabs>
        <w:spacing w:lineRule="auto" w:line="240" w:beforeAutospacing="0" w:before="0" w:afterAutospacing="0" w:after="0"/>
        <w:ind w:firstLine="567"/>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3.2.24. соблюдать иные требования, предусмотренные Земельным кодексом Российской Федерации, федеральными законами.</w:t>
      </w:r>
    </w:p>
    <w:p>
      <w:pPr>
        <w:pStyle w:val="Normal"/>
        <w:widowControl w:val="false"/>
        <w:tabs>
          <w:tab w:val="clear" w:pos="709"/>
          <w:tab w:val="left" w:pos="1276" w:leader="none"/>
          <w:tab w:val="left" w:pos="1560" w:leader="none"/>
        </w:tabs>
        <w:spacing w:lineRule="auto" w:line="240" w:beforeAutospacing="0" w:before="0" w:afterAutospacing="0" w:after="0"/>
        <w:ind w:hanging="0"/>
        <w:jc w:val="both"/>
        <w:rPr>
          <w:rFonts w:ascii="Liberation Serif" w:hAnsi="Liberation Serif" w:cs="Liberation Serif"/>
          <w:color w:themeColor="text1" w:val="000000"/>
          <w:sz w:val="24"/>
          <w:szCs w:val="24"/>
          <w:highlight w:val="none"/>
        </w:rPr>
      </w:pPr>
      <w:r>
        <w:rPr>
          <w:rFonts w:cs="Liberation Serif" w:ascii="Liberation Serif" w:hAnsi="Liberation Serif"/>
          <w:color w:themeColor="text1" w:val="000000"/>
          <w:sz w:val="24"/>
          <w:szCs w:val="24"/>
        </w:rPr>
      </w:r>
    </w:p>
    <w:p>
      <w:pPr>
        <w:pStyle w:val="Normal"/>
        <w:widowControl w:val="false"/>
        <w:numPr>
          <w:ilvl w:val="0"/>
          <w:numId w:val="1"/>
        </w:numPr>
        <w:tabs>
          <w:tab w:val="clear" w:pos="709"/>
        </w:tabs>
        <w:spacing w:lineRule="auto" w:line="240" w:beforeAutospacing="0" w:before="0" w:afterAutospacing="0" w:after="0"/>
        <w:ind w:hanging="357" w:left="357"/>
        <w:jc w:val="center"/>
        <w:rPr>
          <w:rFonts w:ascii="Liberation Serif" w:hAnsi="Liberation Serif" w:cs="Liberation Serif"/>
          <w:b/>
          <w:bCs/>
          <w:color w:themeColor="text1" w:val="000000"/>
          <w:sz w:val="24"/>
          <w:szCs w:val="24"/>
          <w:highlight w:val="none"/>
        </w:rPr>
      </w:pPr>
      <w:r>
        <w:rPr>
          <w:rFonts w:eastAsia="Liberation Serif" w:cs="Liberation Serif" w:ascii="Liberation Serif" w:hAnsi="Liberation Serif"/>
          <w:b/>
          <w:bCs/>
          <w:color w:themeColor="text1" w:val="000000"/>
          <w:sz w:val="24"/>
          <w:szCs w:val="24"/>
        </w:rPr>
        <w:t>Срок аренды и арендная плата</w:t>
      </w:r>
    </w:p>
    <w:p>
      <w:pPr>
        <w:pStyle w:val="Normal"/>
        <w:widowControl w:val="false"/>
        <w:tabs>
          <w:tab w:val="clear" w:pos="709"/>
          <w:tab w:val="left" w:pos="1276" w:leader="none"/>
        </w:tabs>
        <w:spacing w:lineRule="auto" w:line="240" w:beforeAutospacing="0" w:before="0" w:afterAutospacing="0" w:after="0"/>
        <w:ind w:firstLine="567"/>
        <w:jc w:val="both"/>
        <w:rPr>
          <w:rFonts w:ascii="Liberation Serif" w:hAnsi="Liberation Serif" w:cs="Liberation Serif"/>
          <w:color w:themeColor="text1" w:val="000000"/>
          <w:sz w:val="24"/>
          <w:szCs w:val="24"/>
          <w:highlight w:val="none"/>
        </w:rPr>
      </w:pPr>
      <w:r>
        <w:rPr>
          <w:rFonts w:cs="Liberation Serif" w:ascii="Liberation Serif" w:hAnsi="Liberation Serif"/>
          <w:color w:themeColor="text1" w:val="000000"/>
          <w:sz w:val="24"/>
          <w:szCs w:val="24"/>
        </w:rPr>
      </w:r>
    </w:p>
    <w:p>
      <w:pPr>
        <w:pStyle w:val="Normal"/>
        <w:widowControl w:val="false"/>
        <w:tabs>
          <w:tab w:val="clear" w:pos="709"/>
          <w:tab w:val="left" w:pos="1276" w:leader="none"/>
        </w:tabs>
        <w:spacing w:lineRule="auto" w:line="240" w:beforeAutospacing="0" w:before="0" w:afterAutospacing="0" w:after="0"/>
        <w:ind w:firstLine="567"/>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4.1.</w:t>
        <w:tab/>
        <w:t xml:space="preserve">Срок аренды земельного участка устанавливается </w:t>
      </w:r>
      <w:r>
        <w:rPr>
          <w:rFonts w:eastAsia="Liberation Serif" w:cs="Liberation Serif" w:ascii="Liberation Serif" w:hAnsi="Liberation Serif"/>
          <w:b/>
          <w:color w:themeColor="text1" w:val="000000"/>
          <w:sz w:val="24"/>
          <w:szCs w:val="24"/>
        </w:rPr>
        <w:t xml:space="preserve">с  «__» _________ </w:t>
      </w:r>
      <w:r>
        <w:rPr>
          <w:rFonts w:eastAsia="Liberation Serif" w:cs="Liberation Serif" w:ascii="Liberation Serif" w:hAnsi="Liberation Serif"/>
          <w:b/>
          <w:bCs/>
          <w:color w:themeColor="text1" w:val="000000"/>
          <w:sz w:val="24"/>
          <w:szCs w:val="24"/>
        </w:rPr>
        <w:t>по  «__» _______</w:t>
      </w:r>
      <w:r>
        <w:rPr>
          <w:rFonts w:eastAsia="Liberation Serif" w:cs="Liberation Serif" w:ascii="Liberation Serif" w:hAnsi="Liberation Serif"/>
          <w:color w:themeColor="text1" w:val="000000"/>
          <w:sz w:val="24"/>
          <w:szCs w:val="24"/>
        </w:rPr>
        <w:t>.</w:t>
      </w:r>
    </w:p>
    <w:p>
      <w:pPr>
        <w:pStyle w:val="ConsPlusNonformat"/>
        <w:ind w:hanging="0" w:left="0" w:right="0"/>
        <w:jc w:val="both"/>
        <w:rPr>
          <w:rFonts w:ascii="Liberation Serif" w:hAnsi="Liberation Serif" w:cs="Liberation Serif"/>
          <w:b/>
          <w:color w:themeColor="text1" w:val="000000"/>
          <w:sz w:val="24"/>
          <w:szCs w:val="24"/>
          <w:highlight w:val="none"/>
        </w:rPr>
      </w:pPr>
      <w:r>
        <w:rPr>
          <w:rFonts w:eastAsia="Liberation Serif" w:cs="Liberation Serif" w:ascii="Liberation Serif" w:hAnsi="Liberation Serif"/>
          <w:color w:themeColor="text1" w:val="000000"/>
          <w:sz w:val="24"/>
          <w:szCs w:val="24"/>
        </w:rPr>
        <w:t xml:space="preserve">         </w:t>
      </w:r>
      <w:bookmarkStart w:id="0" w:name="undefined"/>
      <w:bookmarkEnd w:id="0"/>
      <w:r>
        <w:rPr>
          <w:rFonts w:eastAsia="Liberation Serif" w:cs="Liberation Serif" w:ascii="Liberation Serif" w:hAnsi="Liberation Serif"/>
          <w:color w:themeColor="text1" w:val="000000"/>
          <w:sz w:val="24"/>
          <w:szCs w:val="24"/>
        </w:rPr>
        <w:t xml:space="preserve">4.2. Ежегодный размер арендной платы составляет </w:t>
      </w:r>
      <w:r>
        <w:rPr>
          <w:rFonts w:eastAsia="Liberation Serif" w:cs="Liberation Serif" w:ascii="Liberation Serif" w:hAnsi="Liberation Serif"/>
          <w:b/>
          <w:color w:themeColor="text1" w:val="000000"/>
          <w:sz w:val="24"/>
          <w:szCs w:val="24"/>
        </w:rPr>
        <w:t>____________________ руб. (_________________________________________________________________рублей 00 копеек).</w:t>
      </w:r>
    </w:p>
    <w:p>
      <w:pPr>
        <w:pStyle w:val="ConsPlusNormal"/>
        <w:spacing w:lineRule="auto" w:line="276"/>
        <w:jc w:val="both"/>
        <w:rPr>
          <w:rFonts w:ascii="Liberation Serif" w:hAnsi="Liberation Serif" w:cs="Liberation Serif"/>
          <w:b/>
          <w:bCs/>
          <w:iCs/>
          <w:color w:themeColor="text1" w:val="000000"/>
          <w:sz w:val="24"/>
          <w:szCs w:val="24"/>
          <w:highlight w:val="none"/>
        </w:rPr>
      </w:pPr>
      <w:r>
        <w:rPr>
          <w:rFonts w:eastAsia="Liberation Serif" w:cs="Liberation Serif" w:ascii="Liberation Serif" w:hAnsi="Liberation Serif"/>
          <w:b/>
          <w:bCs/>
          <w:iCs/>
          <w:color w:themeColor="text1" w:val="000000"/>
          <w:sz w:val="24"/>
          <w:szCs w:val="24"/>
        </w:rPr>
        <w:t>Реквизиты платежа:</w:t>
      </w:r>
    </w:p>
    <w:p>
      <w:pPr>
        <w:pStyle w:val="Normal"/>
        <w:spacing w:before="0" w:after="0"/>
        <w:rPr>
          <w:rFonts w:ascii="Liberation Serif" w:hAnsi="Liberation Serif" w:cs="Liberation Serif"/>
          <w:color w:themeColor="text1" w:val="000000"/>
          <w:sz w:val="24"/>
          <w:szCs w:val="24"/>
          <w:highlight w:val="none"/>
        </w:rPr>
      </w:pPr>
      <w:r>
        <w:rPr>
          <w:rFonts w:eastAsia="Liberation Serif" w:cs="Liberation Serif" w:ascii="Liberation Serif" w:hAnsi="Liberation Serif"/>
          <w:b/>
          <w:bCs/>
          <w:iCs/>
          <w:color w:themeColor="text1" w:val="000000"/>
          <w:sz w:val="24"/>
          <w:szCs w:val="24"/>
        </w:rPr>
        <w:t>Получатель:</w:t>
      </w:r>
      <w:r>
        <w:rPr>
          <w:rFonts w:eastAsia="Liberation Serif" w:cs="Liberation Serif" w:ascii="Liberation Serif" w:hAnsi="Liberation Serif"/>
          <w:color w:themeColor="text1" w:val="000000"/>
          <w:sz w:val="24"/>
          <w:szCs w:val="24"/>
        </w:rPr>
        <w:t xml:space="preserve"> УФК по Пермскому краю (департамент земельных отношений администрации города Перми);</w:t>
      </w:r>
    </w:p>
    <w:p>
      <w:pPr>
        <w:pStyle w:val="Normal"/>
        <w:spacing w:before="0" w:after="0"/>
        <w:rPr>
          <w:rFonts w:ascii="Liberation Serif" w:hAnsi="Liberation Serif" w:cs="Liberation Serif"/>
          <w:color w:themeColor="text1" w:val="000000"/>
          <w:sz w:val="24"/>
          <w:szCs w:val="24"/>
          <w:highlight w:val="none"/>
        </w:rPr>
      </w:pPr>
      <w:r>
        <w:rPr>
          <w:rFonts w:eastAsia="Liberation Serif" w:cs="Liberation Serif" w:ascii="Liberation Serif" w:hAnsi="Liberation Serif"/>
          <w:b/>
          <w:bCs/>
          <w:iCs/>
          <w:color w:themeColor="text1" w:val="000000"/>
          <w:sz w:val="24"/>
          <w:szCs w:val="24"/>
        </w:rPr>
        <w:t>ИНН</w:t>
      </w:r>
      <w:r>
        <w:rPr>
          <w:rFonts w:eastAsia="Liberation Serif" w:cs="Liberation Serif" w:ascii="Liberation Serif" w:hAnsi="Liberation Serif"/>
          <w:color w:themeColor="text1" w:val="000000"/>
          <w:sz w:val="24"/>
          <w:szCs w:val="24"/>
        </w:rPr>
        <w:t xml:space="preserve"> 5902293379;  </w:t>
      </w:r>
      <w:r>
        <w:rPr>
          <w:rFonts w:eastAsia="Liberation Serif" w:cs="Liberation Serif" w:ascii="Liberation Serif" w:hAnsi="Liberation Serif"/>
          <w:b/>
          <w:bCs/>
          <w:iCs/>
          <w:color w:themeColor="text1" w:val="000000"/>
          <w:sz w:val="24"/>
          <w:szCs w:val="24"/>
        </w:rPr>
        <w:t>БИК</w:t>
      </w:r>
      <w:r>
        <w:rPr>
          <w:rFonts w:eastAsia="Liberation Serif" w:cs="Liberation Serif" w:ascii="Liberation Serif" w:hAnsi="Liberation Serif"/>
          <w:color w:themeColor="text1" w:val="000000"/>
          <w:sz w:val="24"/>
          <w:szCs w:val="24"/>
        </w:rPr>
        <w:t xml:space="preserve"> 015773997;  </w:t>
      </w:r>
      <w:r>
        <w:rPr>
          <w:rFonts w:eastAsia="Liberation Serif" w:cs="Liberation Serif" w:ascii="Liberation Serif" w:hAnsi="Liberation Serif"/>
          <w:b/>
          <w:bCs/>
          <w:iCs/>
          <w:color w:themeColor="text1" w:val="000000"/>
          <w:sz w:val="24"/>
          <w:szCs w:val="24"/>
        </w:rPr>
        <w:t>КПП</w:t>
      </w:r>
      <w:r>
        <w:rPr>
          <w:rFonts w:eastAsia="Liberation Serif" w:cs="Liberation Serif" w:ascii="Liberation Serif" w:hAnsi="Liberation Serif"/>
          <w:color w:themeColor="text1" w:val="000000"/>
          <w:sz w:val="24"/>
          <w:szCs w:val="24"/>
        </w:rPr>
        <w:t xml:space="preserve"> 590201001;</w:t>
      </w:r>
    </w:p>
    <w:p>
      <w:pPr>
        <w:pStyle w:val="Normal"/>
        <w:spacing w:before="0" w:after="0"/>
        <w:rPr>
          <w:rFonts w:ascii="Liberation Serif" w:hAnsi="Liberation Serif" w:cs="Liberation Serif"/>
          <w:color w:themeColor="text1" w:val="000000"/>
          <w:sz w:val="24"/>
          <w:szCs w:val="24"/>
          <w:highlight w:val="none"/>
        </w:rPr>
      </w:pPr>
      <w:r>
        <w:rPr>
          <w:rFonts w:eastAsia="Liberation Serif" w:cs="Liberation Serif" w:ascii="Liberation Serif" w:hAnsi="Liberation Serif"/>
          <w:b/>
          <w:bCs/>
          <w:iCs/>
          <w:color w:themeColor="text1" w:val="000000"/>
          <w:sz w:val="24"/>
          <w:szCs w:val="24"/>
        </w:rPr>
        <w:t>Р/с</w:t>
      </w:r>
      <w:r>
        <w:rPr>
          <w:rFonts w:eastAsia="Liberation Serif" w:cs="Liberation Serif" w:ascii="Liberation Serif" w:hAnsi="Liberation Serif"/>
          <w:color w:themeColor="text1" w:val="000000"/>
          <w:sz w:val="24"/>
          <w:szCs w:val="24"/>
        </w:rPr>
        <w:t xml:space="preserve"> 03100643000000015600 Отделение Пермь г. Пермь;</w:t>
      </w:r>
    </w:p>
    <w:p>
      <w:pPr>
        <w:pStyle w:val="Normal"/>
        <w:spacing w:before="0" w:after="0"/>
        <w:rPr>
          <w:rFonts w:ascii="Liberation Serif" w:hAnsi="Liberation Serif" w:cs="Liberation Serif"/>
          <w:b/>
          <w:bCs/>
          <w:color w:themeColor="text1" w:val="000000"/>
          <w:sz w:val="24"/>
          <w:szCs w:val="24"/>
          <w:highlight w:val="none"/>
        </w:rPr>
      </w:pPr>
      <w:r>
        <w:rPr>
          <w:rFonts w:eastAsia="Liberation Serif" w:cs="Liberation Serif" w:ascii="Liberation Serif" w:hAnsi="Liberation Serif"/>
          <w:b/>
          <w:bCs/>
          <w:color w:themeColor="text1" w:val="000000"/>
          <w:sz w:val="24"/>
          <w:szCs w:val="24"/>
        </w:rPr>
        <w:t>Для погашения платежей:</w:t>
      </w:r>
    </w:p>
    <w:p>
      <w:pPr>
        <w:pStyle w:val="Normal"/>
        <w:spacing w:before="0" w:after="0"/>
        <w:rPr>
          <w:rFonts w:ascii="Liberation Serif" w:hAnsi="Liberation Serif" w:cs="Liberation Serif"/>
          <w:color w:themeColor="text1" w:val="000000"/>
          <w:sz w:val="24"/>
          <w:szCs w:val="24"/>
          <w:highlight w:val="none"/>
        </w:rPr>
      </w:pPr>
      <w:r>
        <w:rPr>
          <w:rFonts w:eastAsia="Liberation Serif" w:cs="Liberation Serif" w:ascii="Liberation Serif" w:hAnsi="Liberation Serif"/>
          <w:b/>
          <w:bCs/>
          <w:iCs/>
          <w:color w:themeColor="text1" w:val="000000"/>
          <w:sz w:val="24"/>
          <w:szCs w:val="24"/>
        </w:rPr>
        <w:t>КБК</w:t>
      </w:r>
      <w:r>
        <w:rPr>
          <w:rFonts w:eastAsia="Liberation Serif" w:cs="Liberation Serif" w:ascii="Liberation Serif" w:hAnsi="Liberation Serif"/>
          <w:b/>
          <w:bCs/>
          <w:color w:themeColor="text1" w:val="000000"/>
          <w:sz w:val="24"/>
          <w:szCs w:val="24"/>
        </w:rPr>
        <w:t xml:space="preserve">  99211105012041020120</w:t>
      </w:r>
      <w:r>
        <w:rPr>
          <w:rStyle w:val="Strong"/>
          <w:rFonts w:eastAsia="Liberation Serif" w:cs="Liberation Serif" w:ascii="Liberation Serif" w:hAnsi="Liberation Serif"/>
          <w:color w:themeColor="text1" w:val="000000"/>
          <w:sz w:val="24"/>
          <w:szCs w:val="24"/>
        </w:rPr>
        <w:t xml:space="preserve"> </w:t>
      </w:r>
      <w:r>
        <w:rPr>
          <w:rFonts w:eastAsia="Liberation Serif" w:cs="Liberation Serif" w:ascii="Liberation Serif" w:hAnsi="Liberation Serif"/>
          <w:color w:themeColor="text1" w:val="000000"/>
          <w:sz w:val="24"/>
          <w:szCs w:val="24"/>
        </w:rPr>
        <w:t>арендная плата за землю;</w:t>
      </w:r>
    </w:p>
    <w:p>
      <w:pPr>
        <w:pStyle w:val="Normal"/>
        <w:spacing w:before="0" w:after="0"/>
        <w:rPr>
          <w:rFonts w:ascii="Liberation Serif" w:hAnsi="Liberation Serif" w:cs="Liberation Serif"/>
          <w:color w:themeColor="text1" w:val="000000"/>
          <w:sz w:val="24"/>
          <w:szCs w:val="24"/>
          <w:highlight w:val="none"/>
        </w:rPr>
      </w:pPr>
      <w:r>
        <w:rPr>
          <w:rFonts w:eastAsia="Liberation Serif" w:cs="Liberation Serif" w:ascii="Liberation Serif" w:hAnsi="Liberation Serif"/>
          <w:b/>
          <w:bCs/>
          <w:iCs/>
          <w:color w:themeColor="text1" w:val="000000"/>
          <w:sz w:val="24"/>
          <w:szCs w:val="24"/>
        </w:rPr>
        <w:t>Назначение платежа:</w:t>
      </w:r>
      <w:r>
        <w:rPr>
          <w:rFonts w:eastAsia="Liberation Serif" w:cs="Liberation Serif" w:ascii="Liberation Serif" w:hAnsi="Liberation Serif"/>
          <w:b/>
          <w:bCs/>
          <w:color w:themeColor="text1" w:val="000000"/>
          <w:sz w:val="24"/>
          <w:szCs w:val="24"/>
        </w:rPr>
        <w:t xml:space="preserve"> «Арендная плата за землю по </w:t>
      </w:r>
      <w:r>
        <w:rPr>
          <w:rFonts w:eastAsia="Liberation Serif" w:cs="Liberation Serif" w:ascii="Liberation Serif" w:hAnsi="Liberation Serif"/>
          <w:color w:themeColor="text1" w:val="000000"/>
          <w:sz w:val="24"/>
          <w:szCs w:val="24"/>
        </w:rPr>
        <w:t xml:space="preserve">договору </w:t>
      </w:r>
      <w:r>
        <w:rPr>
          <w:rFonts w:eastAsia="Liberation Serif" w:cs="Liberation Serif" w:ascii="Liberation Serif" w:hAnsi="Liberation Serif"/>
          <w:b/>
          <w:color w:themeColor="text1" w:val="000000"/>
          <w:sz w:val="24"/>
          <w:szCs w:val="24"/>
        </w:rPr>
        <w:t xml:space="preserve">№ </w:t>
      </w:r>
      <w:r>
        <w:rPr>
          <w:rFonts w:eastAsia="Liberation Serif" w:cs="Liberation Serif" w:ascii="Liberation Serif" w:hAnsi="Liberation Serif"/>
          <w:color w:themeColor="text1" w:val="000000"/>
          <w:sz w:val="24"/>
          <w:szCs w:val="24"/>
        </w:rPr>
        <w:t xml:space="preserve"> </w:t>
      </w:r>
      <w:r>
        <w:rPr>
          <w:rFonts w:eastAsia="Liberation Serif" w:cs="Liberation Serif" w:ascii="Liberation Serif" w:hAnsi="Liberation Serif"/>
          <w:b/>
          <w:color w:themeColor="text1" w:val="000000"/>
          <w:sz w:val="24"/>
          <w:szCs w:val="24"/>
        </w:rPr>
        <w:t xml:space="preserve"> от __________</w:t>
      </w:r>
      <w:r>
        <w:rPr>
          <w:rFonts w:eastAsia="Liberation Serif" w:cs="Liberation Serif" w:ascii="Liberation Serif" w:hAnsi="Liberation Serif"/>
          <w:color w:themeColor="text1" w:val="000000"/>
          <w:sz w:val="24"/>
          <w:szCs w:val="24"/>
        </w:rPr>
        <w:t>»</w:t>
      </w:r>
    </w:p>
    <w:p>
      <w:pPr>
        <w:pStyle w:val="ConsPlusNormal"/>
        <w:spacing w:lineRule="auto" w:line="276"/>
        <w:jc w:val="both"/>
        <w:rPr>
          <w:rFonts w:ascii="Liberation Serif" w:hAnsi="Liberation Serif" w:cs="Liberation Serif"/>
          <w:b/>
          <w:color w:themeColor="text1" w:val="000000"/>
          <w:sz w:val="24"/>
          <w:szCs w:val="24"/>
          <w:highlight w:val="none"/>
        </w:rPr>
      </w:pPr>
      <w:r>
        <w:rPr>
          <w:rFonts w:eastAsia="Liberation Serif" w:cs="Liberation Serif" w:ascii="Liberation Serif" w:hAnsi="Liberation Serif"/>
          <w:b/>
          <w:bCs/>
          <w:iCs/>
          <w:color w:themeColor="text1" w:val="000000"/>
          <w:sz w:val="24"/>
          <w:szCs w:val="24"/>
        </w:rPr>
        <w:t xml:space="preserve">ОКТМО </w:t>
      </w:r>
      <w:r>
        <w:rPr>
          <w:rFonts w:eastAsia="Liberation Serif" w:cs="Liberation Serif" w:ascii="Liberation Serif" w:hAnsi="Liberation Serif"/>
          <w:bCs/>
          <w:iCs/>
          <w:color w:themeColor="text1" w:val="000000"/>
          <w:sz w:val="24"/>
          <w:szCs w:val="24"/>
        </w:rPr>
        <w:t>57701000</w:t>
      </w:r>
      <w:r>
        <w:rPr>
          <w:rFonts w:eastAsia="Liberation Serif" w:cs="Liberation Serif" w:ascii="Liberation Serif" w:hAnsi="Liberation Serif"/>
          <w:color w:themeColor="text1" w:val="000000"/>
          <w:sz w:val="24"/>
          <w:szCs w:val="24"/>
        </w:rPr>
        <w:t>.</w:t>
      </w:r>
    </w:p>
    <w:p>
      <w:pPr>
        <w:pStyle w:val="Normal"/>
        <w:spacing w:before="0" w:after="0"/>
        <w:ind w:firstLine="567"/>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4.3. Арендатор обязан до подписания настоящего договора уплатить ежегодный размер арендной платы, указанный в пункте 4.2 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pPr>
        <w:pStyle w:val="Normal"/>
        <w:spacing w:before="0" w:after="0"/>
        <w:ind w:firstLine="567"/>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 xml:space="preserve">В случае предоставления земельного участка на условиях аренды для индивидуального жилищного строительства арендатор обязан до подписания настоящего договора уплатить ежегодный размер арендной платы, указанный в пункте 4.2 настоящего договора </w:t>
        <w:br/>
        <w:t>(за вычетом задатка, внесенного для участия в аукционе), за 1 год.</w:t>
      </w:r>
    </w:p>
    <w:p>
      <w:pPr>
        <w:pStyle w:val="Normal"/>
        <w:spacing w:before="0" w:after="0"/>
        <w:ind w:firstLine="567"/>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При досрочном расторжении договора, в том числе в связи с выкупом земельного участка, в соответствии с действующим законодательством, ежегодная арендная плата за первый год использования по настоящему договору, не возвращается.</w:t>
      </w:r>
    </w:p>
    <w:p>
      <w:pPr>
        <w:pStyle w:val="Normal"/>
        <w:spacing w:before="0" w:after="0"/>
        <w:ind w:firstLine="567"/>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4.4. Арендная плата исчисляется помесячно с _____________ и вносится в следующем порядке: за I и II кварталы до 05 февраля, за III квартал до 05 июня, за IV квартал до 05 сентября текущего года.</w:t>
      </w:r>
    </w:p>
    <w:p>
      <w:pPr>
        <w:pStyle w:val="ConsPlusNormal"/>
        <w:ind w:firstLine="540" w:left="0" w:right="0"/>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4.5.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pPr>
        <w:pStyle w:val="ConsPlusNormal"/>
        <w:spacing w:lineRule="auto" w:line="276"/>
        <w:ind w:firstLine="540" w:left="0" w:right="0"/>
        <w:jc w:val="both"/>
        <w:rPr>
          <w:rFonts w:ascii="Liberation Serif" w:hAnsi="Liberation Serif" w:cs="Liberation Serif"/>
          <w:b/>
          <w:color w:themeColor="text1" w:val="000000"/>
          <w:sz w:val="24"/>
          <w:szCs w:val="24"/>
          <w:highlight w:val="none"/>
        </w:rPr>
      </w:pPr>
      <w:r>
        <w:rPr>
          <w:rFonts w:eastAsia="Liberation Serif" w:cs="Liberation Serif" w:ascii="Liberation Serif" w:hAnsi="Liberation Serif"/>
          <w:color w:themeColor="text1" w:val="000000"/>
          <w:sz w:val="24"/>
          <w:szCs w:val="24"/>
        </w:rPr>
        <w:t>4.6. Неиспользование участка Арендатором не может служить основанием для невнесения арендной платы в установленные сроки.</w:t>
      </w:r>
    </w:p>
    <w:p>
      <w:pPr>
        <w:pStyle w:val="Normal"/>
        <w:widowControl w:val="false"/>
        <w:tabs>
          <w:tab w:val="clear" w:pos="709"/>
          <w:tab w:val="left" w:pos="1276" w:leader="none"/>
        </w:tabs>
        <w:spacing w:lineRule="auto" w:line="240" w:beforeAutospacing="0" w:before="0" w:afterAutospacing="0" w:after="0"/>
        <w:ind w:firstLine="567"/>
        <w:jc w:val="both"/>
        <w:rPr>
          <w:rFonts w:ascii="Liberation Serif" w:hAnsi="Liberation Serif" w:cs="Liberation Serif"/>
          <w:color w:themeColor="text1" w:val="000000"/>
          <w:sz w:val="24"/>
          <w:szCs w:val="24"/>
          <w:highlight w:val="none"/>
        </w:rPr>
      </w:pPr>
      <w:r>
        <w:rPr>
          <w:rFonts w:cs="Liberation Serif" w:ascii="Liberation Serif" w:hAnsi="Liberation Serif"/>
          <w:color w:themeColor="text1" w:val="000000"/>
          <w:sz w:val="24"/>
          <w:szCs w:val="24"/>
        </w:rPr>
      </w:r>
    </w:p>
    <w:p>
      <w:pPr>
        <w:pStyle w:val="Normal"/>
        <w:widowControl w:val="false"/>
        <w:numPr>
          <w:ilvl w:val="0"/>
          <w:numId w:val="1"/>
        </w:numPr>
        <w:tabs>
          <w:tab w:val="clear" w:pos="709"/>
        </w:tabs>
        <w:spacing w:lineRule="auto" w:line="240" w:beforeAutospacing="0" w:before="0" w:afterAutospacing="0" w:after="0"/>
        <w:ind w:hanging="357" w:left="357"/>
        <w:jc w:val="center"/>
        <w:rPr>
          <w:rFonts w:ascii="Liberation Serif" w:hAnsi="Liberation Serif" w:cs="Liberation Serif"/>
          <w:b/>
          <w:bCs/>
          <w:color w:themeColor="text1" w:val="000000"/>
          <w:sz w:val="24"/>
          <w:szCs w:val="24"/>
          <w:highlight w:val="none"/>
        </w:rPr>
      </w:pPr>
      <w:r>
        <w:rPr>
          <w:rFonts w:eastAsia="Liberation Serif" w:cs="Liberation Serif" w:ascii="Liberation Serif" w:hAnsi="Liberation Serif"/>
          <w:b/>
          <w:bCs/>
          <w:color w:themeColor="text1" w:val="000000"/>
          <w:sz w:val="24"/>
          <w:szCs w:val="24"/>
        </w:rPr>
        <w:t>Ответственность сторон</w:t>
      </w:r>
    </w:p>
    <w:p>
      <w:pPr>
        <w:pStyle w:val="Normal"/>
        <w:widowControl w:val="false"/>
        <w:spacing w:lineRule="auto" w:line="240" w:beforeAutospacing="0" w:before="0" w:afterAutospacing="0" w:after="0"/>
        <w:ind w:left="357"/>
        <w:rPr>
          <w:rFonts w:ascii="Liberation Serif" w:hAnsi="Liberation Serif" w:cs="Liberation Serif"/>
          <w:b/>
          <w:bCs/>
          <w:color w:themeColor="text1" w:val="000000"/>
          <w:sz w:val="24"/>
          <w:szCs w:val="24"/>
          <w:highlight w:val="none"/>
        </w:rPr>
      </w:pPr>
      <w:r>
        <w:rPr>
          <w:rFonts w:cs="Liberation Serif" w:ascii="Liberation Serif" w:hAnsi="Liberation Serif"/>
          <w:b/>
          <w:bCs/>
          <w:color w:themeColor="text1" w:val="000000"/>
          <w:sz w:val="24"/>
          <w:szCs w:val="24"/>
        </w:rPr>
      </w:r>
    </w:p>
    <w:p>
      <w:pPr>
        <w:pStyle w:val="Normal"/>
        <w:widowControl w:val="false"/>
        <w:tabs>
          <w:tab w:val="clear" w:pos="709"/>
          <w:tab w:val="left" w:pos="1276" w:leader="none"/>
        </w:tabs>
        <w:spacing w:lineRule="auto" w:line="240" w:beforeAutospacing="0" w:before="0" w:afterAutospacing="0" w:after="0"/>
        <w:ind w:firstLine="567"/>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 xml:space="preserve">5.1. За просрочку исполнения обязательства по внесению арендной платы, нарушение срока возврата земельного участка, установленного в пункте 3.2.11 настоящего договора, Арендатор уплачивает Арендодателю пени в размере 0,03 % от суммы задолженности по арендной плате </w:t>
        <w:br/>
        <w:t>за каждый день просрочки.</w:t>
      </w:r>
    </w:p>
    <w:p>
      <w:pPr>
        <w:pStyle w:val="Normal"/>
        <w:widowControl w:val="false"/>
        <w:tabs>
          <w:tab w:val="clear" w:pos="709"/>
          <w:tab w:val="left" w:pos="1276" w:leader="none"/>
        </w:tabs>
        <w:spacing w:lineRule="auto" w:line="240" w:beforeAutospacing="0" w:before="0" w:afterAutospacing="0" w:after="0"/>
        <w:ind w:firstLine="567"/>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5.2. Если Арендатор не возвратил земельный участок либо возвратил его несвоевременно, арендная плата вносится Арендатором за все время просрочки.</w:t>
      </w:r>
    </w:p>
    <w:p>
      <w:pPr>
        <w:pStyle w:val="Normal"/>
        <w:widowControl w:val="false"/>
        <w:tabs>
          <w:tab w:val="clear" w:pos="709"/>
          <w:tab w:val="left" w:pos="1276" w:leader="none"/>
        </w:tabs>
        <w:spacing w:lineRule="auto" w:line="240" w:beforeAutospacing="0" w:before="0" w:afterAutospacing="0" w:after="0"/>
        <w:ind w:firstLine="567"/>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5.3. Во всем остальном, что не предусмотрено настоящим договором, стороны руководствуются действующим законодательством.</w:t>
      </w:r>
    </w:p>
    <w:p>
      <w:pPr>
        <w:pStyle w:val="Normal"/>
        <w:widowControl w:val="false"/>
        <w:tabs>
          <w:tab w:val="clear" w:pos="709"/>
          <w:tab w:val="left" w:pos="1276" w:leader="none"/>
        </w:tabs>
        <w:spacing w:lineRule="auto" w:line="240" w:beforeAutospacing="0" w:before="0" w:afterAutospacing="0" w:after="0"/>
        <w:ind w:firstLine="567"/>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 xml:space="preserve">5.4. Спор, возникающий из настоящего договора или в связи с ним, подлежит рассмотрению в Арбитражном суде Пермского края или в суде общей юрисдикции, расположенном </w:t>
        <w:br/>
        <w:t>на территории города Перми.</w:t>
      </w:r>
    </w:p>
    <w:p>
      <w:pPr>
        <w:pStyle w:val="Normal"/>
        <w:widowControl w:val="false"/>
        <w:tabs>
          <w:tab w:val="clear" w:pos="709"/>
          <w:tab w:val="left" w:pos="1276" w:leader="none"/>
        </w:tabs>
        <w:spacing w:lineRule="auto" w:line="240" w:beforeAutospacing="0" w:before="0" w:afterAutospacing="0" w:after="0"/>
        <w:ind w:firstLine="567"/>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pPr>
        <w:pStyle w:val="Normal"/>
        <w:widowControl w:val="false"/>
        <w:tabs>
          <w:tab w:val="clear" w:pos="709"/>
          <w:tab w:val="left" w:pos="1276" w:leader="none"/>
        </w:tabs>
        <w:spacing w:lineRule="auto" w:line="240" w:beforeAutospacing="0" w:before="0" w:afterAutospacing="0" w:after="0"/>
        <w:ind w:firstLine="567"/>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pPr>
        <w:pStyle w:val="Normal"/>
        <w:widowControl w:val="false"/>
        <w:tabs>
          <w:tab w:val="clear" w:pos="709"/>
          <w:tab w:val="left" w:pos="1276" w:leader="none"/>
        </w:tabs>
        <w:spacing w:lineRule="auto" w:line="240" w:beforeAutospacing="0" w:before="0" w:afterAutospacing="0" w:after="0"/>
        <w:ind w:firstLine="567"/>
        <w:jc w:val="both"/>
        <w:rPr>
          <w:rFonts w:ascii="Liberation Serif" w:hAnsi="Liberation Serif" w:cs="Liberation Serif"/>
          <w:color w:themeColor="text1" w:val="000000"/>
          <w:sz w:val="24"/>
          <w:szCs w:val="24"/>
          <w:highlight w:val="none"/>
        </w:rPr>
      </w:pPr>
      <w:r>
        <w:rPr>
          <w:rFonts w:cs="Liberation Serif" w:ascii="Liberation Serif" w:hAnsi="Liberation Serif"/>
          <w:color w:themeColor="text1" w:val="000000"/>
          <w:sz w:val="24"/>
          <w:szCs w:val="24"/>
        </w:rPr>
      </w:r>
    </w:p>
    <w:p>
      <w:pPr>
        <w:pStyle w:val="Normal"/>
        <w:widowControl w:val="false"/>
        <w:numPr>
          <w:ilvl w:val="0"/>
          <w:numId w:val="1"/>
        </w:numPr>
        <w:tabs>
          <w:tab w:val="clear" w:pos="709"/>
        </w:tabs>
        <w:spacing w:lineRule="auto" w:line="240" w:beforeAutospacing="0" w:before="0" w:afterAutospacing="0" w:after="0"/>
        <w:ind w:hanging="357" w:left="357"/>
        <w:jc w:val="center"/>
        <w:rPr>
          <w:rFonts w:ascii="Liberation Serif" w:hAnsi="Liberation Serif" w:cs="Liberation Serif"/>
          <w:b/>
          <w:bCs/>
          <w:color w:themeColor="text1" w:val="000000"/>
          <w:sz w:val="24"/>
          <w:szCs w:val="24"/>
          <w:highlight w:val="none"/>
        </w:rPr>
      </w:pPr>
      <w:r>
        <w:rPr>
          <w:rFonts w:eastAsia="Liberation Serif" w:cs="Liberation Serif" w:ascii="Liberation Serif" w:hAnsi="Liberation Serif"/>
          <w:b/>
          <w:bCs/>
          <w:color w:themeColor="text1" w:val="000000"/>
          <w:sz w:val="24"/>
          <w:szCs w:val="24"/>
        </w:rPr>
        <w:t>Порядок заключения договора</w:t>
      </w:r>
    </w:p>
    <w:p>
      <w:pPr>
        <w:pStyle w:val="Normal"/>
        <w:widowControl w:val="false"/>
        <w:spacing w:lineRule="auto" w:line="240" w:beforeAutospacing="0" w:before="0" w:afterAutospacing="0" w:after="0"/>
        <w:ind w:left="357"/>
        <w:rPr>
          <w:rFonts w:ascii="Liberation Serif" w:hAnsi="Liberation Serif" w:cs="Liberation Serif"/>
          <w:b/>
          <w:bCs/>
          <w:color w:themeColor="text1" w:val="000000"/>
          <w:sz w:val="24"/>
          <w:szCs w:val="24"/>
          <w:highlight w:val="none"/>
        </w:rPr>
      </w:pPr>
      <w:r>
        <w:rPr>
          <w:rFonts w:cs="Liberation Serif" w:ascii="Liberation Serif" w:hAnsi="Liberation Serif"/>
          <w:b/>
          <w:bCs/>
          <w:color w:themeColor="text1" w:val="000000"/>
          <w:sz w:val="24"/>
          <w:szCs w:val="24"/>
        </w:rPr>
      </w:r>
    </w:p>
    <w:p>
      <w:pPr>
        <w:pStyle w:val="ConsPlusNormal"/>
        <w:spacing w:lineRule="auto" w:line="240" w:beforeAutospacing="0" w:before="0" w:afterAutospacing="0" w:after="0"/>
        <w:ind w:firstLine="540" w:left="0" w:right="0"/>
        <w:jc w:val="both"/>
        <w:rPr>
          <w:rFonts w:ascii="Liberation Serif" w:hAnsi="Liberation Serif" w:cs="Liberation Serif"/>
          <w:color w:themeColor="text1" w:val="000000"/>
          <w:sz w:val="24"/>
          <w:szCs w:val="24"/>
          <w:highlight w:val="none"/>
        </w:rPr>
      </w:pPr>
      <w:bookmarkStart w:id="1" w:name="undefined_Копия_1"/>
      <w:bookmarkEnd w:id="1"/>
      <w:r>
        <w:rPr>
          <w:rFonts w:eastAsia="Liberation Serif" w:cs="Liberation Serif" w:ascii="Liberation Serif" w:hAnsi="Liberation Serif"/>
          <w:color w:themeColor="text1" w:val="000000"/>
          <w:sz w:val="24"/>
          <w:szCs w:val="24"/>
        </w:rPr>
        <w:t xml:space="preserve">6.1. Арендатор в до подписания настоящего договора оплачивает арендную плату в размере </w:t>
        <w:br/>
        <w:t xml:space="preserve">и порядке, установленных </w:t>
      </w:r>
      <w:hyperlink w:anchor="P85" w:tgtFrame="#P85">
        <w:r>
          <w:rPr>
            <w:rStyle w:val="ListLabel109"/>
            <w:rFonts w:eastAsia="Liberation Serif" w:cs="Liberation Serif" w:ascii="Liberation Serif" w:hAnsi="Liberation Serif"/>
            <w:color w:themeColor="text1" w:val="000000"/>
            <w:sz w:val="24"/>
            <w:szCs w:val="24"/>
          </w:rPr>
          <w:t>пунктом 4.3</w:t>
        </w:r>
      </w:hyperlink>
      <w:r>
        <w:rPr>
          <w:rFonts w:eastAsia="Liberation Serif" w:cs="Liberation Serif" w:ascii="Liberation Serif" w:hAnsi="Liberation Serif"/>
          <w:color w:themeColor="text1" w:val="000000"/>
          <w:sz w:val="24"/>
          <w:szCs w:val="24"/>
        </w:rPr>
        <w:t xml:space="preserve"> настоящего договора.</w:t>
      </w:r>
    </w:p>
    <w:p>
      <w:pPr>
        <w:pStyle w:val="ConsPlusNormal"/>
        <w:spacing w:lineRule="auto" w:line="240" w:beforeAutospacing="0" w:before="0" w:afterAutospacing="0" w:after="0"/>
        <w:ind w:firstLine="540" w:left="0" w:right="0"/>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6.2. Арендодатель в течение 5 дней со дня истечения 10 дневного срока со дня размещения протокола направляет Арендатору подписанный проект договора.</w:t>
      </w:r>
    </w:p>
    <w:p>
      <w:pPr>
        <w:pStyle w:val="ConsPlusNormal"/>
        <w:spacing w:lineRule="auto" w:line="240" w:beforeAutospacing="0" w:before="0" w:afterAutospacing="0" w:after="0"/>
        <w:ind w:firstLine="540" w:left="0" w:right="0"/>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6.3. После подписания Арендатором проекта договора Арендодатель в течение 5 дней направляет Арендатору подписанный акт приема-передачи земельного участка.</w:t>
      </w:r>
    </w:p>
    <w:p>
      <w:pPr>
        <w:pStyle w:val="ConsPlusNormal"/>
        <w:spacing w:lineRule="auto" w:line="240" w:beforeAutospacing="0" w:before="0" w:afterAutospacing="0" w:after="0"/>
        <w:ind w:firstLine="540" w:left="0" w:right="0"/>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 xml:space="preserve">6.4. В случае отсутствия оплаты в размере и порядке, предусмотренных в </w:t>
      </w:r>
      <w:hyperlink w:anchor="P85" w:tgtFrame="#P85">
        <w:r>
          <w:rPr>
            <w:rStyle w:val="ListLabel110"/>
            <w:rFonts w:eastAsia="Liberation Serif" w:cs="Liberation Serif" w:ascii="Liberation Serif" w:hAnsi="Liberation Serif"/>
            <w:color w:themeColor="text1" w:val="000000"/>
            <w:sz w:val="24"/>
            <w:szCs w:val="24"/>
          </w:rPr>
          <w:t>пункте 4.3</w:t>
        </w:r>
      </w:hyperlink>
      <w:r>
        <w:rPr>
          <w:rFonts w:eastAsia="Liberation Serif" w:cs="Liberation Serif" w:ascii="Liberation Serif" w:hAnsi="Liberation Serif"/>
          <w:color w:themeColor="text1" w:val="000000"/>
          <w:sz w:val="24"/>
          <w:szCs w:val="24"/>
        </w:rPr>
        <w:t xml:space="preserve"> настоящего договора, акт приема-передачи земельного участка не направляется Арендатору </w:t>
        <w:br/>
        <w:t>для подписания, договор считается незаключенным и не подлежит государственной регистрации.</w:t>
      </w:r>
    </w:p>
    <w:p>
      <w:pPr>
        <w:pStyle w:val="ConsPlusNormal"/>
        <w:spacing w:lineRule="auto" w:line="240" w:beforeAutospacing="0" w:before="0" w:afterAutospacing="0" w:after="0"/>
        <w:ind w:firstLine="540" w:left="0" w:right="0"/>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 xml:space="preserve">В случае нарушения срока, установленного в </w:t>
      </w:r>
      <w:hyperlink w:anchor="P101" w:tgtFrame="#P101">
        <w:r>
          <w:rPr>
            <w:rStyle w:val="ListLabel111"/>
            <w:rFonts w:eastAsia="Liberation Serif" w:cs="Liberation Serif" w:ascii="Liberation Serif" w:hAnsi="Liberation Serif"/>
            <w:color w:themeColor="text1" w:val="000000"/>
            <w:sz w:val="24"/>
            <w:szCs w:val="24"/>
          </w:rPr>
          <w:t>пункте 6.1</w:t>
        </w:r>
      </w:hyperlink>
      <w:r>
        <w:rPr>
          <w:rFonts w:eastAsia="Liberation Serif" w:cs="Liberation Serif" w:ascii="Liberation Serif" w:hAnsi="Liberation Serif"/>
          <w:color w:themeColor="text1" w:val="000000"/>
          <w:sz w:val="24"/>
          <w:szCs w:val="24"/>
        </w:rPr>
        <w:t xml:space="preserve"> настоящего договора, Арендатор уплачивает Арендодателю неустойку в размере 0,03% от суммы, указанной в </w:t>
      </w:r>
      <w:hyperlink w:anchor="P74" w:tgtFrame="#P74">
        <w:r>
          <w:rPr>
            <w:rStyle w:val="ListLabel112"/>
            <w:rFonts w:eastAsia="Liberation Serif" w:cs="Liberation Serif" w:ascii="Liberation Serif" w:hAnsi="Liberation Serif"/>
            <w:color w:themeColor="text1" w:val="000000"/>
            <w:sz w:val="24"/>
            <w:szCs w:val="24"/>
          </w:rPr>
          <w:t>пункте 4.2</w:t>
        </w:r>
      </w:hyperlink>
      <w:r>
        <w:rPr>
          <w:rFonts w:eastAsia="Liberation Serif" w:cs="Liberation Serif" w:ascii="Liberation Serif" w:hAnsi="Liberation Serif"/>
          <w:color w:themeColor="text1" w:val="000000"/>
          <w:sz w:val="24"/>
          <w:szCs w:val="24"/>
        </w:rPr>
        <w:t xml:space="preserve"> настоящего договора, за каждый день просрочки.</w:t>
      </w:r>
    </w:p>
    <w:p>
      <w:pPr>
        <w:pStyle w:val="ConsPlusNormal"/>
        <w:spacing w:lineRule="auto" w:line="240" w:beforeAutospacing="0" w:before="0" w:afterAutospacing="0" w:after="0"/>
        <w:ind w:firstLine="540" w:left="0" w:right="0"/>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его государственной регистрации.</w:t>
      </w:r>
    </w:p>
    <w:p>
      <w:pPr>
        <w:pStyle w:val="Normal"/>
        <w:widowControl w:val="false"/>
        <w:tabs>
          <w:tab w:val="clear" w:pos="709"/>
          <w:tab w:val="left" w:pos="1276" w:leader="none"/>
        </w:tabs>
        <w:spacing w:lineRule="auto" w:line="240" w:beforeAutospacing="0" w:before="0" w:afterAutospacing="0" w:after="0"/>
        <w:ind w:firstLine="567"/>
        <w:jc w:val="both"/>
        <w:rPr>
          <w:rFonts w:ascii="Liberation Serif" w:hAnsi="Liberation Serif" w:cs="Liberation Serif"/>
          <w:color w:themeColor="text1" w:val="000000"/>
          <w:sz w:val="24"/>
          <w:szCs w:val="24"/>
          <w:highlight w:val="none"/>
        </w:rPr>
      </w:pPr>
      <w:r>
        <w:rPr>
          <w:rFonts w:cs="Liberation Serif" w:ascii="Liberation Serif" w:hAnsi="Liberation Serif"/>
          <w:color w:themeColor="text1" w:val="000000"/>
          <w:sz w:val="24"/>
          <w:szCs w:val="24"/>
        </w:rPr>
      </w:r>
    </w:p>
    <w:p>
      <w:pPr>
        <w:pStyle w:val="Normal"/>
        <w:widowControl w:val="false"/>
        <w:numPr>
          <w:ilvl w:val="0"/>
          <w:numId w:val="1"/>
        </w:numPr>
        <w:tabs>
          <w:tab w:val="clear" w:pos="709"/>
        </w:tabs>
        <w:spacing w:lineRule="auto" w:line="240" w:beforeAutospacing="0" w:before="0" w:afterAutospacing="0" w:after="0"/>
        <w:ind w:hanging="357" w:left="357"/>
        <w:jc w:val="center"/>
        <w:rPr>
          <w:rFonts w:ascii="Liberation Serif" w:hAnsi="Liberation Serif" w:cs="Liberation Serif"/>
          <w:b/>
          <w:bCs/>
          <w:color w:themeColor="text1" w:val="000000"/>
          <w:sz w:val="24"/>
          <w:szCs w:val="24"/>
          <w:highlight w:val="none"/>
        </w:rPr>
      </w:pPr>
      <w:r>
        <w:rPr>
          <w:rFonts w:eastAsia="Liberation Serif" w:cs="Liberation Serif" w:ascii="Liberation Serif" w:hAnsi="Liberation Serif"/>
          <w:b/>
          <w:bCs/>
          <w:color w:themeColor="text1" w:val="000000"/>
          <w:sz w:val="24"/>
          <w:szCs w:val="24"/>
        </w:rPr>
        <w:t xml:space="preserve">Расторжение, прекращение договора и заключение </w:t>
        <w:br/>
        <w:t>договора на новый срок</w:t>
      </w:r>
    </w:p>
    <w:p>
      <w:pPr>
        <w:pStyle w:val="Normal"/>
        <w:widowControl w:val="false"/>
        <w:spacing w:lineRule="auto" w:line="240" w:beforeAutospacing="0" w:before="0" w:afterAutospacing="0" w:after="0"/>
        <w:ind w:left="357"/>
        <w:rPr>
          <w:rFonts w:ascii="Liberation Serif" w:hAnsi="Liberation Serif" w:cs="Liberation Serif"/>
          <w:b/>
          <w:bCs/>
          <w:color w:themeColor="text1" w:val="000000"/>
          <w:sz w:val="24"/>
          <w:szCs w:val="24"/>
          <w:highlight w:val="none"/>
        </w:rPr>
      </w:pPr>
      <w:r>
        <w:rPr>
          <w:rFonts w:cs="Liberation Serif" w:ascii="Liberation Serif" w:hAnsi="Liberation Serif"/>
          <w:b/>
          <w:bCs/>
          <w:color w:themeColor="text1" w:val="000000"/>
          <w:sz w:val="24"/>
          <w:szCs w:val="24"/>
        </w:rPr>
      </w:r>
    </w:p>
    <w:p>
      <w:pPr>
        <w:pStyle w:val="Normal"/>
        <w:pBdr/>
        <w:spacing w:lineRule="atLeast" w:line="288" w:beforeAutospacing="0" w:before="0" w:after="0"/>
        <w:ind w:firstLine="540" w:left="0" w:right="0"/>
        <w:jc w:val="both"/>
        <w:rPr>
          <w:rFonts w:ascii="Liberation Serif" w:hAnsi="Liberation Serif" w:cs="Liberation Serif"/>
          <w:color w:themeColor="text1" w:val="000000"/>
          <w:sz w:val="28"/>
          <w:szCs w:val="28"/>
          <w:highlight w:val="none"/>
        </w:rPr>
      </w:pPr>
      <w:r>
        <w:rPr>
          <w:rFonts w:eastAsia="Liberation Serif" w:cs="Liberation Serif" w:ascii="Liberation Serif" w:hAnsi="Liberation Serif"/>
          <w:color w:themeColor="text1" w:val="000000"/>
          <w:sz w:val="24"/>
          <w:szCs w:val="24"/>
        </w:rPr>
        <w:t xml:space="preserve">7.1.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w:t>
      </w:r>
      <w:r>
        <w:rPr>
          <w:rFonts w:eastAsia="Liberation Serif" w:cs="Liberation Serif" w:ascii="Liberation Serif" w:hAnsi="Liberation Serif"/>
          <w:color w:themeColor="text1" w:val="000000"/>
          <w:sz w:val="24"/>
          <w:szCs w:val="24"/>
          <w:u w:val="none"/>
        </w:rPr>
        <w:t>кодексом</w:t>
      </w:r>
      <w:r>
        <w:rPr>
          <w:rFonts w:eastAsia="Liberation Serif" w:cs="Liberation Serif" w:ascii="Liberation Serif" w:hAnsi="Liberation Serif"/>
          <w:color w:themeColor="text1" w:val="000000"/>
          <w:sz w:val="24"/>
          <w:szCs w:val="24"/>
        </w:rPr>
        <w:t xml:space="preserve"> Российской Федерации, Земельным </w:t>
      </w:r>
      <w:r>
        <w:rPr>
          <w:rFonts w:eastAsia="Liberation Serif" w:cs="Liberation Serif" w:ascii="Liberation Serif" w:hAnsi="Liberation Serif"/>
          <w:color w:themeColor="text1" w:val="000000"/>
          <w:sz w:val="24"/>
          <w:szCs w:val="24"/>
          <w:u w:val="none"/>
        </w:rPr>
        <w:t>кодексом</w:t>
      </w:r>
      <w:r>
        <w:rPr>
          <w:rFonts w:eastAsia="Liberation Serif" w:cs="Liberation Serif" w:ascii="Liberation Serif" w:hAnsi="Liberation Serif"/>
          <w:color w:themeColor="text1" w:val="000000"/>
          <w:sz w:val="24"/>
          <w:szCs w:val="24"/>
        </w:rPr>
        <w:t xml:space="preserve"> Российской Федерации и настоящим договором, а также в случаях, указанных в </w:t>
      </w:r>
      <w:r>
        <w:rPr>
          <w:rFonts w:eastAsia="Liberation Serif" w:cs="Liberation Serif" w:ascii="Liberation Serif" w:hAnsi="Liberation Serif"/>
          <w:color w:themeColor="text1" w:val="000000"/>
          <w:sz w:val="24"/>
          <w:szCs w:val="24"/>
          <w:u w:val="none"/>
        </w:rPr>
        <w:t>пункте 7.5</w:t>
      </w:r>
      <w:r>
        <w:rPr>
          <w:rFonts w:eastAsia="Liberation Serif" w:cs="Liberation Serif" w:ascii="Liberation Serif" w:hAnsi="Liberation Serif"/>
          <w:color w:themeColor="text1" w:val="000000"/>
          <w:sz w:val="24"/>
          <w:szCs w:val="24"/>
        </w:rPr>
        <w:t xml:space="preserve"> настоящего Договора.</w:t>
      </w:r>
    </w:p>
    <w:p>
      <w:pPr>
        <w:pStyle w:val="Normal"/>
        <w:pBdr/>
        <w:spacing w:lineRule="atLeast" w:line="288" w:beforeAutospacing="0" w:before="0" w:after="0"/>
        <w:ind w:firstLine="540" w:left="0" w:right="0"/>
        <w:jc w:val="both"/>
        <w:rPr>
          <w:rFonts w:ascii="Liberation Serif" w:hAnsi="Liberation Serif" w:cs="Liberation Serif"/>
          <w:color w:themeColor="text1" w:val="000000"/>
          <w:sz w:val="28"/>
          <w:szCs w:val="28"/>
          <w:highlight w:val="none"/>
        </w:rPr>
      </w:pPr>
      <w:r>
        <w:rPr>
          <w:rFonts w:eastAsia="Liberation Serif" w:cs="Liberation Serif" w:ascii="Liberation Serif" w:hAnsi="Liberation Serif"/>
          <w:color w:themeColor="text1" w:val="000000"/>
          <w:sz w:val="24"/>
          <w:szCs w:val="24"/>
        </w:rPr>
        <w:t>7.2.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pPr>
        <w:pStyle w:val="Normal"/>
        <w:pBdr/>
        <w:spacing w:lineRule="atLeast" w:line="288" w:beforeAutospacing="0" w:before="0" w:after="0"/>
        <w:ind w:firstLine="540" w:left="0" w:right="0"/>
        <w:jc w:val="both"/>
        <w:rPr>
          <w:rFonts w:ascii="Liberation Serif" w:hAnsi="Liberation Serif" w:cs="Liberation Serif"/>
          <w:color w:themeColor="text1" w:val="000000"/>
          <w:sz w:val="28"/>
          <w:szCs w:val="28"/>
          <w:highlight w:val="none"/>
        </w:rPr>
      </w:pPr>
      <w:r>
        <w:rPr>
          <w:rFonts w:eastAsia="Liberation Serif" w:cs="Liberation Serif" w:ascii="Liberation Serif" w:hAnsi="Liberation Serif"/>
          <w:color w:themeColor="text1" w:val="000000"/>
          <w:sz w:val="24"/>
          <w:szCs w:val="24"/>
        </w:rPr>
        <w:t xml:space="preserve">в случае невнесения двух раз подряд (в том числе внесения не в полном объеме) Арендатором арендной платы в срок, установленный </w:t>
      </w:r>
      <w:r>
        <w:rPr>
          <w:rFonts w:eastAsia="Liberation Serif" w:cs="Liberation Serif" w:ascii="Liberation Serif" w:hAnsi="Liberation Serif"/>
          <w:color w:themeColor="text1" w:val="000000"/>
          <w:sz w:val="24"/>
          <w:szCs w:val="24"/>
          <w:u w:val="none"/>
        </w:rPr>
        <w:t>пунктом 4.4</w:t>
      </w:r>
      <w:r>
        <w:rPr>
          <w:rFonts w:eastAsia="Liberation Serif" w:cs="Liberation Serif" w:ascii="Liberation Serif" w:hAnsi="Liberation Serif"/>
          <w:color w:themeColor="text1" w:val="000000"/>
          <w:sz w:val="24"/>
          <w:szCs w:val="24"/>
        </w:rPr>
        <w:t xml:space="preserve"> настоящего договора, независимо от ее последующего внесения;</w:t>
      </w:r>
    </w:p>
    <w:p>
      <w:pPr>
        <w:pStyle w:val="Normal"/>
        <w:pBdr/>
        <w:spacing w:lineRule="atLeast" w:line="288" w:beforeAutospacing="0" w:before="0" w:after="0"/>
        <w:ind w:firstLine="540" w:left="0" w:right="0"/>
        <w:jc w:val="both"/>
        <w:rPr>
          <w:rFonts w:ascii="Liberation Serif" w:hAnsi="Liberation Serif" w:cs="Liberation Serif"/>
          <w:color w:themeColor="text1" w:val="000000"/>
          <w:sz w:val="28"/>
          <w:szCs w:val="28"/>
          <w:highlight w:val="none"/>
        </w:rPr>
      </w:pPr>
      <w:r>
        <w:rPr>
          <w:rFonts w:eastAsia="Liberation Serif" w:cs="Liberation Serif" w:ascii="Liberation Serif" w:hAnsi="Liberation Serif"/>
          <w:color w:themeColor="text1" w:val="000000"/>
          <w:sz w:val="24"/>
          <w:szCs w:val="24"/>
        </w:rPr>
        <w:t>при использовании участка (в целом или частично) с нарушением вида разрешенного использования и (или) цели предоставления;</w:t>
      </w:r>
    </w:p>
    <w:p>
      <w:pPr>
        <w:pStyle w:val="Normal"/>
        <w:pBdr/>
        <w:spacing w:lineRule="atLeast" w:line="288" w:beforeAutospacing="0" w:before="0" w:after="0"/>
        <w:ind w:firstLine="540" w:left="0" w:right="0"/>
        <w:jc w:val="both"/>
        <w:rPr>
          <w:rFonts w:ascii="Liberation Serif" w:hAnsi="Liberation Serif" w:cs="Liberation Serif"/>
          <w:color w:themeColor="text1" w:val="000000"/>
          <w:sz w:val="28"/>
          <w:szCs w:val="28"/>
          <w:highlight w:val="none"/>
        </w:rPr>
      </w:pPr>
      <w:r>
        <w:rPr>
          <w:rFonts w:eastAsia="Liberation Serif" w:cs="Liberation Serif" w:ascii="Liberation Serif" w:hAnsi="Liberation Serif"/>
          <w:color w:themeColor="text1" w:val="000000"/>
          <w:sz w:val="24"/>
          <w:szCs w:val="24"/>
        </w:rP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pPr>
        <w:pStyle w:val="Normal"/>
        <w:pBdr/>
        <w:spacing w:lineRule="atLeast" w:line="288" w:beforeAutospacing="0" w:before="0" w:after="0"/>
        <w:ind w:firstLine="540" w:left="0" w:right="0"/>
        <w:jc w:val="both"/>
        <w:rPr>
          <w:rFonts w:ascii="Liberation Serif" w:hAnsi="Liberation Serif" w:cs="Liberation Serif"/>
          <w:color w:themeColor="text1" w:val="000000"/>
          <w:sz w:val="28"/>
          <w:szCs w:val="28"/>
          <w:highlight w:val="none"/>
        </w:rPr>
      </w:pPr>
      <w:r>
        <w:rPr>
          <w:rFonts w:eastAsia="Liberation Serif" w:cs="Liberation Serif" w:ascii="Liberation Serif" w:hAnsi="Liberation Serif"/>
          <w:color w:themeColor="text1" w:val="000000"/>
          <w:sz w:val="24"/>
          <w:szCs w:val="24"/>
        </w:rPr>
        <w:t>при использовании земельного участка с нарушением границ, сведения о которых содержатся в Едином государственном реестре недвижимости.</w:t>
      </w:r>
    </w:p>
    <w:p>
      <w:pPr>
        <w:pStyle w:val="Normal"/>
        <w:pBdr/>
        <w:spacing w:lineRule="atLeast" w:line="288" w:beforeAutospacing="0" w:before="0" w:after="0"/>
        <w:ind w:firstLine="540" w:left="0" w:right="0"/>
        <w:jc w:val="both"/>
        <w:rPr>
          <w:rFonts w:ascii="Liberation Serif" w:hAnsi="Liberation Serif" w:cs="Liberation Serif"/>
          <w:color w:themeColor="text1" w:val="000000"/>
          <w:sz w:val="28"/>
          <w:szCs w:val="28"/>
          <w:highlight w:val="none"/>
        </w:rPr>
      </w:pPr>
      <w:r>
        <w:rPr>
          <w:rFonts w:eastAsia="Liberation Serif" w:cs="Liberation Serif" w:ascii="Liberation Serif" w:hAnsi="Liberation Serif"/>
          <w:color w:themeColor="text1" w:val="000000"/>
          <w:sz w:val="24"/>
          <w:szCs w:val="24"/>
        </w:rP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pPr>
        <w:pStyle w:val="Normal"/>
        <w:pBdr/>
        <w:spacing w:lineRule="atLeast" w:line="288" w:beforeAutospacing="0" w:before="0" w:after="0"/>
        <w:ind w:firstLine="540" w:left="0" w:right="0"/>
        <w:jc w:val="both"/>
        <w:rPr>
          <w:rFonts w:ascii="Liberation Serif" w:hAnsi="Liberation Serif" w:cs="Liberation Serif"/>
          <w:color w:themeColor="text1" w:val="000000"/>
          <w:sz w:val="28"/>
          <w:szCs w:val="28"/>
          <w:highlight w:val="none"/>
        </w:rPr>
      </w:pPr>
      <w:r>
        <w:rPr>
          <w:rFonts w:eastAsia="Liberation Serif" w:cs="Liberation Serif" w:ascii="Liberation Serif" w:hAnsi="Liberation Serif"/>
          <w:color w:themeColor="text1" w:val="000000"/>
          <w:sz w:val="24"/>
          <w:szCs w:val="24"/>
        </w:rP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r>
        <w:rPr>
          <w:rFonts w:eastAsia="Liberation Serif" w:cs="Liberation Serif" w:ascii="Liberation Serif" w:hAnsi="Liberation Serif"/>
          <w:color w:themeColor="text1" w:val="000000"/>
          <w:sz w:val="24"/>
          <w:szCs w:val="24"/>
          <w:u w:val="none"/>
        </w:rPr>
        <w:t>пунктом 7.2</w:t>
      </w:r>
      <w:r>
        <w:rPr>
          <w:rFonts w:eastAsia="Liberation Serif" w:cs="Liberation Serif" w:ascii="Liberation Serif" w:hAnsi="Liberation Serif"/>
          <w:color w:themeColor="text1" w:val="000000"/>
          <w:sz w:val="24"/>
          <w:szCs w:val="24"/>
        </w:rPr>
        <w:t xml:space="preserve"> настоящего договора, и неустранения Арендатором указанного в предупреждении нарушения по истечении 15-дневного срока со дня направления Арендодателем письменного предупреждения.</w:t>
      </w:r>
    </w:p>
    <w:p>
      <w:pPr>
        <w:pStyle w:val="Normal"/>
        <w:pBdr/>
        <w:spacing w:lineRule="atLeast" w:line="288" w:beforeAutospacing="0" w:before="0" w:after="0"/>
        <w:ind w:firstLine="540" w:left="0" w:right="0"/>
        <w:jc w:val="both"/>
        <w:rPr>
          <w:rFonts w:ascii="Liberation Serif" w:hAnsi="Liberation Serif" w:cs="Liberation Serif"/>
          <w:color w:themeColor="text1" w:val="000000"/>
          <w:sz w:val="28"/>
          <w:szCs w:val="28"/>
          <w:highlight w:val="none"/>
        </w:rPr>
      </w:pPr>
      <w:r>
        <w:rPr>
          <w:rFonts w:eastAsia="Liberation Serif" w:cs="Liberation Serif" w:ascii="Liberation Serif" w:hAnsi="Liberation Serif"/>
          <w:color w:themeColor="text1" w:val="000000"/>
          <w:sz w:val="24"/>
          <w:szCs w:val="24"/>
        </w:rPr>
        <w:t>7.4. Настоящий договор прекращается по истечении срока его действия, а также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pPr>
        <w:pStyle w:val="Normal"/>
        <w:pBdr/>
        <w:spacing w:lineRule="atLeast" w:line="288" w:beforeAutospacing="0" w:before="0" w:after="0"/>
        <w:ind w:firstLine="540" w:left="0" w:right="0"/>
        <w:jc w:val="both"/>
        <w:rPr>
          <w:rFonts w:ascii="Liberation Serif" w:hAnsi="Liberation Serif" w:cs="Liberation Serif"/>
          <w:color w:themeColor="text1" w:val="000000"/>
          <w:sz w:val="28"/>
          <w:szCs w:val="28"/>
          <w:highlight w:val="none"/>
        </w:rPr>
      </w:pPr>
      <w:r>
        <w:rPr>
          <w:rFonts w:eastAsia="Liberation Serif" w:cs="Liberation Serif" w:ascii="Liberation Serif" w:hAnsi="Liberation Serif"/>
          <w:color w:themeColor="text1" w:val="000000"/>
          <w:sz w:val="24"/>
          <w:szCs w:val="24"/>
        </w:rPr>
        <w:t>7.5. Арендодатель имеет право в одностороннем внесудебном порядке отказаться от договора аренды земельного участка в случаях:</w:t>
      </w:r>
    </w:p>
    <w:p>
      <w:pPr>
        <w:pStyle w:val="Normal"/>
        <w:pBdr/>
        <w:spacing w:lineRule="atLeast" w:line="288" w:beforeAutospacing="0" w:before="0" w:after="0"/>
        <w:ind w:firstLine="540" w:left="0" w:right="0"/>
        <w:jc w:val="both"/>
        <w:rPr>
          <w:rFonts w:ascii="Liberation Serif" w:hAnsi="Liberation Serif" w:cs="Liberation Serif"/>
          <w:color w:themeColor="text1" w:val="000000"/>
          <w:sz w:val="28"/>
          <w:szCs w:val="28"/>
          <w:highlight w:val="none"/>
        </w:rPr>
      </w:pPr>
      <w:r>
        <w:rPr>
          <w:rFonts w:eastAsia="Liberation Serif" w:cs="Liberation Serif" w:ascii="Liberation Serif" w:hAnsi="Liberation Serif"/>
          <w:color w:themeColor="text1" w:val="000000"/>
          <w:sz w:val="24"/>
          <w:szCs w:val="24"/>
        </w:rPr>
        <w:t>7.5.1. неиспользование земельного участка, предназначенного для строительства, в том числе жилищного, в указанных целях в течении трех лет, если более длительный срок не установлен федеральным законом.</w:t>
      </w:r>
    </w:p>
    <w:p>
      <w:pPr>
        <w:pStyle w:val="Normal"/>
        <w:pBdr/>
        <w:spacing w:lineRule="atLeast" w:line="288" w:beforeAutospacing="0" w:before="0" w:after="0"/>
        <w:ind w:firstLine="540" w:left="0" w:right="0"/>
        <w:jc w:val="both"/>
        <w:rPr>
          <w:rFonts w:ascii="Liberation Serif" w:hAnsi="Liberation Serif" w:cs="Liberation Serif"/>
          <w:color w:themeColor="text1" w:val="000000"/>
          <w:sz w:val="28"/>
          <w:szCs w:val="28"/>
          <w:highlight w:val="none"/>
        </w:rPr>
      </w:pPr>
      <w:r>
        <w:rPr>
          <w:rFonts w:eastAsia="Liberation Serif" w:cs="Liberation Serif" w:ascii="Liberation Serif" w:hAnsi="Liberation Serif"/>
          <w:color w:themeColor="text1" w:val="000000"/>
          <w:sz w:val="24"/>
          <w:szCs w:val="24"/>
        </w:rPr>
        <w:t>7.5.2. неустранения в установленный срок последствий совершенного земельного правонарушения;</w:t>
      </w:r>
    </w:p>
    <w:p>
      <w:pPr>
        <w:pStyle w:val="Normal"/>
        <w:pBdr/>
        <w:spacing w:lineRule="atLeast" w:line="288" w:beforeAutospacing="0" w:before="0" w:after="0"/>
        <w:ind w:firstLine="540" w:left="0" w:right="0"/>
        <w:jc w:val="both"/>
        <w:rPr>
          <w:rFonts w:ascii="Liberation Serif" w:hAnsi="Liberation Serif" w:cs="Liberation Serif"/>
          <w:color w:themeColor="text1" w:val="000000"/>
          <w:sz w:val="28"/>
          <w:szCs w:val="28"/>
          <w:highlight w:val="none"/>
        </w:rPr>
      </w:pPr>
      <w:r>
        <w:rPr>
          <w:rFonts w:eastAsia="Liberation Serif" w:cs="Liberation Serif" w:ascii="Liberation Serif" w:hAnsi="Liberation Serif"/>
          <w:color w:themeColor="text1" w:val="000000"/>
          <w:sz w:val="24"/>
          <w:szCs w:val="24"/>
        </w:rPr>
        <w:t>7.5.3. изъятия земельного участка для государственных или муниципальных нужд в соответствии с действующим законодательством;</w:t>
      </w:r>
    </w:p>
    <w:p>
      <w:pPr>
        <w:pStyle w:val="Normal"/>
        <w:pBdr/>
        <w:spacing w:lineRule="atLeast" w:line="288" w:beforeAutospacing="0" w:before="0" w:after="0"/>
        <w:ind w:firstLine="540" w:left="0" w:right="0"/>
        <w:jc w:val="both"/>
        <w:rPr>
          <w:rFonts w:ascii="Liberation Serif" w:hAnsi="Liberation Serif" w:cs="Liberation Serif"/>
          <w:color w:themeColor="text1" w:val="000000"/>
          <w:sz w:val="28"/>
          <w:szCs w:val="28"/>
          <w:highlight w:val="none"/>
        </w:rPr>
      </w:pPr>
      <w:r>
        <w:rPr>
          <w:rFonts w:eastAsia="Liberation Serif" w:cs="Liberation Serif" w:ascii="Liberation Serif" w:hAnsi="Liberation Serif"/>
          <w:color w:themeColor="text1" w:val="000000"/>
          <w:sz w:val="24"/>
          <w:szCs w:val="24"/>
        </w:rPr>
        <w:t xml:space="preserve">7.5.4. при создании или возведении на земельном участке самовольной постройки либо невыполнении обязанности, предусмотренной </w:t>
      </w:r>
      <w:r>
        <w:rPr>
          <w:rFonts w:eastAsia="Liberation Serif" w:cs="Liberation Serif" w:ascii="Liberation Serif" w:hAnsi="Liberation Serif"/>
          <w:color w:themeColor="text1" w:val="000000"/>
          <w:sz w:val="24"/>
          <w:szCs w:val="24"/>
          <w:u w:val="none"/>
        </w:rPr>
        <w:t>пунктом 1 части 11 статьи 55.32</w:t>
      </w:r>
      <w:r>
        <w:rPr>
          <w:rFonts w:eastAsia="Liberation Serif" w:cs="Liberation Serif" w:ascii="Liberation Serif" w:hAnsi="Liberation Serif"/>
          <w:color w:themeColor="text1" w:val="000000"/>
          <w:sz w:val="24"/>
          <w:szCs w:val="24"/>
        </w:rPr>
        <w:t xml:space="preserve"> Градостроительного кодекса Российской Федерации, в сроки, установленные решением о сносе самовольной постройки, в порядке, установленном </w:t>
      </w:r>
      <w:r>
        <w:rPr>
          <w:rFonts w:eastAsia="Liberation Serif" w:cs="Liberation Serif" w:ascii="Liberation Serif" w:hAnsi="Liberation Serif"/>
          <w:color w:themeColor="text1" w:val="000000"/>
          <w:sz w:val="24"/>
          <w:szCs w:val="24"/>
          <w:u w:val="none"/>
        </w:rPr>
        <w:t>статьей 46</w:t>
      </w:r>
      <w:r>
        <w:rPr>
          <w:rFonts w:eastAsia="Liberation Serif" w:cs="Liberation Serif" w:ascii="Liberation Serif" w:hAnsi="Liberation Serif"/>
          <w:color w:themeColor="text1" w:val="000000"/>
          <w:sz w:val="24"/>
          <w:szCs w:val="24"/>
        </w:rPr>
        <w:t xml:space="preserve"> Земельного кодекса Российской Федерации, за исключением случая, указанного в </w:t>
      </w:r>
      <w:r>
        <w:rPr>
          <w:rFonts w:eastAsia="Liberation Serif" w:cs="Liberation Serif" w:ascii="Liberation Serif" w:hAnsi="Liberation Serif"/>
          <w:color w:themeColor="text1" w:val="000000"/>
          <w:sz w:val="24"/>
          <w:szCs w:val="24"/>
          <w:u w:val="none"/>
        </w:rPr>
        <w:t>пунктах 5</w:t>
      </w:r>
      <w:r>
        <w:rPr>
          <w:rFonts w:eastAsia="Liberation Serif" w:cs="Liberation Serif" w:ascii="Liberation Serif" w:hAnsi="Liberation Serif"/>
          <w:color w:themeColor="text1" w:val="000000"/>
          <w:sz w:val="24"/>
          <w:szCs w:val="24"/>
        </w:rPr>
        <w:t xml:space="preserve"> и </w:t>
      </w:r>
      <w:r>
        <w:rPr>
          <w:rFonts w:eastAsia="Liberation Serif" w:cs="Liberation Serif" w:ascii="Liberation Serif" w:hAnsi="Liberation Serif"/>
          <w:color w:themeColor="text1" w:val="000000"/>
          <w:sz w:val="24"/>
          <w:szCs w:val="24"/>
          <w:u w:val="none"/>
        </w:rPr>
        <w:t>7 статьи 46</w:t>
      </w:r>
      <w:r>
        <w:rPr>
          <w:rFonts w:eastAsia="Liberation Serif" w:cs="Liberation Serif" w:ascii="Liberation Serif" w:hAnsi="Liberation Serif"/>
          <w:color w:themeColor="text1" w:val="000000"/>
          <w:sz w:val="24"/>
          <w:szCs w:val="24"/>
        </w:rPr>
        <w:t xml:space="preserve"> Земельного кодекса Российской Федерации;</w:t>
      </w:r>
    </w:p>
    <w:p>
      <w:pPr>
        <w:pStyle w:val="Normal"/>
        <w:pBdr/>
        <w:spacing w:lineRule="atLeast" w:line="288" w:beforeAutospacing="0" w:before="0" w:after="0"/>
        <w:ind w:firstLine="540" w:left="0" w:right="0"/>
        <w:jc w:val="both"/>
        <w:rPr>
          <w:rFonts w:ascii="Liberation Serif" w:hAnsi="Liberation Serif" w:cs="Liberation Serif"/>
          <w:color w:themeColor="text1" w:val="000000"/>
          <w:sz w:val="28"/>
          <w:szCs w:val="28"/>
          <w:highlight w:val="none"/>
        </w:rPr>
      </w:pPr>
      <w:r>
        <w:rPr>
          <w:rFonts w:eastAsia="Liberation Serif" w:cs="Liberation Serif" w:ascii="Liberation Serif" w:hAnsi="Liberation Serif"/>
          <w:color w:themeColor="text1" w:val="000000"/>
          <w:sz w:val="24"/>
          <w:szCs w:val="24"/>
        </w:rPr>
        <w:t>7.5.5. по иным основаниям, предусмотренным законодательством Российской Федерации.</w:t>
      </w:r>
    </w:p>
    <w:p>
      <w:pPr>
        <w:pStyle w:val="Normal"/>
        <w:pBdr/>
        <w:spacing w:lineRule="atLeast" w:line="288" w:beforeAutospacing="0" w:before="0" w:after="0"/>
        <w:ind w:firstLine="540" w:left="0" w:right="0"/>
        <w:jc w:val="both"/>
        <w:rPr>
          <w:rFonts w:ascii="Liberation Serif" w:hAnsi="Liberation Serif" w:cs="Liberation Serif"/>
          <w:color w:themeColor="text1" w:val="000000"/>
          <w:sz w:val="28"/>
          <w:szCs w:val="28"/>
          <w:highlight w:val="none"/>
        </w:rPr>
      </w:pPr>
      <w:r>
        <w:rPr>
          <w:rFonts w:eastAsia="Liberation Serif" w:cs="Liberation Serif" w:ascii="Liberation Serif" w:hAnsi="Liberation Serif"/>
          <w:color w:themeColor="text1" w:val="000000"/>
          <w:sz w:val="24"/>
          <w:szCs w:val="24"/>
        </w:rPr>
        <w:t>Договор считается расторгнутым по истечении 15 дней с даты направления уведомления Арендатору.</w:t>
      </w:r>
    </w:p>
    <w:p>
      <w:pPr>
        <w:pStyle w:val="Normal"/>
        <w:pBdr/>
        <w:spacing w:lineRule="atLeast" w:line="288" w:beforeAutospacing="0" w:before="0" w:after="0"/>
        <w:ind w:firstLine="540" w:left="0" w:right="0"/>
        <w:jc w:val="both"/>
        <w:rPr>
          <w:rFonts w:ascii="Liberation Serif" w:hAnsi="Liberation Serif" w:cs="Liberation Serif"/>
          <w:color w:themeColor="text1" w:val="000000"/>
          <w:sz w:val="28"/>
          <w:szCs w:val="28"/>
          <w:highlight w:val="none"/>
        </w:rPr>
      </w:pPr>
      <w:r>
        <w:rPr>
          <w:rFonts w:eastAsia="Liberation Serif" w:cs="Liberation Serif" w:ascii="Liberation Serif" w:hAnsi="Liberation Serif"/>
          <w:color w:themeColor="text1" w:val="000000"/>
          <w:sz w:val="24"/>
          <w:szCs w:val="24"/>
        </w:rPr>
        <w:t>7.6.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pPr>
        <w:pStyle w:val="ConsPlusNormal"/>
        <w:numPr>
          <w:ilvl w:val="0"/>
          <w:numId w:val="0"/>
        </w:numPr>
        <w:spacing w:lineRule="auto" w:line="240" w:beforeAutospacing="0" w:before="0" w:afterAutospacing="0" w:after="0"/>
        <w:ind w:hanging="0" w:left="0"/>
        <w:jc w:val="left"/>
        <w:outlineLvl w:val="0"/>
        <w:rPr>
          <w:rFonts w:ascii="Liberation Serif" w:hAnsi="Liberation Serif" w:cs="Liberation Serif"/>
          <w:color w:themeColor="text1" w:val="000000"/>
          <w:sz w:val="24"/>
          <w:szCs w:val="24"/>
          <w:highlight w:val="none"/>
        </w:rPr>
      </w:pPr>
      <w:r>
        <w:rPr>
          <w:rFonts w:cs="Liberation Serif" w:ascii="Liberation Serif" w:hAnsi="Liberation Serif"/>
          <w:color w:themeColor="text1" w:val="000000"/>
          <w:sz w:val="24"/>
          <w:szCs w:val="24"/>
        </w:rPr>
      </w:r>
    </w:p>
    <w:p>
      <w:pPr>
        <w:pStyle w:val="Normal"/>
        <w:widowControl w:val="false"/>
        <w:numPr>
          <w:ilvl w:val="0"/>
          <w:numId w:val="1"/>
        </w:numPr>
        <w:tabs>
          <w:tab w:val="clear" w:pos="709"/>
        </w:tabs>
        <w:spacing w:lineRule="auto" w:line="240" w:beforeAutospacing="0" w:before="0" w:afterAutospacing="0" w:after="0"/>
        <w:ind w:hanging="357" w:left="357"/>
        <w:jc w:val="center"/>
        <w:rPr>
          <w:rFonts w:ascii="Liberation Serif" w:hAnsi="Liberation Serif" w:cs="Liberation Serif"/>
          <w:b/>
          <w:bCs/>
          <w:color w:themeColor="text1" w:val="000000"/>
          <w:sz w:val="24"/>
          <w:szCs w:val="24"/>
          <w:highlight w:val="none"/>
        </w:rPr>
      </w:pPr>
      <w:r>
        <w:rPr>
          <w:rFonts w:eastAsia="Liberation Serif" w:cs="Liberation Serif" w:ascii="Liberation Serif" w:hAnsi="Liberation Serif"/>
          <w:b/>
          <w:bCs/>
          <w:color w:themeColor="text1" w:val="000000"/>
          <w:sz w:val="24"/>
          <w:szCs w:val="24"/>
        </w:rPr>
        <w:t>Предоставление земельного участка в субаренду,</w:t>
      </w:r>
    </w:p>
    <w:p>
      <w:pPr>
        <w:pStyle w:val="Normal"/>
        <w:widowControl w:val="false"/>
        <w:tabs>
          <w:tab w:val="clear" w:pos="709"/>
        </w:tabs>
        <w:spacing w:lineRule="auto" w:line="240" w:beforeAutospacing="0" w:before="0" w:afterAutospacing="0" w:after="0"/>
        <w:ind w:hanging="0" w:left="357"/>
        <w:jc w:val="center"/>
        <w:rPr>
          <w:rFonts w:ascii="Liberation Serif" w:hAnsi="Liberation Serif" w:cs="Liberation Serif"/>
          <w:b/>
          <w:bCs/>
          <w:color w:themeColor="text1" w:val="000000"/>
          <w:sz w:val="24"/>
          <w:szCs w:val="24"/>
          <w:highlight w:val="none"/>
        </w:rPr>
      </w:pPr>
      <w:r>
        <w:rPr>
          <w:rFonts w:eastAsia="Liberation Serif" w:cs="Liberation Serif" w:ascii="Liberation Serif" w:hAnsi="Liberation Serif"/>
          <w:b/>
          <w:bCs/>
          <w:color w:themeColor="text1" w:val="000000"/>
          <w:sz w:val="24"/>
          <w:szCs w:val="24"/>
        </w:rPr>
        <w:t>заключение соглашения об установлении сервитута</w:t>
      </w:r>
    </w:p>
    <w:p>
      <w:pPr>
        <w:pStyle w:val="Normal"/>
        <w:widowControl w:val="false"/>
        <w:spacing w:lineRule="auto" w:line="240" w:beforeAutospacing="0" w:before="0" w:afterAutospacing="0" w:after="0"/>
        <w:ind w:left="357"/>
        <w:rPr>
          <w:rFonts w:ascii="Liberation Serif" w:hAnsi="Liberation Serif" w:cs="Liberation Serif"/>
          <w:b/>
          <w:bCs/>
          <w:color w:themeColor="text1" w:val="000000"/>
          <w:sz w:val="24"/>
          <w:szCs w:val="24"/>
          <w:highlight w:val="none"/>
        </w:rPr>
      </w:pPr>
      <w:r>
        <w:rPr>
          <w:rFonts w:cs="Liberation Serif" w:ascii="Liberation Serif" w:hAnsi="Liberation Serif"/>
          <w:b/>
          <w:bCs/>
          <w:color w:themeColor="text1" w:val="000000"/>
          <w:sz w:val="24"/>
          <w:szCs w:val="24"/>
        </w:rPr>
      </w:r>
    </w:p>
    <w:p>
      <w:pPr>
        <w:pStyle w:val="ConsPlusNormal"/>
        <w:spacing w:lineRule="auto" w:line="240" w:beforeAutospacing="0" w:before="0" w:afterAutospacing="0" w:after="0"/>
        <w:ind w:firstLine="540" w:left="0" w:right="0"/>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 xml:space="preserve">8.1. Арендатор вправе передать земельный участок (его часть) в субаренду на срок, </w:t>
        <w:br/>
        <w:t xml:space="preserve">не превышающий срока действия настоящего договора, с письменного согласия Арендодателя </w:t>
        <w:br/>
        <w:t>(в случаях заключения настоящего договора на срок не более пяти лет), за исключением случаев, установленных законом.</w:t>
      </w:r>
    </w:p>
    <w:p>
      <w:pPr>
        <w:pStyle w:val="ConsPlusNormal"/>
        <w:spacing w:lineRule="auto" w:line="240" w:beforeAutospacing="0" w:before="0" w:afterAutospacing="0" w:after="0"/>
        <w:ind w:firstLine="540" w:left="0" w:right="0"/>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Арендатор уведомляет Арендодателя о передаче земельного участка (его части) в субаренду в течение 10 дней со дня заключения указанного договора (в случаях заключения настоящего договора на срок более пяти лет).</w:t>
      </w:r>
    </w:p>
    <w:p>
      <w:pPr>
        <w:pStyle w:val="ConsPlusNormal"/>
        <w:spacing w:lineRule="auto" w:line="240" w:beforeAutospacing="0" w:before="0" w:afterAutospacing="0" w:after="0"/>
        <w:ind w:firstLine="540" w:left="0" w:right="0"/>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 xml:space="preserve">8.2. Арендатор вправе заключить соглашение об установлении сервитута в отношении земельного участка (его части) на срок, не превышающий срока действия настоящего договора, </w:t>
        <w:br/>
        <w:t>с письменного согласия Арендодателя, за исключением случаев, установленных законом.</w:t>
      </w:r>
    </w:p>
    <w:p>
      <w:pPr>
        <w:pStyle w:val="ConsPlusNormal"/>
        <w:spacing w:lineRule="auto" w:line="240" w:beforeAutospacing="0" w:before="0" w:afterAutospacing="0" w:after="0"/>
        <w:ind w:firstLine="540" w:left="0" w:right="0"/>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 xml:space="preserve">Арендатор уведомляет Арендодателя о заключении соглашения об установлении сервитута </w:t>
        <w:br/>
        <w:t>в течение 10 дней со дня заключения указанного соглашения и представляет Арендодателю экземпляр соглашения об установлении сервитута.</w:t>
      </w:r>
    </w:p>
    <w:p>
      <w:pPr>
        <w:pStyle w:val="Normal"/>
        <w:widowControl w:val="false"/>
        <w:tabs>
          <w:tab w:val="clear" w:pos="709"/>
          <w:tab w:val="left" w:pos="1276" w:leader="none"/>
        </w:tabs>
        <w:spacing w:lineRule="auto" w:line="240" w:beforeAutospacing="0" w:before="0" w:afterAutospacing="0" w:after="0"/>
        <w:ind w:firstLine="567"/>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 xml:space="preserve">8.3. При досрочном прекращении действия настоящего договора соглашение </w:t>
        <w:br/>
        <w:t xml:space="preserve">об установлении сервитута, договор субаренды прекращают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w:t>
        <w:br/>
        <w:t>с договором субаренды.</w:t>
      </w:r>
    </w:p>
    <w:p>
      <w:pPr>
        <w:pStyle w:val="Normal"/>
        <w:widowControl w:val="false"/>
        <w:tabs>
          <w:tab w:val="clear" w:pos="709"/>
          <w:tab w:val="left" w:pos="1276" w:leader="none"/>
        </w:tabs>
        <w:spacing w:lineRule="auto" w:line="240" w:beforeAutospacing="0" w:before="0" w:afterAutospacing="0" w:after="0"/>
        <w:ind w:firstLine="567"/>
        <w:jc w:val="both"/>
        <w:rPr>
          <w:rFonts w:ascii="Liberation Serif" w:hAnsi="Liberation Serif" w:cs="Liberation Serif"/>
          <w:color w:themeColor="text1" w:val="000000"/>
          <w:sz w:val="24"/>
          <w:szCs w:val="24"/>
          <w:highlight w:val="none"/>
        </w:rPr>
      </w:pPr>
      <w:r>
        <w:rPr>
          <w:rFonts w:cs="Liberation Serif" w:ascii="Liberation Serif" w:hAnsi="Liberation Serif"/>
          <w:color w:themeColor="text1" w:val="000000"/>
          <w:sz w:val="24"/>
          <w:szCs w:val="24"/>
        </w:rPr>
      </w:r>
    </w:p>
    <w:p>
      <w:pPr>
        <w:pStyle w:val="Normal"/>
        <w:widowControl w:val="false"/>
        <w:numPr>
          <w:ilvl w:val="0"/>
          <w:numId w:val="1"/>
        </w:numPr>
        <w:tabs>
          <w:tab w:val="clear" w:pos="709"/>
        </w:tabs>
        <w:spacing w:lineRule="auto" w:line="240" w:beforeAutospacing="0" w:before="0" w:afterAutospacing="0" w:after="0"/>
        <w:ind w:hanging="357" w:left="357"/>
        <w:jc w:val="center"/>
        <w:rPr>
          <w:rFonts w:ascii="Liberation Serif" w:hAnsi="Liberation Serif" w:cs="Liberation Serif"/>
          <w:b/>
          <w:bCs/>
          <w:color w:themeColor="text1" w:val="000000"/>
          <w:sz w:val="24"/>
          <w:szCs w:val="24"/>
          <w:highlight w:val="none"/>
        </w:rPr>
      </w:pPr>
      <w:r>
        <w:rPr>
          <w:rFonts w:eastAsia="Liberation Serif" w:cs="Liberation Serif" w:ascii="Liberation Serif" w:hAnsi="Liberation Serif"/>
          <w:b/>
          <w:bCs/>
          <w:color w:themeColor="text1" w:val="000000"/>
          <w:sz w:val="24"/>
          <w:szCs w:val="24"/>
        </w:rPr>
        <w:t>Особые обстоятельства</w:t>
      </w:r>
    </w:p>
    <w:p>
      <w:pPr>
        <w:pStyle w:val="Normal"/>
        <w:widowControl w:val="false"/>
        <w:tabs>
          <w:tab w:val="clear" w:pos="709"/>
        </w:tabs>
        <w:spacing w:lineRule="auto" w:line="240" w:beforeAutospacing="0" w:before="0" w:afterAutospacing="0" w:after="0"/>
        <w:ind w:hanging="0" w:left="357"/>
        <w:jc w:val="center"/>
        <w:rPr>
          <w:rFonts w:ascii="Liberation Serif" w:hAnsi="Liberation Serif" w:cs="Liberation Serif"/>
          <w:b/>
          <w:bCs/>
          <w:color w:themeColor="text1" w:val="000000"/>
          <w:sz w:val="24"/>
          <w:szCs w:val="24"/>
          <w:highlight w:val="none"/>
        </w:rPr>
      </w:pPr>
      <w:r>
        <w:rPr>
          <w:rFonts w:cs="Liberation Serif" w:ascii="Liberation Serif" w:hAnsi="Liberation Serif"/>
          <w:b/>
          <w:bCs/>
          <w:color w:themeColor="text1" w:val="000000"/>
          <w:sz w:val="24"/>
          <w:szCs w:val="24"/>
        </w:rPr>
      </w:r>
    </w:p>
    <w:p>
      <w:pPr>
        <w:pStyle w:val="ConsPlusNormal"/>
        <w:spacing w:lineRule="auto" w:line="240" w:beforeAutospacing="0" w:before="0" w:afterAutospacing="0" w:after="0"/>
        <w:ind w:firstLine="540" w:left="0" w:right="0"/>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pPr>
        <w:pStyle w:val="ConsPlusNormal"/>
        <w:spacing w:lineRule="auto" w:line="240" w:beforeAutospacing="0" w:before="0" w:afterAutospacing="0" w:after="0"/>
        <w:ind w:firstLine="540" w:left="0" w:right="0"/>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другую сторону. Сообщение должно быть подтверждено документом, выданным уполномоченным государственным органом.</w:t>
      </w:r>
    </w:p>
    <w:p>
      <w:pPr>
        <w:pStyle w:val="ConsPlusNormal"/>
        <w:spacing w:lineRule="auto" w:line="240" w:beforeAutospacing="0" w:before="0" w:afterAutospacing="0" w:after="0"/>
        <w:ind w:firstLine="540" w:left="0" w:right="0"/>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pPr>
        <w:pStyle w:val="ConsPlusNormal"/>
        <w:spacing w:lineRule="auto" w:line="240" w:beforeAutospacing="0" w:before="0" w:afterAutospacing="0" w:after="0"/>
        <w:ind w:firstLine="540" w:left="0" w:right="0"/>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pPr>
        <w:pStyle w:val="Normal"/>
        <w:widowControl w:val="false"/>
        <w:tabs>
          <w:tab w:val="clear" w:pos="709"/>
        </w:tabs>
        <w:spacing w:lineRule="auto" w:line="240" w:beforeAutospacing="0" w:before="0" w:afterAutospacing="0" w:after="0"/>
        <w:ind w:hanging="0" w:left="357"/>
        <w:jc w:val="center"/>
        <w:rPr>
          <w:rFonts w:ascii="Liberation Serif" w:hAnsi="Liberation Serif" w:cs="Liberation Serif"/>
          <w:b/>
          <w:bCs/>
          <w:color w:themeColor="text1" w:val="000000"/>
          <w:sz w:val="24"/>
          <w:szCs w:val="24"/>
          <w:highlight w:val="none"/>
        </w:rPr>
      </w:pPr>
      <w:r>
        <w:rPr>
          <w:rFonts w:cs="Liberation Serif" w:ascii="Liberation Serif" w:hAnsi="Liberation Serif"/>
          <w:b/>
          <w:bCs/>
          <w:color w:themeColor="text1" w:val="000000"/>
          <w:sz w:val="24"/>
          <w:szCs w:val="24"/>
        </w:rPr>
      </w:r>
    </w:p>
    <w:p>
      <w:pPr>
        <w:pStyle w:val="Normal"/>
        <w:widowControl w:val="false"/>
        <w:numPr>
          <w:ilvl w:val="0"/>
          <w:numId w:val="1"/>
        </w:numPr>
        <w:tabs>
          <w:tab w:val="clear" w:pos="709"/>
        </w:tabs>
        <w:spacing w:lineRule="auto" w:line="240" w:beforeAutospacing="0" w:before="0" w:afterAutospacing="0" w:after="0"/>
        <w:ind w:hanging="357" w:left="357"/>
        <w:jc w:val="center"/>
        <w:rPr>
          <w:rFonts w:ascii="Liberation Serif" w:hAnsi="Liberation Serif" w:cs="Liberation Serif"/>
          <w:b/>
          <w:bCs/>
          <w:color w:themeColor="text1" w:val="000000"/>
          <w:sz w:val="24"/>
          <w:szCs w:val="24"/>
          <w:highlight w:val="none"/>
        </w:rPr>
      </w:pPr>
      <w:r>
        <w:rPr>
          <w:rFonts w:eastAsia="Liberation Serif" w:cs="Liberation Serif" w:ascii="Liberation Serif" w:hAnsi="Liberation Serif"/>
          <w:b/>
          <w:bCs/>
          <w:color w:themeColor="text1" w:val="000000"/>
          <w:sz w:val="24"/>
          <w:szCs w:val="24"/>
        </w:rPr>
        <w:t>Вступление договора в силу</w:t>
      </w:r>
    </w:p>
    <w:p>
      <w:pPr>
        <w:pStyle w:val="Normal"/>
        <w:widowControl w:val="false"/>
        <w:spacing w:lineRule="auto" w:line="240" w:beforeAutospacing="0" w:before="0" w:afterAutospacing="0" w:after="0"/>
        <w:ind w:left="357"/>
        <w:rPr>
          <w:rFonts w:ascii="Liberation Serif" w:hAnsi="Liberation Serif" w:cs="Liberation Serif"/>
          <w:b/>
          <w:bCs/>
          <w:color w:themeColor="text1" w:val="000000"/>
          <w:sz w:val="24"/>
          <w:szCs w:val="24"/>
          <w:highlight w:val="none"/>
        </w:rPr>
      </w:pPr>
      <w:r>
        <w:rPr>
          <w:rFonts w:cs="Liberation Serif" w:ascii="Liberation Serif" w:hAnsi="Liberation Serif"/>
          <w:b/>
          <w:bCs/>
          <w:color w:themeColor="text1" w:val="000000"/>
          <w:sz w:val="24"/>
          <w:szCs w:val="24"/>
        </w:rPr>
      </w:r>
    </w:p>
    <w:p>
      <w:pPr>
        <w:pStyle w:val="Normal"/>
        <w:widowControl w:val="false"/>
        <w:tabs>
          <w:tab w:val="clear" w:pos="709"/>
          <w:tab w:val="left" w:pos="1276" w:leader="none"/>
        </w:tabs>
        <w:spacing w:lineRule="auto" w:line="240" w:beforeAutospacing="0" w:before="0" w:afterAutospacing="0" w:after="0"/>
        <w:ind w:hanging="0" w:left="0"/>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 xml:space="preserve">        </w:t>
      </w:r>
      <w:r>
        <w:rPr>
          <w:rFonts w:eastAsia="Liberation Serif" w:cs="Liberation Serif" w:ascii="Liberation Serif" w:hAnsi="Liberation Serif"/>
          <w:color w:themeColor="text1" w:val="000000"/>
          <w:sz w:val="24"/>
          <w:szCs w:val="24"/>
        </w:rPr>
        <w:t>10.1.  Настоящий договор считается заключенным с момента подписания Сторонами.</w:t>
      </w:r>
    </w:p>
    <w:p>
      <w:pPr>
        <w:pStyle w:val="Normal"/>
        <w:pBdr/>
        <w:spacing w:lineRule="atLeast" w:line="288" w:beforeAutospacing="0" w:before="0" w:after="0"/>
        <w:ind w:firstLine="425" w:left="0" w:right="0"/>
        <w:jc w:val="both"/>
        <w:rPr>
          <w:rFonts w:ascii="Liberation Serif" w:hAnsi="Liberation Serif" w:cs="Liberation Serif"/>
          <w:color w:themeColor="text1" w:val="000000"/>
          <w:sz w:val="28"/>
          <w:szCs w:val="28"/>
          <w:highlight w:val="none"/>
        </w:rPr>
      </w:pPr>
      <w:r>
        <w:rPr>
          <w:rFonts w:eastAsia="Liberation Serif" w:cs="Liberation Serif" w:ascii="Liberation Serif" w:hAnsi="Liberation Serif"/>
          <w:color w:themeColor="text1" w:val="000000"/>
          <w:sz w:val="24"/>
          <w:szCs w:val="24"/>
        </w:rPr>
        <w:t>10.2. Настоящий договор заключается в электронной форме и подписывается усиленной квалифицированной электронной подписью каждой из Сторон.</w:t>
      </w:r>
    </w:p>
    <w:p>
      <w:pPr>
        <w:pStyle w:val="Normal"/>
        <w:pBdr/>
        <w:spacing w:lineRule="atLeast" w:line="288" w:beforeAutospacing="0" w:before="0" w:after="0"/>
        <w:ind w:firstLine="540" w:left="0" w:right="0"/>
        <w:jc w:val="both"/>
        <w:rPr>
          <w:rFonts w:ascii="Liberation Serif" w:hAnsi="Liberation Serif" w:cs="Liberation Serif"/>
          <w:color w:themeColor="text1" w:val="000000"/>
          <w:sz w:val="28"/>
          <w:szCs w:val="28"/>
          <w:highlight w:val="none"/>
        </w:rPr>
      </w:pPr>
      <w:r>
        <w:rPr>
          <w:rFonts w:eastAsia="Liberation Serif" w:cs="Liberation Serif" w:ascii="Liberation Serif" w:hAnsi="Liberation Serif"/>
          <w:color w:themeColor="text1" w:val="000000"/>
          <w:sz w:val="24"/>
          <w:szCs w:val="24"/>
        </w:rPr>
        <w:t>Стороны признают настоящий договор, подписанный с использованием усиленной квалифицированной электронной подписи, электронным документом, равнозначным документу на бумажном носителе, подписанным собственноручной подписью Сторон по договору.</w:t>
      </w:r>
    </w:p>
    <w:p>
      <w:pPr>
        <w:pStyle w:val="Normal"/>
        <w:widowControl w:val="false"/>
        <w:tabs>
          <w:tab w:val="clear" w:pos="709"/>
          <w:tab w:val="left" w:pos="1276" w:leader="none"/>
        </w:tabs>
        <w:spacing w:lineRule="auto" w:line="240" w:beforeAutospacing="0" w:before="0" w:afterAutospacing="0" w:after="0"/>
        <w:ind w:firstLine="525"/>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Неотъемлемой частью настоящего договора являются приложения:</w:t>
      </w:r>
    </w:p>
    <w:p>
      <w:pPr>
        <w:pStyle w:val="Normal"/>
        <w:widowControl w:val="false"/>
        <w:tabs>
          <w:tab w:val="clear" w:pos="709"/>
          <w:tab w:val="left" w:pos="1276" w:leader="none"/>
        </w:tabs>
        <w:spacing w:lineRule="auto" w:line="240" w:beforeAutospacing="0" w:before="0" w:afterAutospacing="0" w:after="0"/>
        <w:ind w:firstLine="525"/>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акт приема-передачи земельного участка.</w:t>
      </w:r>
    </w:p>
    <w:p>
      <w:pPr>
        <w:pStyle w:val="Normal"/>
        <w:pBdr/>
        <w:spacing w:lineRule="atLeast" w:line="288" w:before="168" w:after="0"/>
        <w:ind w:firstLine="540" w:left="0" w:right="0"/>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 xml:space="preserve">Оплата за земельный участок в размере, установленном в соответствии с </w:t>
      </w:r>
      <w:r>
        <w:rPr>
          <w:rFonts w:eastAsia="Liberation Serif" w:cs="Liberation Serif" w:ascii="Liberation Serif" w:hAnsi="Liberation Serif"/>
          <w:color w:themeColor="text1" w:val="000000"/>
          <w:sz w:val="24"/>
          <w:szCs w:val="24"/>
          <w:u w:val="none"/>
        </w:rPr>
        <w:t>абзацем первым пункта 4.3</w:t>
      </w:r>
      <w:r>
        <w:rPr>
          <w:rFonts w:eastAsia="Liberation Serif" w:cs="Liberation Serif" w:ascii="Liberation Serif" w:hAnsi="Liberation Serif"/>
          <w:color w:themeColor="text1" w:val="000000"/>
          <w:sz w:val="24"/>
          <w:szCs w:val="24"/>
        </w:rPr>
        <w:t xml:space="preserve"> настоящего договора, произведена полностью. Реквизиты документа(ов), подтверждающего(их) перечисление денежных средств Арендодателю ____________________.</w:t>
      </w:r>
    </w:p>
    <w:p>
      <w:pPr>
        <w:pStyle w:val="Normal"/>
        <w:widowControl w:val="false"/>
        <w:tabs>
          <w:tab w:val="clear" w:pos="709"/>
          <w:tab w:val="left" w:pos="1276" w:leader="none"/>
        </w:tabs>
        <w:spacing w:lineRule="auto" w:line="240" w:beforeAutospacing="0" w:before="0" w:afterAutospacing="0" w:after="0"/>
        <w:ind w:firstLine="525"/>
        <w:jc w:val="both"/>
        <w:rPr>
          <w:rFonts w:ascii="Liberation Serif" w:hAnsi="Liberation Serif" w:cs="Liberation Serif"/>
          <w:color w:themeColor="text1" w:val="000000"/>
          <w:sz w:val="24"/>
          <w:szCs w:val="24"/>
          <w:highlight w:val="none"/>
        </w:rPr>
      </w:pPr>
      <w:r>
        <w:rPr>
          <w:rFonts w:cs="Liberation Serif" w:ascii="Liberation Serif" w:hAnsi="Liberation Serif"/>
          <w:color w:themeColor="text1" w:val="000000"/>
          <w:sz w:val="24"/>
          <w:szCs w:val="24"/>
        </w:rPr>
      </w:r>
    </w:p>
    <w:p>
      <w:pPr>
        <w:pStyle w:val="Normal"/>
        <w:widowControl w:val="false"/>
        <w:numPr>
          <w:ilvl w:val="0"/>
          <w:numId w:val="1"/>
        </w:numPr>
        <w:tabs>
          <w:tab w:val="clear" w:pos="709"/>
        </w:tabs>
        <w:spacing w:lineRule="auto" w:line="240" w:beforeAutospacing="0" w:before="0" w:afterAutospacing="0" w:after="0"/>
        <w:ind w:hanging="357" w:left="357"/>
        <w:jc w:val="center"/>
        <w:rPr>
          <w:rFonts w:ascii="Liberation Serif" w:hAnsi="Liberation Serif" w:cs="Liberation Serif"/>
          <w:b/>
          <w:bCs/>
          <w:color w:themeColor="text1" w:val="000000"/>
          <w:sz w:val="24"/>
          <w:szCs w:val="24"/>
          <w:highlight w:val="none"/>
        </w:rPr>
      </w:pPr>
      <w:r>
        <w:rPr>
          <w:rFonts w:eastAsia="Liberation Serif" w:cs="Liberation Serif" w:ascii="Liberation Serif" w:hAnsi="Liberation Serif"/>
          <w:b/>
          <w:bCs/>
          <w:color w:themeColor="text1" w:val="000000"/>
          <w:sz w:val="24"/>
          <w:szCs w:val="24"/>
        </w:rPr>
        <w:t>Адреса, реквизиты и подписи сторон</w:t>
      </w:r>
    </w:p>
    <w:p>
      <w:pPr>
        <w:pStyle w:val="Normal"/>
        <w:widowControl w:val="false"/>
        <w:spacing w:lineRule="auto" w:line="240" w:beforeAutospacing="0" w:before="0" w:afterAutospacing="0" w:after="0"/>
        <w:jc w:val="center"/>
        <w:rPr>
          <w:rFonts w:ascii="Liberation Serif" w:hAnsi="Liberation Serif" w:cs="Liberation Serif"/>
          <w:b/>
          <w:bCs/>
          <w:color w:themeColor="text1" w:val="000000"/>
          <w:sz w:val="24"/>
          <w:szCs w:val="24"/>
          <w:highlight w:val="none"/>
        </w:rPr>
      </w:pPr>
      <w:r>
        <w:rPr>
          <w:rFonts w:cs="Liberation Serif" w:ascii="Liberation Serif" w:hAnsi="Liberation Serif"/>
          <w:b/>
          <w:bCs/>
          <w:color w:themeColor="text1" w:val="000000"/>
          <w:sz w:val="24"/>
          <w:szCs w:val="24"/>
        </w:rPr>
      </w:r>
    </w:p>
    <w:tbl>
      <w:tblPr>
        <w:tblW w:w="11022"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5211"/>
        <w:gridCol w:w="283"/>
        <w:gridCol w:w="5528"/>
      </w:tblGrid>
      <w:tr>
        <w:trPr>
          <w:trHeight w:val="2290" w:hRule="atLeast"/>
        </w:trPr>
        <w:tc>
          <w:tcPr>
            <w:tcW w:w="5211" w:type="dxa"/>
            <w:tcBorders/>
          </w:tcPr>
          <w:p>
            <w:pPr>
              <w:pStyle w:val="Normal"/>
              <w:widowControl w:val="false"/>
              <w:spacing w:lineRule="auto" w:line="240" w:beforeAutospacing="0" w:before="0" w:afterAutospacing="0" w:after="0"/>
              <w:jc w:val="left"/>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Арендодатель</w:t>
            </w:r>
          </w:p>
          <w:p>
            <w:pPr>
              <w:pStyle w:val="Heading3"/>
              <w:spacing w:lineRule="auto" w:line="240" w:beforeAutospacing="0" w:before="0" w:afterAutospacing="0" w:after="0"/>
              <w:jc w:val="left"/>
              <w:rPr>
                <w:rFonts w:ascii="Liberation Serif" w:hAnsi="Liberation Serif" w:cs="Liberation Serif"/>
                <w:b w:val="false"/>
                <w:color w:themeColor="text1" w:val="000000"/>
                <w:sz w:val="24"/>
                <w:szCs w:val="24"/>
                <w:highlight w:val="none"/>
              </w:rPr>
            </w:pPr>
            <w:r>
              <w:rPr>
                <w:rFonts w:eastAsia="Liberation Serif" w:cs="Liberation Serif" w:ascii="Liberation Serif" w:hAnsi="Liberation Serif"/>
                <w:b w:val="false"/>
                <w:color w:themeColor="text1" w:val="000000"/>
                <w:sz w:val="24"/>
                <w:szCs w:val="24"/>
              </w:rPr>
              <w:t>Департамент земельных отношений администрации города Перми</w:t>
            </w:r>
          </w:p>
          <w:p>
            <w:pPr>
              <w:pStyle w:val="BodyText2"/>
              <w:spacing w:lineRule="auto" w:line="240" w:beforeAutospacing="0" w:before="0" w:afterAutospacing="0" w:after="0"/>
              <w:rPr>
                <w:rFonts w:ascii="Liberation Serif" w:hAnsi="Liberation Serif" w:cs="Liberation Serif"/>
                <w:bCs/>
                <w:color w:themeColor="text1" w:val="000000"/>
                <w:sz w:val="24"/>
                <w:szCs w:val="24"/>
                <w:highlight w:val="none"/>
              </w:rPr>
            </w:pPr>
            <w:r>
              <w:rPr>
                <w:rFonts w:eastAsia="Liberation Serif" w:cs="Liberation Serif" w:ascii="Liberation Serif" w:hAnsi="Liberation Serif"/>
                <w:color w:themeColor="text1" w:val="000000"/>
                <w:sz w:val="24"/>
                <w:szCs w:val="24"/>
              </w:rPr>
              <w:t>614015, г. Пермь, ул. Сибирская, д.15</w:t>
            </w:r>
          </w:p>
          <w:p>
            <w:pPr>
              <w:pStyle w:val="BodyText"/>
              <w:spacing w:lineRule="auto" w:line="240" w:beforeAutospacing="0" w:before="0" w:afterAutospacing="0" w:after="0"/>
              <w:rPr>
                <w:rFonts w:ascii="Liberation Serif" w:hAnsi="Liberation Serif" w:cs="Liberation Serif"/>
                <w:b/>
                <w:color w:themeColor="text1" w:val="000000"/>
                <w:sz w:val="24"/>
                <w:szCs w:val="24"/>
                <w:highlight w:val="none"/>
              </w:rPr>
            </w:pPr>
            <w:r>
              <w:rPr>
                <w:rFonts w:eastAsia="Liberation Serif" w:cs="Liberation Serif" w:ascii="Liberation Serif" w:hAnsi="Liberation Serif"/>
                <w:color w:themeColor="text1" w:val="000000"/>
                <w:sz w:val="24"/>
                <w:szCs w:val="24"/>
              </w:rPr>
              <w:t>212-90-54, 212-31-70</w:t>
            </w:r>
          </w:p>
          <w:p>
            <w:pPr>
              <w:pStyle w:val="BodyText"/>
              <w:spacing w:lineRule="auto" w:line="240" w:beforeAutospacing="0" w:before="0" w:afterAutospacing="0" w:after="0"/>
              <w:rPr>
                <w:rFonts w:ascii="Liberation Serif" w:hAnsi="Liberation Serif" w:cs="Liberation Serif"/>
                <w:b/>
                <w:bCs/>
                <w:color w:themeColor="text1" w:val="000000"/>
                <w:sz w:val="24"/>
                <w:szCs w:val="24"/>
                <w:highlight w:val="none"/>
              </w:rPr>
            </w:pPr>
            <w:r>
              <w:rPr>
                <w:rFonts w:cs="Liberation Serif" w:ascii="Liberation Serif" w:hAnsi="Liberation Serif"/>
                <w:b/>
                <w:bCs/>
                <w:color w:themeColor="text1" w:val="000000"/>
                <w:sz w:val="24"/>
                <w:szCs w:val="24"/>
              </w:rPr>
            </w:r>
          </w:p>
        </w:tc>
        <w:tc>
          <w:tcPr>
            <w:tcW w:w="283" w:type="dxa"/>
            <w:tcBorders/>
          </w:tcPr>
          <w:p>
            <w:pPr>
              <w:pStyle w:val="Normal"/>
              <w:spacing w:lineRule="auto" w:line="240" w:beforeAutospacing="0" w:before="0" w:afterAutospacing="0" w:after="0"/>
              <w:jc w:val="center"/>
              <w:rPr>
                <w:rFonts w:ascii="Liberation Serif" w:hAnsi="Liberation Serif" w:cs="Liberation Serif"/>
                <w:color w:themeColor="text1" w:val="000000"/>
                <w:sz w:val="24"/>
                <w:szCs w:val="24"/>
                <w:highlight w:val="none"/>
              </w:rPr>
            </w:pPr>
            <w:r>
              <w:rPr>
                <w:rFonts w:cs="Liberation Serif" w:ascii="Liberation Serif" w:hAnsi="Liberation Serif"/>
                <w:color w:themeColor="text1" w:val="000000"/>
                <w:sz w:val="24"/>
                <w:szCs w:val="24"/>
              </w:rPr>
            </w:r>
          </w:p>
        </w:tc>
        <w:tc>
          <w:tcPr>
            <w:tcW w:w="5528" w:type="dxa"/>
            <w:tcBorders/>
          </w:tcPr>
          <w:p>
            <w:pPr>
              <w:pStyle w:val="Normal"/>
              <w:spacing w:lineRule="auto" w:line="240" w:beforeAutospacing="0" w:before="0" w:afterAutospacing="0" w:after="0"/>
              <w:jc w:val="left"/>
              <w:rPr>
                <w:rFonts w:ascii="Liberation Serif" w:hAnsi="Liberation Serif" w:cs="Liberation Serif"/>
                <w:color w:themeColor="text1" w:val="000000"/>
                <w:sz w:val="24"/>
                <w:szCs w:val="24"/>
                <w:highlight w:val="none"/>
                <w:vertAlign w:val="superscript"/>
              </w:rPr>
            </w:pPr>
            <w:r>
              <w:rPr>
                <w:rFonts w:eastAsia="Liberation Serif" w:cs="Liberation Serif" w:ascii="Liberation Serif" w:hAnsi="Liberation Serif"/>
                <w:color w:themeColor="text1" w:val="000000"/>
                <w:sz w:val="24"/>
                <w:szCs w:val="24"/>
              </w:rPr>
              <w:t>Арендатор</w:t>
            </w:r>
          </w:p>
          <w:p>
            <w:pPr>
              <w:pStyle w:val="Normal"/>
              <w:spacing w:lineRule="auto" w:line="240" w:beforeAutospacing="0" w:before="0" w:afterAutospacing="0" w:after="0"/>
              <w:jc w:val="left"/>
              <w:rPr>
                <w:rFonts w:ascii="Liberation Serif" w:hAnsi="Liberation Serif" w:cs="Liberation Serif"/>
                <w:color w:themeColor="text1" w:val="000000"/>
                <w:sz w:val="24"/>
                <w:szCs w:val="24"/>
                <w:highlight w:val="none"/>
              </w:rPr>
            </w:pPr>
            <w:r>
              <w:rPr>
                <w:rFonts w:eastAsia="Liberation Serif" w:cs="Liberation Serif" w:ascii="Liberation Serif" w:hAnsi="Liberation Serif"/>
                <w:bCs/>
                <w:color w:themeColor="text1" w:val="000000"/>
                <w:sz w:val="24"/>
                <w:szCs w:val="24"/>
              </w:rPr>
              <w:t>________________________________________________________________________________________</w:t>
              <w:br/>
              <w:t>(ФИО, дата рождения) ____________________________________________</w:t>
              <w:br/>
              <w:t>Адрес регистрации: __________________________</w:t>
              <w:br/>
              <w:t xml:space="preserve">____________________________________________ </w:t>
              <w:br/>
              <w:t>адрес фактического проживания: _______________</w:t>
              <w:br/>
              <w:t>____________________________________________</w:t>
            </w:r>
          </w:p>
          <w:p>
            <w:pPr>
              <w:pStyle w:val="Normal"/>
              <w:spacing w:lineRule="auto" w:line="240" w:beforeAutospacing="0" w:before="0" w:afterAutospacing="0" w:after="0"/>
              <w:jc w:val="left"/>
              <w:rPr>
                <w:rFonts w:ascii="Liberation Serif" w:hAnsi="Liberation Serif" w:cs="Liberation Serif"/>
                <w:color w:themeColor="text1" w:val="000000"/>
                <w:sz w:val="24"/>
                <w:szCs w:val="24"/>
                <w:highlight w:val="none"/>
              </w:rPr>
            </w:pPr>
            <w:r>
              <w:rPr>
                <w:rFonts w:eastAsia="Liberation Serif" w:cs="Liberation Serif" w:ascii="Liberation Serif" w:hAnsi="Liberation Serif"/>
                <w:bCs/>
                <w:color w:themeColor="text1" w:val="000000"/>
                <w:sz w:val="24"/>
                <w:szCs w:val="24"/>
              </w:rPr>
              <w:t>паспорт гражданина Российской</w:t>
            </w:r>
          </w:p>
          <w:p>
            <w:pPr>
              <w:pStyle w:val="Normal"/>
              <w:spacing w:lineRule="auto" w:line="240" w:beforeAutospacing="0" w:before="0" w:afterAutospacing="0" w:after="0"/>
              <w:jc w:val="left"/>
              <w:rPr>
                <w:rFonts w:ascii="Liberation Serif" w:hAnsi="Liberation Serif" w:cs="Liberation Serif"/>
                <w:color w:themeColor="text1" w:val="000000"/>
                <w:sz w:val="24"/>
                <w:szCs w:val="24"/>
                <w:highlight w:val="none"/>
              </w:rPr>
            </w:pPr>
            <w:r>
              <w:rPr>
                <w:rFonts w:eastAsia="Liberation Serif" w:cs="Liberation Serif" w:ascii="Liberation Serif" w:hAnsi="Liberation Serif"/>
                <w:bCs/>
                <w:color w:themeColor="text1" w:val="000000"/>
                <w:sz w:val="24"/>
                <w:szCs w:val="24"/>
              </w:rPr>
              <w:t>Федерации: ____________________________________________</w:t>
            </w:r>
          </w:p>
          <w:p>
            <w:pPr>
              <w:pStyle w:val="Normal"/>
              <w:spacing w:lineRule="auto" w:line="240" w:beforeAutospacing="0" w:before="0" w:afterAutospacing="0" w:after="0"/>
              <w:jc w:val="left"/>
              <w:rPr>
                <w:rFonts w:ascii="Liberation Serif" w:hAnsi="Liberation Serif" w:cs="Liberation Serif"/>
                <w:color w:themeColor="text1" w:val="000000"/>
                <w:sz w:val="24"/>
                <w:szCs w:val="24"/>
                <w:highlight w:val="none"/>
              </w:rPr>
            </w:pPr>
            <w:r>
              <w:rPr>
                <w:rFonts w:eastAsia="Liberation Serif" w:cs="Liberation Serif" w:ascii="Liberation Serif" w:hAnsi="Liberation Serif"/>
                <w:bCs/>
                <w:color w:themeColor="text1" w:val="000000"/>
                <w:sz w:val="24"/>
                <w:szCs w:val="24"/>
              </w:rPr>
              <w:t>выдан: _____________________________________</w:t>
            </w:r>
          </w:p>
          <w:p>
            <w:pPr>
              <w:pStyle w:val="Normal"/>
              <w:spacing w:lineRule="auto" w:line="240" w:beforeAutospacing="0" w:before="0" w:afterAutospacing="0" w:after="0"/>
              <w:jc w:val="left"/>
              <w:rPr>
                <w:rFonts w:ascii="Liberation Serif" w:hAnsi="Liberation Serif" w:cs="Liberation Serif"/>
                <w:color w:themeColor="text1" w:val="000000"/>
                <w:sz w:val="24"/>
                <w:szCs w:val="24"/>
                <w:highlight w:val="none"/>
              </w:rPr>
            </w:pPr>
            <w:r>
              <w:rPr>
                <w:rFonts w:eastAsia="Liberation Serif" w:cs="Liberation Serif" w:ascii="Liberation Serif" w:hAnsi="Liberation Serif"/>
                <w:bCs/>
                <w:color w:themeColor="text1" w:val="000000"/>
                <w:sz w:val="24"/>
                <w:szCs w:val="24"/>
              </w:rPr>
              <w:t>дата выдачи: ________________________________</w:t>
            </w:r>
          </w:p>
          <w:p>
            <w:pPr>
              <w:pStyle w:val="Normal"/>
              <w:spacing w:lineRule="auto" w:line="240" w:beforeAutospacing="0" w:before="0" w:afterAutospacing="0" w:after="0"/>
              <w:jc w:val="left"/>
              <w:rPr>
                <w:rFonts w:ascii="Liberation Serif" w:hAnsi="Liberation Serif" w:cs="Liberation Serif"/>
                <w:color w:themeColor="text1" w:val="000000"/>
                <w:sz w:val="24"/>
                <w:szCs w:val="24"/>
                <w:highlight w:val="none"/>
              </w:rPr>
            </w:pPr>
            <w:r>
              <w:rPr>
                <w:rFonts w:eastAsia="Liberation Serif" w:cs="Liberation Serif" w:ascii="Liberation Serif" w:hAnsi="Liberation Serif"/>
                <w:bCs/>
                <w:color w:themeColor="text1" w:val="000000"/>
                <w:sz w:val="24"/>
                <w:szCs w:val="24"/>
              </w:rPr>
              <w:t>электронная почта: ___________________________</w:t>
            </w:r>
          </w:p>
          <w:p>
            <w:pPr>
              <w:pStyle w:val="Normal"/>
              <w:spacing w:lineRule="auto" w:line="240" w:beforeAutospacing="0" w:before="0" w:afterAutospacing="0" w:after="0"/>
              <w:rPr>
                <w:rFonts w:ascii="Liberation Serif" w:hAnsi="Liberation Serif" w:cs="Liberation Serif"/>
                <w:color w:themeColor="text1" w:val="000000"/>
                <w:sz w:val="24"/>
                <w:szCs w:val="24"/>
                <w:highlight w:val="none"/>
              </w:rPr>
            </w:pPr>
            <w:r>
              <w:rPr>
                <w:rFonts w:eastAsia="Liberation Serif" w:cs="Liberation Serif" w:ascii="Liberation Serif" w:hAnsi="Liberation Serif"/>
                <w:bCs/>
                <w:color w:themeColor="text1" w:val="000000"/>
                <w:sz w:val="24"/>
                <w:szCs w:val="24"/>
              </w:rPr>
              <w:t>тел. ________________________________________</w:t>
              <w:br/>
              <w:t>ИНН _______________________________________</w:t>
            </w:r>
          </w:p>
          <w:p>
            <w:pPr>
              <w:pStyle w:val="Normal"/>
              <w:spacing w:lineRule="auto" w:line="240" w:beforeAutospacing="0" w:before="0" w:afterAutospacing="0" w:after="0"/>
              <w:rPr>
                <w:rFonts w:ascii="Liberation Serif" w:hAnsi="Liberation Serif" w:cs="Liberation Serif"/>
                <w:color w:themeColor="text1" w:val="000000"/>
                <w:sz w:val="24"/>
                <w:szCs w:val="24"/>
                <w:highlight w:val="none"/>
              </w:rPr>
            </w:pPr>
            <w:r>
              <w:rPr>
                <w:rFonts w:eastAsia="Liberation Serif" w:cs="Liberation Serif" w:ascii="Liberation Serif" w:hAnsi="Liberation Serif"/>
                <w:bCs/>
                <w:color w:themeColor="text1" w:val="000000"/>
                <w:sz w:val="24"/>
                <w:szCs w:val="24"/>
              </w:rPr>
              <w:t>СНИЛС ____________________________________</w:t>
              <w:br/>
            </w:r>
          </w:p>
        </w:tc>
      </w:tr>
    </w:tbl>
    <w:p>
      <w:pPr>
        <w:pStyle w:val="Normal"/>
        <w:widowControl w:val="false"/>
        <w:spacing w:lineRule="auto" w:line="240" w:beforeAutospacing="0" w:before="0" w:afterAutospacing="0" w:after="0"/>
        <w:ind w:firstLine="709"/>
        <w:rPr>
          <w:rFonts w:ascii="Liberation Serif" w:hAnsi="Liberation Serif" w:cs="Liberation Serif"/>
          <w:b/>
          <w:bCs/>
          <w:color w:themeColor="text1" w:val="000000"/>
          <w:sz w:val="24"/>
          <w:szCs w:val="24"/>
          <w:highlight w:val="none"/>
        </w:rPr>
      </w:pPr>
      <w:r>
        <w:rPr>
          <w:rFonts w:cs="Liberation Serif" w:ascii="Liberation Serif" w:hAnsi="Liberation Serif"/>
          <w:b/>
          <w:bCs/>
          <w:color w:themeColor="text1" w:val="000000"/>
          <w:sz w:val="24"/>
          <w:szCs w:val="24"/>
        </w:rPr>
      </w:r>
    </w:p>
    <w:p>
      <w:pPr>
        <w:pStyle w:val="Normal"/>
        <w:widowControl w:val="false"/>
        <w:spacing w:lineRule="auto" w:line="240" w:beforeAutospacing="0" w:before="0" w:afterAutospacing="0" w:after="0"/>
        <w:ind w:firstLine="567"/>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 xml:space="preserve">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w:t>
        <w:br/>
        <w:t>по телекоммуникационным каналам связи, считаются законно врученными, ему известными.</w:t>
      </w:r>
    </w:p>
    <w:p>
      <w:pPr>
        <w:pStyle w:val="Normal"/>
        <w:widowControl w:val="false"/>
        <w:spacing w:lineRule="auto" w:line="240" w:beforeAutospacing="0" w:before="0" w:afterAutospacing="0" w:after="0"/>
        <w:ind w:firstLine="567"/>
        <w:jc w:val="both"/>
        <w:rPr>
          <w:rFonts w:ascii="Liberation Serif" w:hAnsi="Liberation Serif" w:cs="Liberation Serif"/>
          <w:color w:themeColor="text1" w:val="000000"/>
          <w:sz w:val="24"/>
          <w:szCs w:val="24"/>
          <w:highlight w:val="none"/>
        </w:rPr>
      </w:pPr>
      <w:r>
        <w:rPr>
          <w:rFonts w:cs="Liberation Serif" w:ascii="Liberation Serif" w:hAnsi="Liberation Serif"/>
          <w:color w:themeColor="text1" w:val="000000"/>
          <w:sz w:val="24"/>
          <w:szCs w:val="24"/>
        </w:rPr>
      </w:r>
    </w:p>
    <w:tbl>
      <w:tblPr>
        <w:tblStyle w:val="951"/>
        <w:tblW w:w="1075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352"/>
        <w:gridCol w:w="5401"/>
      </w:tblGrid>
      <w:tr>
        <w:trPr/>
        <w:tc>
          <w:tcPr>
            <w:tcW w:w="5352" w:type="dxa"/>
            <w:tcBorders>
              <w:top w:val="nil"/>
              <w:left w:val="nil"/>
              <w:bottom w:val="nil"/>
              <w:right w:val="nil"/>
            </w:tcBorders>
          </w:tcPr>
          <w:p>
            <w:pPr>
              <w:pStyle w:val="Normal"/>
              <w:widowControl w:val="false"/>
              <w:spacing w:lineRule="auto" w:line="240" w:beforeAutospacing="0" w:before="0" w:afterAutospacing="0" w:after="0"/>
              <w:jc w:val="left"/>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kern w:val="0"/>
                <w:sz w:val="24"/>
                <w:szCs w:val="24"/>
                <w:lang w:val="ru-RU" w:eastAsia="ru-RU" w:bidi="ar-SA"/>
              </w:rPr>
              <w:t>Арендодатель:</w:t>
            </w:r>
          </w:p>
          <w:p>
            <w:pPr>
              <w:pStyle w:val="Normal"/>
              <w:widowControl/>
              <w:spacing w:lineRule="auto" w:line="240" w:beforeAutospacing="0" w:before="0" w:afterAutospacing="0" w:after="0"/>
              <w:jc w:val="left"/>
              <w:rPr>
                <w:rFonts w:ascii="Liberation Serif" w:hAnsi="Liberation Serif" w:cs="Liberation Serif"/>
                <w:b/>
                <w:bCs/>
                <w:color w:themeColor="text1" w:val="000000"/>
                <w:sz w:val="24"/>
                <w:szCs w:val="24"/>
                <w:highlight w:val="none"/>
              </w:rPr>
            </w:pPr>
            <w:r>
              <w:rPr>
                <w:rFonts w:cs="Liberation Serif" w:ascii="Liberation Serif" w:hAnsi="Liberation Serif"/>
                <w:b/>
                <w:bCs/>
                <w:color w:themeColor="text1" w:val="000000"/>
                <w:kern w:val="0"/>
                <w:sz w:val="24"/>
                <w:szCs w:val="24"/>
                <w:lang w:val="ru-RU" w:eastAsia="ru-RU" w:bidi="ar-SA"/>
              </w:rPr>
            </w:r>
          </w:p>
          <w:p>
            <w:pPr>
              <w:pStyle w:val="Normal"/>
              <w:widowControl/>
              <w:spacing w:lineRule="auto" w:line="240" w:beforeAutospacing="0" w:before="0" w:afterAutospacing="0" w:after="0"/>
              <w:jc w:val="left"/>
              <w:rPr>
                <w:rFonts w:ascii="Liberation Serif" w:hAnsi="Liberation Serif" w:cs="Liberation Serif"/>
                <w:b/>
                <w:color w:themeColor="text1" w:val="000000"/>
                <w:sz w:val="24"/>
                <w:szCs w:val="24"/>
                <w:highlight w:val="none"/>
              </w:rPr>
            </w:pPr>
            <w:r>
              <w:rPr>
                <w:rFonts w:eastAsia="Liberation Serif" w:cs="Liberation Serif" w:ascii="Liberation Serif" w:hAnsi="Liberation Serif"/>
                <w:b/>
                <w:bCs/>
                <w:color w:themeColor="text1" w:val="000000"/>
                <w:kern w:val="0"/>
                <w:sz w:val="24"/>
                <w:szCs w:val="24"/>
                <w:lang w:val="ru-RU" w:eastAsia="ru-RU" w:bidi="ar-SA"/>
              </w:rPr>
              <w:t>____________________</w:t>
            </w:r>
          </w:p>
          <w:p>
            <w:pPr>
              <w:pStyle w:val="Normal"/>
              <w:widowControl w:val="false"/>
              <w:tabs>
                <w:tab w:val="clear" w:pos="709"/>
                <w:tab w:val="left" w:pos="4678" w:leader="none"/>
              </w:tabs>
              <w:spacing w:lineRule="auto" w:line="240" w:beforeAutospacing="0" w:before="0" w:afterAutospacing="0" w:after="0"/>
              <w:ind w:left="108"/>
              <w:jc w:val="both"/>
              <w:rPr>
                <w:rFonts w:ascii="Liberation Serif" w:hAnsi="Liberation Serif" w:cs="Liberation Serif"/>
                <w:color w:themeColor="text1" w:val="000000"/>
                <w:sz w:val="24"/>
                <w:szCs w:val="24"/>
                <w:highlight w:val="none"/>
              </w:rPr>
            </w:pPr>
            <w:r>
              <w:rPr>
                <w:rFonts w:cs="Liberation Serif" w:ascii="Liberation Serif" w:hAnsi="Liberation Serif"/>
                <w:color w:themeColor="text1" w:val="000000"/>
                <w:kern w:val="0"/>
                <w:sz w:val="24"/>
                <w:szCs w:val="24"/>
                <w:lang w:val="ru-RU" w:eastAsia="ru-RU" w:bidi="ar-SA"/>
              </w:rPr>
            </w:r>
          </w:p>
          <w:p>
            <w:pPr>
              <w:pStyle w:val="Normal"/>
              <w:widowControl w:val="false"/>
              <w:tabs>
                <w:tab w:val="clear" w:pos="709"/>
                <w:tab w:val="left" w:pos="4678" w:leader="none"/>
              </w:tabs>
              <w:spacing w:lineRule="auto" w:line="240" w:beforeAutospacing="0" w:before="0" w:afterAutospacing="0" w:after="0"/>
              <w:ind w:left="108"/>
              <w:jc w:val="both"/>
              <w:rPr>
                <w:rFonts w:ascii="Liberation Serif" w:hAnsi="Liberation Serif" w:cs="Liberation Serif"/>
                <w:color w:themeColor="text1" w:val="000000"/>
                <w:sz w:val="24"/>
                <w:szCs w:val="24"/>
                <w:highlight w:val="none"/>
              </w:rPr>
            </w:pPr>
            <w:r>
              <w:rPr>
                <w:rFonts w:cs="Liberation Serif" w:ascii="Liberation Serif" w:hAnsi="Liberation Serif"/>
                <w:color w:themeColor="text1" w:val="000000"/>
                <w:kern w:val="0"/>
                <w:sz w:val="24"/>
                <w:szCs w:val="24"/>
                <w:lang w:val="ru-RU" w:eastAsia="ru-RU" w:bidi="ar-SA"/>
              </w:rPr>
            </w:r>
          </w:p>
          <w:p>
            <w:pPr>
              <w:pStyle w:val="Normal"/>
              <w:widowControl w:val="false"/>
              <w:spacing w:lineRule="auto" w:line="240" w:beforeAutospacing="0" w:before="0" w:afterAutospacing="0" w:after="0"/>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kern w:val="0"/>
                <w:sz w:val="24"/>
                <w:szCs w:val="24"/>
                <w:lang w:val="ru-RU" w:eastAsia="ru-RU" w:bidi="ar-SA"/>
              </w:rPr>
              <w:t>Дата ____________________</w:t>
            </w:r>
            <w:r>
              <w:rPr>
                <w:rFonts w:eastAsia="Liberation Serif" w:cs="Liberation Serif" w:ascii="Liberation Serif" w:hAnsi="Liberation Serif"/>
                <w:color w:themeColor="text1" w:val="000000"/>
                <w:kern w:val="0"/>
                <w:sz w:val="24"/>
                <w:szCs w:val="24"/>
                <w:lang w:val="en-US" w:eastAsia="ru-RU" w:bidi="ar-SA"/>
              </w:rPr>
              <w:t xml:space="preserve"> </w:t>
            </w:r>
            <w:r>
              <w:rPr>
                <w:rFonts w:eastAsia="Liberation Serif" w:cs="Liberation Serif" w:ascii="Liberation Serif" w:hAnsi="Liberation Serif"/>
                <w:color w:themeColor="text1" w:val="000000"/>
                <w:kern w:val="0"/>
                <w:sz w:val="24"/>
                <w:szCs w:val="24"/>
                <w:lang w:val="ru-RU" w:eastAsia="ru-RU" w:bidi="ar-SA"/>
              </w:rPr>
              <w:t>М.П.</w:t>
            </w:r>
          </w:p>
        </w:tc>
        <w:tc>
          <w:tcPr>
            <w:tcW w:w="5401" w:type="dxa"/>
            <w:tcBorders>
              <w:top w:val="nil"/>
              <w:left w:val="nil"/>
              <w:bottom w:val="nil"/>
              <w:right w:val="nil"/>
            </w:tcBorders>
          </w:tcPr>
          <w:p>
            <w:pPr>
              <w:pStyle w:val="Normal"/>
              <w:widowControl w:val="false"/>
              <w:spacing w:lineRule="auto" w:line="240" w:beforeAutospacing="0" w:before="0" w:afterAutospacing="0" w:after="0"/>
              <w:jc w:val="left"/>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kern w:val="0"/>
                <w:sz w:val="24"/>
                <w:szCs w:val="24"/>
                <w:lang w:val="ru-RU" w:eastAsia="ru-RU" w:bidi="ar-SA"/>
              </w:rPr>
              <w:t>Арендатор:</w:t>
            </w:r>
          </w:p>
          <w:p>
            <w:pPr>
              <w:pStyle w:val="Normal"/>
              <w:widowControl w:val="false"/>
              <w:spacing w:lineRule="auto" w:line="240" w:beforeAutospacing="0" w:before="0" w:afterAutospacing="0" w:after="0"/>
              <w:jc w:val="both"/>
              <w:rPr>
                <w:rFonts w:ascii="Liberation Serif" w:hAnsi="Liberation Serif" w:cs="Liberation Serif"/>
                <w:color w:themeColor="text1" w:val="000000"/>
                <w:sz w:val="24"/>
                <w:szCs w:val="24"/>
                <w:highlight w:val="none"/>
              </w:rPr>
            </w:pPr>
            <w:r>
              <w:rPr>
                <w:rFonts w:cs="Liberation Serif" w:ascii="Liberation Serif" w:hAnsi="Liberation Serif"/>
                <w:color w:themeColor="text1" w:val="000000"/>
                <w:kern w:val="0"/>
                <w:sz w:val="24"/>
                <w:szCs w:val="24"/>
                <w:lang w:val="ru-RU" w:eastAsia="ru-RU" w:bidi="ar-SA"/>
              </w:rPr>
            </w:r>
          </w:p>
          <w:p>
            <w:pPr>
              <w:pStyle w:val="Normal"/>
              <w:widowControl w:val="false"/>
              <w:spacing w:lineRule="auto" w:line="240" w:beforeAutospacing="0" w:before="0" w:afterAutospacing="0" w:after="0"/>
              <w:jc w:val="left"/>
              <w:rPr>
                <w:rFonts w:ascii="Liberation Serif" w:hAnsi="Liberation Serif" w:cs="Liberation Serif"/>
                <w:color w:themeColor="text1" w:val="000000"/>
                <w:sz w:val="24"/>
                <w:szCs w:val="24"/>
                <w:highlight w:val="none"/>
              </w:rPr>
            </w:pPr>
            <w:r>
              <w:rPr>
                <w:rFonts w:eastAsia="Liberation Serif" w:cs="Liberation Serif" w:ascii="Liberation Serif" w:hAnsi="Liberation Serif"/>
                <w:b/>
                <w:bCs/>
                <w:color w:themeColor="text1" w:val="000000"/>
                <w:kern w:val="0"/>
                <w:sz w:val="24"/>
                <w:szCs w:val="24"/>
                <w:lang w:val="ru-RU" w:eastAsia="ru-RU" w:bidi="ar-SA"/>
              </w:rPr>
              <w:t xml:space="preserve">________________ </w:t>
              <w:br/>
              <w:br/>
              <w:br/>
            </w:r>
            <w:r>
              <w:rPr>
                <w:rFonts w:eastAsia="Liberation Serif" w:cs="Liberation Serif" w:ascii="Liberation Serif" w:hAnsi="Liberation Serif"/>
                <w:b w:val="false"/>
                <w:bCs/>
                <w:color w:themeColor="text1" w:val="000000"/>
                <w:kern w:val="0"/>
                <w:sz w:val="24"/>
                <w:szCs w:val="24"/>
                <w:lang w:val="ru-RU" w:eastAsia="ru-RU" w:bidi="ar-SA"/>
              </w:rPr>
              <w:t xml:space="preserve">Дата ____________________ </w:t>
            </w:r>
            <w:r>
              <w:rPr>
                <w:rFonts w:eastAsia="Liberation Serif" w:cs="Liberation Serif" w:ascii="Liberation Serif" w:hAnsi="Liberation Serif"/>
                <w:b/>
                <w:bCs/>
                <w:color w:themeColor="text1" w:val="000000"/>
                <w:kern w:val="0"/>
                <w:sz w:val="24"/>
                <w:szCs w:val="24"/>
                <w:lang w:val="ru-RU" w:eastAsia="ru-RU" w:bidi="ar-SA"/>
              </w:rPr>
              <w:br/>
            </w:r>
          </w:p>
        </w:tc>
      </w:tr>
    </w:tbl>
    <w:p>
      <w:pPr>
        <w:pStyle w:val="Normal"/>
        <w:pBdr/>
        <w:spacing w:lineRule="atLeast" w:line="288" w:beforeAutospacing="0" w:before="113" w:after="0"/>
        <w:ind w:hanging="0" w:left="0" w:right="0"/>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vertAlign w:val="superscript"/>
        </w:rPr>
        <w:t>1</w:t>
      </w:r>
      <w:r>
        <w:rPr>
          <w:rFonts w:eastAsia="Liberation Serif" w:cs="Liberation Serif" w:ascii="Liberation Serif" w:hAnsi="Liberation Serif"/>
          <w:color w:themeColor="text1" w:val="000000"/>
          <w:sz w:val="24"/>
          <w:szCs w:val="24"/>
        </w:rPr>
        <w:t xml:space="preserve"> Носит рекомендательный характер до 01 марта 2031 г.</w:t>
      </w:r>
      <w:bookmarkStart w:id="2" w:name="Par217"/>
    </w:p>
    <w:p>
      <w:pPr>
        <w:sectPr>
          <w:headerReference w:type="default" r:id="rId2"/>
          <w:headerReference w:type="first" r:id="rId3"/>
          <w:footerReference w:type="default" r:id="rId4"/>
          <w:footerReference w:type="first" r:id="rId5"/>
          <w:type w:val="nextPage"/>
          <w:pgSz w:w="11906" w:h="16838"/>
          <w:pgMar w:left="851" w:right="851" w:gutter="0" w:header="567" w:top="832" w:footer="279" w:bottom="698"/>
          <w:pgNumType w:fmt="decimal"/>
          <w:formProt w:val="false"/>
          <w:titlePg/>
          <w:textDirection w:val="lrTb"/>
        </w:sectPr>
      </w:pPr>
    </w:p>
    <w:p>
      <w:pPr>
        <w:pStyle w:val="Normal"/>
        <w:spacing w:lineRule="exact" w:line="79" w:before="0" w:after="200"/>
        <w:ind w:hanging="0" w:left="6803" w:right="0"/>
        <w:jc w:val="left"/>
        <w:rPr>
          <w:rFonts w:ascii="Liberation Serif" w:hAnsi="Liberation Serif" w:cs="Liberation Serif"/>
          <w:color w:themeColor="text1" w:val="000000"/>
          <w:sz w:val="24"/>
          <w:szCs w:val="24"/>
          <w:highlight w:val="none"/>
        </w:rPr>
      </w:pPr>
      <w:r>
        <w:rPr>
          <w:rFonts w:cs="Liberation Serif" w:ascii="Liberation Serif" w:hAnsi="Liberation Serif"/>
          <w:color w:themeColor="text1" w:val="000000"/>
          <w:sz w:val="24"/>
          <w:szCs w:val="24"/>
        </w:rPr>
      </w:r>
      <w:bookmarkEnd w:id="2"/>
    </w:p>
    <w:p>
      <w:pPr>
        <w:pStyle w:val="Normal"/>
        <w:spacing w:lineRule="exact" w:line="79" w:before="0" w:after="200"/>
        <w:ind w:hanging="0" w:left="6803" w:right="0"/>
        <w:jc w:val="left"/>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lang w:eastAsia="ru-RU"/>
        </w:rPr>
        <w:t>Приложение к договору</w:t>
      </w:r>
    </w:p>
    <w:p>
      <w:pPr>
        <w:pStyle w:val="Normal"/>
        <w:spacing w:lineRule="exact" w:line="79" w:before="0" w:after="200"/>
        <w:ind w:hanging="0" w:left="6803" w:right="0"/>
        <w:jc w:val="left"/>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lang w:eastAsia="ru-RU"/>
        </w:rPr>
        <w:t>аренды земельного участка</w:t>
      </w:r>
      <w:r>
        <w:rPr>
          <w:rFonts w:eastAsia="Liberation Serif" w:cs="Liberation Serif" w:ascii="Liberation Serif" w:hAnsi="Liberation Serif"/>
          <w:color w:themeColor="text1" w:val="000000"/>
          <w:sz w:val="24"/>
          <w:szCs w:val="24"/>
        </w:rPr>
        <w:t>,</w:t>
      </w:r>
    </w:p>
    <w:p>
      <w:pPr>
        <w:pStyle w:val="Normal"/>
        <w:spacing w:lineRule="exact" w:line="79" w:before="0" w:after="200"/>
        <w:ind w:hanging="0" w:left="6803" w:right="0"/>
        <w:jc w:val="left"/>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 xml:space="preserve"> </w:t>
      </w:r>
      <w:r>
        <w:rPr>
          <w:rFonts w:eastAsia="Liberation Serif" w:cs="Liberation Serif" w:ascii="Liberation Serif" w:hAnsi="Liberation Serif"/>
          <w:color w:themeColor="text1" w:val="000000"/>
          <w:sz w:val="24"/>
          <w:szCs w:val="24"/>
        </w:rPr>
        <w:t xml:space="preserve">приобретаемого на торгах в форме </w:t>
      </w:r>
    </w:p>
    <w:p>
      <w:pPr>
        <w:pStyle w:val="Normal"/>
        <w:spacing w:lineRule="exact" w:line="79" w:before="0" w:after="200"/>
        <w:ind w:hanging="0" w:left="6803" w:right="0"/>
        <w:jc w:val="left"/>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аукциона</w:t>
      </w:r>
    </w:p>
    <w:p>
      <w:pPr>
        <w:pStyle w:val="Normal"/>
        <w:spacing w:lineRule="auto" w:line="264" w:before="0" w:after="200"/>
        <w:ind w:hanging="0" w:left="6803" w:right="0"/>
        <w:jc w:val="left"/>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lang w:eastAsia="ru-RU"/>
        </w:rPr>
        <w:t>от __________ № _______________</w:t>
      </w:r>
    </w:p>
    <w:p>
      <w:pPr>
        <w:pStyle w:val="Normal"/>
        <w:widowControl w:val="false"/>
        <w:tabs>
          <w:tab w:val="clear" w:pos="709"/>
          <w:tab w:val="left" w:pos="8140" w:leader="none"/>
        </w:tabs>
        <w:spacing w:lineRule="auto" w:line="276"/>
        <w:jc w:val="right"/>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 xml:space="preserve"> </w:t>
      </w:r>
    </w:p>
    <w:p>
      <w:pPr>
        <w:pStyle w:val="Normal"/>
        <w:widowControl w:val="false"/>
        <w:spacing w:lineRule="auto" w:line="276"/>
        <w:ind w:firstLine="709"/>
        <w:jc w:val="center"/>
        <w:rPr>
          <w:rFonts w:ascii="Liberation Serif" w:hAnsi="Liberation Serif" w:cs="Liberation Serif"/>
          <w:b/>
          <w:bCs/>
          <w:color w:themeColor="text1" w:val="000000"/>
          <w:sz w:val="24"/>
          <w:szCs w:val="24"/>
          <w:highlight w:val="none"/>
        </w:rPr>
      </w:pPr>
      <w:r>
        <w:rPr>
          <w:rFonts w:eastAsia="Liberation Serif" w:cs="Liberation Serif" w:ascii="Liberation Serif" w:hAnsi="Liberation Serif"/>
          <w:b/>
          <w:bCs/>
          <w:color w:themeColor="text1" w:val="000000"/>
          <w:sz w:val="24"/>
          <w:szCs w:val="24"/>
        </w:rPr>
        <w:t>Акт приема – передачи</w:t>
      </w:r>
    </w:p>
    <w:p>
      <w:pPr>
        <w:pStyle w:val="Normal"/>
        <w:widowControl w:val="false"/>
        <w:spacing w:lineRule="auto" w:line="276"/>
        <w:ind w:firstLine="709"/>
        <w:jc w:val="center"/>
        <w:rPr>
          <w:rFonts w:ascii="Liberation Serif" w:hAnsi="Liberation Serif" w:cs="Liberation Serif"/>
          <w:b/>
          <w:bCs/>
          <w:color w:themeColor="text1" w:val="000000"/>
          <w:sz w:val="24"/>
          <w:szCs w:val="24"/>
          <w:highlight w:val="none"/>
        </w:rPr>
      </w:pPr>
      <w:r>
        <w:rPr>
          <w:rFonts w:eastAsia="Liberation Serif" w:cs="Liberation Serif" w:ascii="Liberation Serif" w:hAnsi="Liberation Serif"/>
          <w:b/>
          <w:bCs/>
          <w:color w:themeColor="text1" w:val="000000"/>
          <w:sz w:val="24"/>
          <w:szCs w:val="24"/>
        </w:rPr>
        <w:t xml:space="preserve">земельного участка с кадастровым номером 59:01:5010065:139  </w:t>
      </w:r>
    </w:p>
    <w:p>
      <w:pPr>
        <w:pStyle w:val="Normal"/>
        <w:widowControl w:val="false"/>
        <w:spacing w:lineRule="auto" w:line="276"/>
        <w:ind w:firstLine="709"/>
        <w:jc w:val="center"/>
        <w:rPr>
          <w:rFonts w:ascii="Liberation Serif" w:hAnsi="Liberation Serif" w:cs="Liberation Serif"/>
          <w:b/>
          <w:bCs/>
          <w:color w:themeColor="text1" w:val="000000"/>
          <w:sz w:val="24"/>
          <w:szCs w:val="24"/>
          <w:highlight w:val="none"/>
        </w:rPr>
      </w:pPr>
      <w:r>
        <w:rPr>
          <w:rFonts w:eastAsia="Liberation Serif" w:cs="Liberation Serif" w:ascii="Liberation Serif" w:hAnsi="Liberation Serif"/>
          <w:b/>
          <w:bCs/>
          <w:color w:themeColor="text1" w:val="000000"/>
          <w:sz w:val="24"/>
          <w:szCs w:val="24"/>
        </w:rPr>
        <w:t>общей площадью  1000 кв.м</w:t>
      </w:r>
    </w:p>
    <w:p>
      <w:pPr>
        <w:pStyle w:val="Normal"/>
        <w:widowControl w:val="false"/>
        <w:tabs>
          <w:tab w:val="clear" w:pos="709"/>
          <w:tab w:val="left" w:pos="4536" w:leader="none"/>
          <w:tab w:val="left" w:pos="7088" w:leader="none"/>
        </w:tabs>
        <w:spacing w:lineRule="auto" w:line="276"/>
        <w:ind w:firstLine="709"/>
        <w:jc w:val="center"/>
        <w:rPr>
          <w:rFonts w:ascii="Liberation Serif" w:hAnsi="Liberation Serif" w:cs="Liberation Serif"/>
          <w:b/>
          <w:bCs/>
          <w:color w:themeColor="text1" w:val="000000"/>
          <w:sz w:val="24"/>
          <w:szCs w:val="24"/>
          <w:highlight w:val="none"/>
        </w:rPr>
      </w:pPr>
      <w:r>
        <w:rPr>
          <w:rFonts w:eastAsia="Liberation Serif" w:cs="Liberation Serif" w:ascii="Liberation Serif" w:hAnsi="Liberation Serif"/>
          <w:b/>
          <w:bCs/>
          <w:color w:themeColor="text1" w:val="000000"/>
          <w:sz w:val="24"/>
          <w:szCs w:val="24"/>
        </w:rPr>
        <w:t xml:space="preserve">по договору аренды от  </w:t>
      </w:r>
      <w:r>
        <w:rPr>
          <w:rFonts w:eastAsia="Liberation Serif" w:cs="Liberation Serif" w:ascii="Liberation Serif" w:hAnsi="Liberation Serif"/>
          <w:b/>
          <w:bCs/>
          <w:color w:themeColor="text1" w:val="000000"/>
          <w:sz w:val="24"/>
          <w:szCs w:val="24"/>
          <w:u w:val="single"/>
        </w:rPr>
        <w:tab/>
      </w:r>
      <w:r>
        <w:rPr>
          <w:rFonts w:eastAsia="Liberation Serif" w:cs="Liberation Serif" w:ascii="Liberation Serif" w:hAnsi="Liberation Serif"/>
          <w:b/>
          <w:bCs/>
          <w:color w:themeColor="text1" w:val="000000"/>
          <w:sz w:val="24"/>
          <w:szCs w:val="24"/>
        </w:rPr>
        <w:t xml:space="preserve">  №</w:t>
      </w:r>
      <w:r>
        <w:rPr>
          <w:rFonts w:eastAsia="Liberation Serif" w:cs="Liberation Serif" w:ascii="Liberation Serif" w:hAnsi="Liberation Serif"/>
          <w:b/>
          <w:bCs/>
          <w:color w:themeColor="text1" w:val="000000"/>
          <w:sz w:val="24"/>
          <w:szCs w:val="24"/>
          <w:u w:val="single"/>
        </w:rPr>
        <w:tab/>
      </w:r>
    </w:p>
    <w:p>
      <w:pPr>
        <w:pStyle w:val="Normal"/>
        <w:widowControl w:val="false"/>
        <w:tabs>
          <w:tab w:val="clear" w:pos="709"/>
          <w:tab w:val="left" w:pos="5103" w:leader="none"/>
          <w:tab w:val="left" w:pos="7088" w:leader="none"/>
        </w:tabs>
        <w:spacing w:lineRule="auto" w:line="276"/>
        <w:ind w:firstLine="709"/>
        <w:jc w:val="center"/>
        <w:rPr>
          <w:rFonts w:ascii="Liberation Serif" w:hAnsi="Liberation Serif" w:cs="Liberation Serif"/>
          <w:b/>
          <w:bCs/>
          <w:color w:themeColor="text1" w:val="000000"/>
          <w:sz w:val="24"/>
          <w:szCs w:val="24"/>
          <w:highlight w:val="none"/>
        </w:rPr>
      </w:pPr>
      <w:r>
        <w:rPr>
          <w:rFonts w:cs="Liberation Serif" w:ascii="Liberation Serif" w:hAnsi="Liberation Serif"/>
          <w:b/>
          <w:bCs/>
          <w:color w:themeColor="text1" w:val="000000"/>
          <w:sz w:val="24"/>
          <w:szCs w:val="24"/>
        </w:rPr>
      </w:r>
    </w:p>
    <w:p>
      <w:pPr>
        <w:pStyle w:val="Normal"/>
        <w:tabs>
          <w:tab w:val="clear" w:pos="709"/>
          <w:tab w:val="left" w:pos="9214" w:leader="none"/>
          <w:tab w:val="left" w:pos="10632" w:leader="none"/>
        </w:tabs>
        <w:spacing w:lineRule="auto" w:line="276"/>
        <w:ind w:firstLine="567"/>
        <w:jc w:val="both"/>
        <w:rPr>
          <w:rFonts w:ascii="Liberation Serif" w:hAnsi="Liberation Serif" w:cs="Liberation Serif"/>
          <w:bCs/>
          <w:color w:themeColor="text1" w:val="000000"/>
          <w:sz w:val="24"/>
          <w:szCs w:val="24"/>
          <w:highlight w:val="none"/>
          <w:u w:val="single"/>
        </w:rPr>
      </w:pPr>
      <w:r>
        <w:rPr>
          <w:rFonts w:eastAsia="Liberation Serif" w:cs="Liberation Serif" w:ascii="Liberation Serif" w:hAnsi="Liberation Serif"/>
          <w:bCs/>
          <w:color w:themeColor="text1" w:val="000000"/>
          <w:sz w:val="24"/>
          <w:szCs w:val="24"/>
        </w:rPr>
        <w:t>г.Пермь</w:t>
        <w:tab/>
        <w:t xml:space="preserve">  _________</w:t>
        <w:tab/>
      </w:r>
    </w:p>
    <w:p>
      <w:pPr>
        <w:pStyle w:val="Normal"/>
        <w:widowControl w:val="false"/>
        <w:spacing w:lineRule="auto" w:line="276"/>
        <w:ind w:hanging="0"/>
        <w:jc w:val="both"/>
        <w:rPr>
          <w:rFonts w:ascii="Liberation Serif" w:hAnsi="Liberation Serif" w:cs="Liberation Serif"/>
          <w:color w:themeColor="text1" w:val="000000"/>
          <w:sz w:val="24"/>
          <w:szCs w:val="24"/>
          <w:highlight w:val="none"/>
        </w:rPr>
      </w:pPr>
      <w:r>
        <w:rPr>
          <w:rFonts w:cs="Liberation Serif" w:ascii="Liberation Serif" w:hAnsi="Liberation Serif"/>
          <w:color w:themeColor="text1" w:val="000000"/>
          <w:sz w:val="24"/>
          <w:szCs w:val="24"/>
        </w:rPr>
      </w:r>
    </w:p>
    <w:p>
      <w:pPr>
        <w:pStyle w:val="Normal"/>
        <w:widowControl w:val="false"/>
        <w:spacing w:lineRule="auto" w:line="276"/>
        <w:ind w:firstLine="567"/>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Комиссией в составе:</w:t>
      </w:r>
    </w:p>
    <w:p>
      <w:pPr>
        <w:pStyle w:val="Normal"/>
        <w:widowControl w:val="false"/>
        <w:spacing w:lineRule="auto" w:line="276"/>
        <w:ind w:firstLine="567"/>
        <w:jc w:val="both"/>
        <w:rPr>
          <w:rFonts w:ascii="Liberation Serif" w:hAnsi="Liberation Serif" w:cs="Liberation Serif"/>
          <w:color w:themeColor="text1" w:val="000000"/>
          <w:sz w:val="24"/>
          <w:szCs w:val="24"/>
          <w:highlight w:val="none"/>
        </w:rPr>
      </w:pPr>
      <w:r>
        <w:rPr>
          <w:rFonts w:cs="Liberation Serif" w:ascii="Liberation Serif" w:hAnsi="Liberation Serif"/>
          <w:color w:themeColor="text1" w:val="000000"/>
          <w:sz w:val="24"/>
          <w:szCs w:val="24"/>
        </w:rPr>
      </w:r>
    </w:p>
    <w:p>
      <w:pPr>
        <w:pStyle w:val="Normal"/>
        <w:widowControl w:val="false"/>
        <w:numPr>
          <w:ilvl w:val="0"/>
          <w:numId w:val="2"/>
        </w:numPr>
        <w:tabs>
          <w:tab w:val="clear" w:pos="709"/>
          <w:tab w:val="left" w:pos="0" w:leader="none"/>
          <w:tab w:val="left" w:pos="426" w:leader="none"/>
        </w:tabs>
        <w:spacing w:lineRule="auto" w:line="276"/>
        <w:ind w:hanging="0" w:left="0"/>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от Арендодателя:  ___________________________________________________________________;</w:t>
      </w:r>
    </w:p>
    <w:p>
      <w:pPr>
        <w:pStyle w:val="Normal"/>
        <w:widowControl w:val="false"/>
        <w:tabs>
          <w:tab w:val="clear" w:pos="709"/>
          <w:tab w:val="left" w:pos="0" w:leader="none"/>
        </w:tabs>
        <w:spacing w:lineRule="auto" w:line="276"/>
        <w:jc w:val="both"/>
        <w:rPr>
          <w:rFonts w:ascii="Liberation Serif" w:hAnsi="Liberation Serif" w:cs="Liberation Serif"/>
          <w:color w:themeColor="text1" w:val="000000"/>
          <w:sz w:val="24"/>
          <w:szCs w:val="24"/>
          <w:highlight w:val="none"/>
        </w:rPr>
      </w:pPr>
      <w:r>
        <w:rPr>
          <w:rFonts w:cs="Liberation Serif" w:ascii="Liberation Serif" w:hAnsi="Liberation Serif"/>
          <w:color w:themeColor="text1" w:val="000000"/>
          <w:sz w:val="24"/>
          <w:szCs w:val="24"/>
        </w:rPr>
      </w:r>
    </w:p>
    <w:p>
      <w:pPr>
        <w:pStyle w:val="Normal"/>
        <w:widowControl w:val="false"/>
        <w:numPr>
          <w:ilvl w:val="0"/>
          <w:numId w:val="2"/>
        </w:numPr>
        <w:tabs>
          <w:tab w:val="clear" w:pos="709"/>
          <w:tab w:val="left" w:pos="0" w:leader="none"/>
          <w:tab w:val="left" w:pos="426" w:leader="none"/>
        </w:tabs>
        <w:spacing w:lineRule="auto" w:line="276"/>
        <w:ind w:hanging="0" w:left="0"/>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от Арендатора:  _____________________________,</w:t>
      </w:r>
    </w:p>
    <w:p>
      <w:pPr>
        <w:pStyle w:val="Normal"/>
        <w:widowControl w:val="false"/>
        <w:tabs>
          <w:tab w:val="clear" w:pos="709"/>
          <w:tab w:val="left" w:pos="0" w:leader="none"/>
        </w:tabs>
        <w:spacing w:lineRule="auto" w:line="276"/>
        <w:jc w:val="both"/>
        <w:rPr>
          <w:rFonts w:ascii="Liberation Serif" w:hAnsi="Liberation Serif" w:cs="Liberation Serif"/>
          <w:color w:themeColor="text1" w:val="000000"/>
          <w:sz w:val="24"/>
          <w:szCs w:val="24"/>
          <w:highlight w:val="none"/>
        </w:rPr>
      </w:pPr>
      <w:r>
        <w:rPr>
          <w:rFonts w:cs="Liberation Serif" w:ascii="Liberation Serif" w:hAnsi="Liberation Serif"/>
          <w:color w:themeColor="text1" w:val="000000"/>
          <w:sz w:val="24"/>
          <w:szCs w:val="24"/>
        </w:rPr>
      </w:r>
    </w:p>
    <w:p>
      <w:pPr>
        <w:pStyle w:val="Normal"/>
        <w:widowControl w:val="false"/>
        <w:tabs>
          <w:tab w:val="clear" w:pos="709"/>
          <w:tab w:val="left" w:pos="0" w:leader="none"/>
        </w:tabs>
        <w:spacing w:lineRule="auto" w:line="276"/>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color w:themeColor="text1" w:val="000000"/>
          <w:sz w:val="24"/>
          <w:szCs w:val="24"/>
        </w:rPr>
        <w:t>произведены прием – передача земельного участка, расположенного на землях населенных пунктов, имеющего кадастровый номер</w:t>
      </w:r>
      <w:r>
        <w:rPr>
          <w:rFonts w:eastAsia="Liberation Serif" w:cs="Liberation Serif" w:ascii="Liberation Serif" w:hAnsi="Liberation Serif"/>
          <w:b/>
          <w:color w:themeColor="text1" w:val="000000"/>
          <w:sz w:val="24"/>
          <w:szCs w:val="24"/>
        </w:rPr>
        <w:t xml:space="preserve"> </w:t>
      </w:r>
      <w:r>
        <w:rPr>
          <w:rFonts w:eastAsia="Liberation Serif" w:cs="Liberation Serif" w:ascii="Liberation Serif" w:hAnsi="Liberation Serif"/>
          <w:b/>
          <w:bCs/>
          <w:color w:themeColor="text1" w:val="000000"/>
          <w:sz w:val="24"/>
          <w:szCs w:val="24"/>
        </w:rPr>
        <w:t>59:01:5010065:139</w:t>
      </w:r>
      <w:r>
        <w:rPr>
          <w:rFonts w:eastAsia="Liberation Serif" w:cs="Liberation Serif" w:ascii="Liberation Serif" w:hAnsi="Liberation Serif"/>
          <w:color w:themeColor="text1" w:val="000000"/>
          <w:sz w:val="24"/>
          <w:szCs w:val="24"/>
        </w:rPr>
        <w:t>, общей площадью</w:t>
      </w:r>
      <w:r>
        <w:rPr>
          <w:rFonts w:eastAsia="Liberation Serif" w:cs="Liberation Serif" w:ascii="Liberation Serif" w:hAnsi="Liberation Serif"/>
          <w:b/>
          <w:color w:themeColor="text1" w:val="000000"/>
          <w:sz w:val="24"/>
          <w:szCs w:val="24"/>
        </w:rPr>
        <w:t xml:space="preserve"> 1000 кв.м</w:t>
      </w:r>
      <w:r>
        <w:rPr>
          <w:rFonts w:eastAsia="Liberation Serif" w:cs="Liberation Serif" w:ascii="Liberation Serif" w:hAnsi="Liberation Serif"/>
          <w:color w:themeColor="text1" w:val="000000"/>
          <w:sz w:val="24"/>
          <w:szCs w:val="24"/>
        </w:rPr>
        <w:t xml:space="preserve">, находящегося </w:t>
        <w:br/>
        <w:t>по адресу:</w:t>
      </w:r>
      <w:r>
        <w:rPr>
          <w:rFonts w:eastAsia="Liberation Serif" w:cs="Liberation Serif" w:ascii="Liberation Serif" w:hAnsi="Liberation Serif"/>
          <w:b/>
          <w:color w:themeColor="text1" w:val="000000"/>
          <w:sz w:val="24"/>
          <w:szCs w:val="24"/>
        </w:rPr>
        <w:t xml:space="preserve"> Российская Федерация, Пермский край, городской округ Пермский, город Пермь, жилой район Ново-Бродовский, улица Пасечная, з/у 32</w:t>
      </w:r>
      <w:r>
        <w:rPr>
          <w:rFonts w:eastAsia="Liberation Serif" w:cs="Liberation Serif" w:ascii="Liberation Serif" w:hAnsi="Liberation Serif"/>
          <w:b/>
          <w:bCs/>
          <w:color w:themeColor="text1" w:val="000000"/>
          <w:sz w:val="24"/>
          <w:szCs w:val="24"/>
        </w:rPr>
        <w:t>.</w:t>
      </w:r>
    </w:p>
    <w:p>
      <w:pPr>
        <w:pStyle w:val="Normal"/>
        <w:widowControl w:val="false"/>
        <w:tabs>
          <w:tab w:val="clear" w:pos="709"/>
          <w:tab w:val="left" w:pos="0" w:leader="none"/>
        </w:tabs>
        <w:spacing w:lineRule="auto" w:line="276"/>
        <w:jc w:val="both"/>
        <w:rPr>
          <w:rFonts w:ascii="Liberation Serif" w:hAnsi="Liberation Serif" w:cs="Liberation Serif"/>
          <w:color w:themeColor="text1" w:val="000000"/>
          <w:sz w:val="24"/>
          <w:szCs w:val="24"/>
          <w:highlight w:val="none"/>
        </w:rPr>
      </w:pPr>
      <w:r>
        <w:rPr>
          <w:rFonts w:eastAsia="Liberation Serif" w:cs="Liberation Serif" w:ascii="Liberation Serif" w:hAnsi="Liberation Serif"/>
          <w:b/>
          <w:color w:themeColor="text1" w:val="000000"/>
          <w:sz w:val="24"/>
          <w:szCs w:val="24"/>
        </w:rPr>
        <w:tab/>
      </w:r>
      <w:r>
        <w:rPr>
          <w:rFonts w:eastAsia="Liberation Serif" w:cs="Liberation Serif" w:ascii="Liberation Serif" w:hAnsi="Liberation Serif"/>
          <w:b w:val="false"/>
          <w:bCs w:val="false"/>
          <w:color w:themeColor="text1" w:val="000000"/>
          <w:sz w:val="24"/>
          <w:szCs w:val="24"/>
        </w:rPr>
        <w:t xml:space="preserve">В границах земельного участка </w:t>
      </w:r>
      <w:r>
        <w:rPr>
          <w:rFonts w:eastAsia="Liberation Serif" w:cs="Liberation Serif" w:ascii="Liberation Serif" w:hAnsi="Liberation Serif"/>
          <w:color w:themeColor="text1" w:val="000000"/>
          <w:sz w:val="24"/>
          <w:szCs w:val="24"/>
        </w:rPr>
        <w:t>произрастает 21 дерево: пихта 7 шт., ель 4 шт., черемуха 10 шт.</w:t>
      </w:r>
    </w:p>
    <w:p>
      <w:pPr>
        <w:pStyle w:val="Normal"/>
        <w:tabs>
          <w:tab w:val="clear" w:pos="709"/>
          <w:tab w:val="left" w:pos="0" w:leader="none"/>
        </w:tabs>
        <w:spacing w:lineRule="auto" w:line="276"/>
        <w:ind w:firstLine="567"/>
        <w:rPr>
          <w:rFonts w:ascii="Liberation Serif" w:hAnsi="Liberation Serif" w:cs="Liberation Serif"/>
        </w:rPr>
      </w:pPr>
      <w:r>
        <w:rPr>
          <w:rFonts w:eastAsia="Liberation Serif" w:cs="Liberation Serif" w:ascii="Liberation Serif" w:hAnsi="Liberation Serif"/>
          <w:color w:themeColor="text1" w:val="000000"/>
          <w:sz w:val="24"/>
          <w:szCs w:val="24"/>
        </w:rPr>
        <w:t>Претензий</w:t>
      </w:r>
      <w:r>
        <w:rPr>
          <w:rStyle w:val="FootnoteReference"/>
          <w:rFonts w:eastAsia="Liberation Serif" w:cs="Liberation Serif" w:ascii="Liberation Serif" w:hAnsi="Liberation Serif"/>
          <w:color w:themeColor="text1" w:val="000000"/>
          <w:sz w:val="24"/>
          <w:szCs w:val="24"/>
        </w:rPr>
        <w:footnoteReference w:customMarkFollows="1" w:id="2"/>
        <w:t>*</w:t>
      </w:r>
      <w:r>
        <w:rPr>
          <w:rFonts w:eastAsia="Liberation Serif" w:cs="Liberation Serif" w:ascii="Liberation Serif" w:hAnsi="Liberation Serif"/>
          <w:color w:themeColor="text1" w:val="000000"/>
          <w:sz w:val="24"/>
          <w:szCs w:val="24"/>
        </w:rPr>
        <w:t xml:space="preserve"> по состоянию и качеству участка у Арендатора не имеется. </w:t>
      </w:r>
    </w:p>
    <w:p>
      <w:pPr>
        <w:pStyle w:val="Normal"/>
        <w:widowControl w:val="false"/>
        <w:spacing w:lineRule="auto" w:line="276"/>
        <w:ind w:firstLine="567"/>
        <w:jc w:val="both"/>
        <w:rPr/>
      </w:pPr>
      <w:r>
        <w:rPr/>
      </w:r>
    </w:p>
    <w:p>
      <w:pPr>
        <w:pStyle w:val="Normal"/>
        <w:widowControl w:val="false"/>
        <w:spacing w:lineRule="auto" w:line="276"/>
        <w:ind w:firstLine="567"/>
        <w:jc w:val="both"/>
        <w:rPr/>
      </w:pPr>
      <w:r>
        <w:rPr/>
      </w:r>
    </w:p>
    <w:tbl>
      <w:tblPr>
        <w:tblStyle w:val="951"/>
        <w:tblW w:w="1075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441"/>
        <w:gridCol w:w="5312"/>
      </w:tblGrid>
      <w:tr>
        <w:trPr/>
        <w:tc>
          <w:tcPr>
            <w:tcW w:w="5441" w:type="dxa"/>
            <w:tcBorders>
              <w:top w:val="nil"/>
              <w:left w:val="nil"/>
              <w:bottom w:val="nil"/>
              <w:right w:val="nil"/>
            </w:tcBorders>
          </w:tcPr>
          <w:p>
            <w:pPr>
              <w:pStyle w:val="Normal"/>
              <w:widowControl w:val="false"/>
              <w:spacing w:lineRule="auto" w:line="276" w:before="0" w:after="0"/>
              <w:jc w:val="left"/>
              <w:rPr>
                <w:kern w:val="0"/>
                <w:lang w:val="ru-RU" w:eastAsia="ru-RU" w:bidi="ar-SA"/>
              </w:rPr>
            </w:pPr>
            <w:r>
              <w:rPr>
                <w:kern w:val="0"/>
                <w:lang w:val="ru-RU" w:eastAsia="ru-RU" w:bidi="ar-SA"/>
              </w:rPr>
              <w:t>Участок сдал</w:t>
            </w:r>
          </w:p>
          <w:p>
            <w:pPr>
              <w:pStyle w:val="Normal"/>
              <w:widowControl/>
              <w:spacing w:lineRule="auto" w:line="276" w:before="0" w:after="0"/>
              <w:jc w:val="left"/>
              <w:rPr>
                <w:bCs/>
              </w:rPr>
            </w:pPr>
            <w:r>
              <w:rPr>
                <w:bCs/>
                <w:kern w:val="0"/>
                <w:lang w:val="ru-RU" w:eastAsia="ru-RU" w:bidi="ar-SA"/>
              </w:rPr>
            </w:r>
          </w:p>
          <w:p>
            <w:pPr>
              <w:pStyle w:val="Normal"/>
              <w:widowControl/>
              <w:spacing w:lineRule="auto" w:line="276" w:before="0" w:after="0"/>
              <w:jc w:val="left"/>
              <w:rPr>
                <w:rFonts w:ascii="Times New Roman" w:hAnsi="Times New Roman"/>
                <w:b/>
                <w:bCs/>
                <w:sz w:val="24"/>
                <w:szCs w:val="24"/>
                <w:highlight w:val="none"/>
              </w:rPr>
            </w:pPr>
            <w:r>
              <w:rPr>
                <w:bCs/>
                <w:kern w:val="0"/>
                <w:lang w:val="ru-RU" w:eastAsia="ru-RU" w:bidi="ar-SA"/>
              </w:rPr>
              <w:t>____________________</w:t>
            </w:r>
          </w:p>
          <w:p>
            <w:pPr>
              <w:pStyle w:val="Normal"/>
              <w:widowControl w:val="false"/>
              <w:spacing w:lineRule="auto" w:line="276" w:before="0" w:after="0"/>
              <w:jc w:val="both"/>
              <w:rPr>
                <w:kern w:val="0"/>
                <w:lang w:val="ru-RU" w:eastAsia="ru-RU" w:bidi="ar-SA"/>
              </w:rPr>
            </w:pPr>
            <w:r>
              <w:rPr>
                <w:kern w:val="0"/>
                <w:lang w:val="ru-RU" w:eastAsia="ru-RU" w:bidi="ar-SA"/>
              </w:rPr>
              <w:t>М.П.</w:t>
            </w:r>
          </w:p>
        </w:tc>
        <w:tc>
          <w:tcPr>
            <w:tcW w:w="5312" w:type="dxa"/>
            <w:tcBorders>
              <w:top w:val="nil"/>
              <w:left w:val="nil"/>
              <w:bottom w:val="nil"/>
              <w:right w:val="nil"/>
            </w:tcBorders>
          </w:tcPr>
          <w:p>
            <w:pPr>
              <w:pStyle w:val="Normal"/>
              <w:widowControl w:val="false"/>
              <w:spacing w:lineRule="auto" w:line="276" w:before="0" w:after="0"/>
              <w:jc w:val="left"/>
              <w:rPr>
                <w:kern w:val="0"/>
                <w:lang w:val="ru-RU" w:eastAsia="ru-RU" w:bidi="ar-SA"/>
              </w:rPr>
            </w:pPr>
            <w:r>
              <w:rPr>
                <w:kern w:val="0"/>
                <w:lang w:val="ru-RU" w:eastAsia="ru-RU" w:bidi="ar-SA"/>
              </w:rPr>
              <w:t>Участок принял</w:t>
            </w:r>
          </w:p>
          <w:p>
            <w:pPr>
              <w:pStyle w:val="Normal"/>
              <w:widowControl w:val="false"/>
              <w:spacing w:lineRule="auto" w:line="276" w:before="0" w:after="0"/>
              <w:jc w:val="both"/>
              <w:rPr>
                <w:bCs/>
                <w:lang w:val="en-US"/>
              </w:rPr>
            </w:pPr>
            <w:r>
              <w:rPr>
                <w:bCs/>
                <w:kern w:val="0"/>
                <w:lang w:val="en-US" w:eastAsia="ru-RU" w:bidi="ar-SA"/>
              </w:rPr>
            </w:r>
          </w:p>
          <w:p>
            <w:pPr>
              <w:pStyle w:val="Normal"/>
              <w:widowControl w:val="false"/>
              <w:spacing w:lineRule="auto" w:line="276" w:before="0" w:after="0"/>
              <w:jc w:val="left"/>
              <w:rPr>
                <w:bCs/>
                <w:lang w:val="en-US"/>
              </w:rPr>
            </w:pPr>
            <w:r>
              <w:rPr>
                <w:bCs/>
                <w:kern w:val="0"/>
                <w:lang w:val="ru-RU" w:eastAsia="ru-RU" w:bidi="ar-SA"/>
              </w:rPr>
              <w:t xml:space="preserve">________________ </w:t>
              <w:br/>
            </w:r>
          </w:p>
          <w:p>
            <w:pPr>
              <w:pStyle w:val="Normal"/>
              <w:widowControl w:val="false"/>
              <w:spacing w:lineRule="auto" w:line="276" w:before="0" w:after="0"/>
              <w:jc w:val="both"/>
              <w:rPr>
                <w:lang w:val="en-US"/>
              </w:rPr>
            </w:pPr>
            <w:r>
              <w:rPr>
                <w:kern w:val="0"/>
                <w:lang w:val="en-US" w:eastAsia="ru-RU" w:bidi="ar-SA"/>
              </w:rPr>
            </w:r>
          </w:p>
        </w:tc>
      </w:tr>
    </w:tbl>
    <w:p>
      <w:pPr>
        <w:pStyle w:val="Normal"/>
        <w:widowControl w:val="false"/>
        <w:spacing w:lineRule="auto" w:line="276"/>
        <w:rPr>
          <w:lang w:val="en-US"/>
        </w:rPr>
      </w:pPr>
      <w:r>
        <w:rPr>
          <w:lang w:val="en-US"/>
        </w:rPr>
      </w:r>
    </w:p>
    <w:sectPr>
      <w:headerReference w:type="default" r:id="rId6"/>
      <w:headerReference w:type="first" r:id="rId7"/>
      <w:footerReference w:type="default" r:id="rId8"/>
      <w:footerReference w:type="first" r:id="rId9"/>
      <w:footnotePr>
        <w:numFmt w:val="decimal"/>
      </w:footnotePr>
      <w:type w:val="nextPage"/>
      <w:pgSz w:w="12240" w:h="15840"/>
      <w:pgMar w:left="851" w:right="851" w:gutter="0" w:header="720" w:top="777" w:footer="720" w:bottom="77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Calibri">
    <w:charset w:val="01"/>
    <w:family w:val="roman"/>
    <w:pitch w:val="variable"/>
  </w:font>
  <w:font w:name="Open Sans">
    <w:charset w:val="01"/>
    <w:family w:val="swiss"/>
    <w:pitch w:val="variable"/>
  </w:font>
  <w:font w:name="Courier New">
    <w:charset w:val="01"/>
    <w:family w:val="roman"/>
    <w:pitch w:val="variable"/>
  </w:font>
  <w:font w:name="Liberation Serif">
    <w:altName w:val="Times New Roman"/>
    <w:charset w:val="01"/>
    <w:family w:val="roman"/>
    <w:pitch w:val="variable"/>
  </w:font>
  <w:font w:name="Times New Roman CYR">
    <w:charset w:val="01"/>
    <w:family w:val="roman"/>
    <w:pitch w:val="variable"/>
  </w:font>
  <w:font w:name="Arial">
    <w:charset w:val="01"/>
    <w:family w:val="swiss"/>
    <w:pitch w:val="default"/>
  </w:font>
  <w:font w:name="Courier New">
    <w:charset w:val="01"/>
    <w:family w:val="modern"/>
    <w:pitch w:val="fixed"/>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spacing w:lineRule="auto" w:line="276" w:before="0" w:after="200"/>
        <w:rPr/>
      </w:pPr>
      <w:r>
        <w:rPr>
          <w:rStyle w:val="Style11"/>
        </w:rPr>
        <w:t>*</w:t>
      </w:r>
      <w:r>
        <w:rPr>
          <w:rFonts w:cs="Times New Roman CYR" w:ascii="Times New Roman CYR" w:hAnsi="Times New Roman CYR"/>
        </w:rPr>
        <w:t>Арендодатель не отвечает за недостатки сданного в аренду имущества,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аренду.(п.2. ст. 612 Гражданского кодекса РФ)</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fldChar w:fldCharType="begin"/>
    </w:r>
    <w:r>
      <w:rPr/>
      <w:instrText xml:space="preserve"> PAGE </w:instrText>
    </w:r>
    <w:r>
      <w:rPr/>
      <w:fldChar w:fldCharType="separate"/>
    </w:r>
    <w:r>
      <w:rPr/>
      <w:t>9</w:t>
    </w:r>
    <w:r>
      <w:rPr/>
      <w:fldChar w:fldCharType="end"/>
    </w:r>
  </w:p>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right="360"/>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right"/>
      <w:pPr>
        <w:tabs>
          <w:tab w:val="num" w:pos="1429"/>
        </w:tabs>
        <w:ind w:left="1429" w:hanging="18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lvl w:ilvl="0">
      <w:start w:val="1"/>
      <w:numFmt w:val="bullet"/>
      <w:lvlText w:val="–"/>
      <w:lvlJc w:val="left"/>
      <w:pPr>
        <w:tabs>
          <w:tab w:val="num" w:pos="0"/>
        </w:tabs>
        <w:ind w:left="1134" w:hanging="360"/>
      </w:pPr>
      <w:rPr>
        <w:rFonts w:ascii="Arial" w:hAnsi="Arial" w:cs="Arial" w:hint="default"/>
      </w:rPr>
    </w:lvl>
    <w:lvl w:ilvl="1">
      <w:start w:val="1"/>
      <w:numFmt w:val="bullet"/>
      <w:lvlText w:val="o"/>
      <w:lvlJc w:val="left"/>
      <w:pPr>
        <w:tabs>
          <w:tab w:val="num" w:pos="0"/>
        </w:tabs>
        <w:ind w:left="1854" w:hanging="360"/>
      </w:pPr>
      <w:rPr>
        <w:rFonts w:ascii="Courier New" w:hAnsi="Courier New" w:cs="Courier New" w:hint="default"/>
      </w:rPr>
    </w:lvl>
    <w:lvl w:ilvl="2">
      <w:start w:val="1"/>
      <w:numFmt w:val="bullet"/>
      <w:lvlText w:val="§"/>
      <w:lvlJc w:val="left"/>
      <w:pPr>
        <w:tabs>
          <w:tab w:val="num" w:pos="0"/>
        </w:tabs>
        <w:ind w:left="2574" w:hanging="360"/>
      </w:pPr>
      <w:rPr>
        <w:rFonts w:ascii="Wingdings" w:hAnsi="Wingdings" w:cs="Wingdings" w:hint="default"/>
      </w:rPr>
    </w:lvl>
    <w:lvl w:ilvl="3">
      <w:start w:val="1"/>
      <w:numFmt w:val="bullet"/>
      <w:lvlText w:val="·"/>
      <w:lvlJc w:val="left"/>
      <w:pPr>
        <w:tabs>
          <w:tab w:val="num" w:pos="0"/>
        </w:tabs>
        <w:ind w:left="3294" w:hanging="360"/>
      </w:pPr>
      <w:rPr>
        <w:rFonts w:ascii="Symbol" w:hAnsi="Symbol" w:cs="Symbol" w:hint="default"/>
      </w:rPr>
    </w:lvl>
    <w:lvl w:ilvl="4">
      <w:start w:val="1"/>
      <w:numFmt w:val="bullet"/>
      <w:lvlText w:val="o"/>
      <w:lvlJc w:val="left"/>
      <w:pPr>
        <w:tabs>
          <w:tab w:val="num" w:pos="0"/>
        </w:tabs>
        <w:ind w:left="4014" w:hanging="360"/>
      </w:pPr>
      <w:rPr>
        <w:rFonts w:ascii="Courier New" w:hAnsi="Courier New" w:cs="Courier New" w:hint="default"/>
      </w:rPr>
    </w:lvl>
    <w:lvl w:ilvl="5">
      <w:start w:val="1"/>
      <w:numFmt w:val="bullet"/>
      <w:lvlText w:val="§"/>
      <w:lvlJc w:val="left"/>
      <w:pPr>
        <w:tabs>
          <w:tab w:val="num" w:pos="0"/>
        </w:tabs>
        <w:ind w:left="4734" w:hanging="360"/>
      </w:pPr>
      <w:rPr>
        <w:rFonts w:ascii="Wingdings" w:hAnsi="Wingdings" w:cs="Wingdings" w:hint="default"/>
      </w:rPr>
    </w:lvl>
    <w:lvl w:ilvl="6">
      <w:start w:val="1"/>
      <w:numFmt w:val="bullet"/>
      <w:lvlText w:val="·"/>
      <w:lvlJc w:val="left"/>
      <w:pPr>
        <w:tabs>
          <w:tab w:val="num" w:pos="0"/>
        </w:tabs>
        <w:ind w:left="5454" w:hanging="360"/>
      </w:pPr>
      <w:rPr>
        <w:rFonts w:ascii="Symbol" w:hAnsi="Symbol" w:cs="Symbol" w:hint="default"/>
      </w:rPr>
    </w:lvl>
    <w:lvl w:ilvl="7">
      <w:start w:val="1"/>
      <w:numFmt w:val="bullet"/>
      <w:lvlText w:val="o"/>
      <w:lvlJc w:val="left"/>
      <w:pPr>
        <w:tabs>
          <w:tab w:val="num" w:pos="0"/>
        </w:tabs>
        <w:ind w:left="6174" w:hanging="360"/>
      </w:pPr>
      <w:rPr>
        <w:rFonts w:ascii="Courier New" w:hAnsi="Courier New" w:cs="Courier New" w:hint="default"/>
      </w:rPr>
    </w:lvl>
    <w:lvl w:ilvl="8">
      <w:start w:val="1"/>
      <w:numFmt w:val="bullet"/>
      <w:lvlText w:val="§"/>
      <w:lvlJc w:val="left"/>
      <w:pPr>
        <w:tabs>
          <w:tab w:val="num" w:pos="0"/>
        </w:tabs>
        <w:ind w:left="6894" w:hanging="360"/>
      </w:pPr>
      <w:rPr>
        <w:rFonts w:ascii="Wingdings" w:hAnsi="Wingdings" w:cs="Wingdings" w:hint="default"/>
      </w:rPr>
    </w:lvl>
  </w:abstractNum>
  <w:abstractNum w:abstractNumId="4">
    <w:lvl w:ilvl="0">
      <w:start w:val="1"/>
      <w:numFmt w:val="bullet"/>
      <w:lvlText w:val="–"/>
      <w:lvlJc w:val="left"/>
      <w:pPr>
        <w:tabs>
          <w:tab w:val="num" w:pos="0"/>
        </w:tabs>
        <w:ind w:left="1134" w:hanging="360"/>
      </w:pPr>
      <w:rPr>
        <w:rFonts w:ascii="Arial" w:hAnsi="Arial" w:cs="Arial" w:hint="default"/>
      </w:rPr>
    </w:lvl>
    <w:lvl w:ilvl="1">
      <w:start w:val="1"/>
      <w:numFmt w:val="bullet"/>
      <w:lvlText w:val="o"/>
      <w:lvlJc w:val="left"/>
      <w:pPr>
        <w:tabs>
          <w:tab w:val="num" w:pos="0"/>
        </w:tabs>
        <w:ind w:left="1854" w:hanging="360"/>
      </w:pPr>
      <w:rPr>
        <w:rFonts w:ascii="Courier New" w:hAnsi="Courier New" w:cs="Courier New" w:hint="default"/>
      </w:rPr>
    </w:lvl>
    <w:lvl w:ilvl="2">
      <w:start w:val="1"/>
      <w:numFmt w:val="bullet"/>
      <w:lvlText w:val="§"/>
      <w:lvlJc w:val="left"/>
      <w:pPr>
        <w:tabs>
          <w:tab w:val="num" w:pos="0"/>
        </w:tabs>
        <w:ind w:left="2574" w:hanging="360"/>
      </w:pPr>
      <w:rPr>
        <w:rFonts w:ascii="Wingdings" w:hAnsi="Wingdings" w:cs="Wingdings" w:hint="default"/>
      </w:rPr>
    </w:lvl>
    <w:lvl w:ilvl="3">
      <w:start w:val="1"/>
      <w:numFmt w:val="bullet"/>
      <w:lvlText w:val="·"/>
      <w:lvlJc w:val="left"/>
      <w:pPr>
        <w:tabs>
          <w:tab w:val="num" w:pos="0"/>
        </w:tabs>
        <w:ind w:left="3294" w:hanging="360"/>
      </w:pPr>
      <w:rPr>
        <w:rFonts w:ascii="Symbol" w:hAnsi="Symbol" w:cs="Symbol" w:hint="default"/>
      </w:rPr>
    </w:lvl>
    <w:lvl w:ilvl="4">
      <w:start w:val="1"/>
      <w:numFmt w:val="bullet"/>
      <w:lvlText w:val="o"/>
      <w:lvlJc w:val="left"/>
      <w:pPr>
        <w:tabs>
          <w:tab w:val="num" w:pos="0"/>
        </w:tabs>
        <w:ind w:left="4014" w:hanging="360"/>
      </w:pPr>
      <w:rPr>
        <w:rFonts w:ascii="Courier New" w:hAnsi="Courier New" w:cs="Courier New" w:hint="default"/>
      </w:rPr>
    </w:lvl>
    <w:lvl w:ilvl="5">
      <w:start w:val="1"/>
      <w:numFmt w:val="bullet"/>
      <w:lvlText w:val="§"/>
      <w:lvlJc w:val="left"/>
      <w:pPr>
        <w:tabs>
          <w:tab w:val="num" w:pos="0"/>
        </w:tabs>
        <w:ind w:left="4734" w:hanging="360"/>
      </w:pPr>
      <w:rPr>
        <w:rFonts w:ascii="Wingdings" w:hAnsi="Wingdings" w:cs="Wingdings" w:hint="default"/>
      </w:rPr>
    </w:lvl>
    <w:lvl w:ilvl="6">
      <w:start w:val="1"/>
      <w:numFmt w:val="bullet"/>
      <w:lvlText w:val="·"/>
      <w:lvlJc w:val="left"/>
      <w:pPr>
        <w:tabs>
          <w:tab w:val="num" w:pos="0"/>
        </w:tabs>
        <w:ind w:left="5454" w:hanging="360"/>
      </w:pPr>
      <w:rPr>
        <w:rFonts w:ascii="Symbol" w:hAnsi="Symbol" w:cs="Symbol" w:hint="default"/>
      </w:rPr>
    </w:lvl>
    <w:lvl w:ilvl="7">
      <w:start w:val="1"/>
      <w:numFmt w:val="bullet"/>
      <w:lvlText w:val="o"/>
      <w:lvlJc w:val="left"/>
      <w:pPr>
        <w:tabs>
          <w:tab w:val="num" w:pos="0"/>
        </w:tabs>
        <w:ind w:left="6174" w:hanging="360"/>
      </w:pPr>
      <w:rPr>
        <w:rFonts w:ascii="Courier New" w:hAnsi="Courier New" w:cs="Courier New" w:hint="default"/>
      </w:rPr>
    </w:lvl>
    <w:lvl w:ilvl="8">
      <w:start w:val="1"/>
      <w:numFmt w:val="bullet"/>
      <w:lvlText w:val="§"/>
      <w:lvlJc w:val="left"/>
      <w:pPr>
        <w:tabs>
          <w:tab w:val="num" w:pos="0"/>
        </w:tabs>
        <w:ind w:left="6894" w:hanging="360"/>
      </w:pPr>
      <w:rPr>
        <w:rFonts w:ascii="Wingdings" w:hAnsi="Wingdings" w:cs="Wingdings" w:hint="default"/>
      </w:rPr>
    </w:lvl>
  </w:abstractNum>
  <w:abstractNum w:abstractNumId="5">
    <w:lvl w:ilvl="0">
      <w:start w:val="1"/>
      <w:numFmt w:val="bullet"/>
      <w:lvlText w:val="–"/>
      <w:lvlJc w:val="left"/>
      <w:pPr>
        <w:tabs>
          <w:tab w:val="num" w:pos="0"/>
        </w:tabs>
        <w:ind w:left="1134" w:hanging="360"/>
      </w:pPr>
      <w:rPr>
        <w:rFonts w:ascii="Arial" w:hAnsi="Arial" w:cs="Arial" w:hint="default"/>
      </w:rPr>
    </w:lvl>
    <w:lvl w:ilvl="1">
      <w:start w:val="1"/>
      <w:numFmt w:val="bullet"/>
      <w:lvlText w:val="o"/>
      <w:lvlJc w:val="left"/>
      <w:pPr>
        <w:tabs>
          <w:tab w:val="num" w:pos="0"/>
        </w:tabs>
        <w:ind w:left="1854" w:hanging="360"/>
      </w:pPr>
      <w:rPr>
        <w:rFonts w:ascii="Courier New" w:hAnsi="Courier New" w:cs="Courier New" w:hint="default"/>
      </w:rPr>
    </w:lvl>
    <w:lvl w:ilvl="2">
      <w:start w:val="1"/>
      <w:numFmt w:val="bullet"/>
      <w:lvlText w:val="§"/>
      <w:lvlJc w:val="left"/>
      <w:pPr>
        <w:tabs>
          <w:tab w:val="num" w:pos="0"/>
        </w:tabs>
        <w:ind w:left="2574" w:hanging="360"/>
      </w:pPr>
      <w:rPr>
        <w:rFonts w:ascii="Wingdings" w:hAnsi="Wingdings" w:cs="Wingdings" w:hint="default"/>
      </w:rPr>
    </w:lvl>
    <w:lvl w:ilvl="3">
      <w:start w:val="1"/>
      <w:numFmt w:val="bullet"/>
      <w:lvlText w:val="·"/>
      <w:lvlJc w:val="left"/>
      <w:pPr>
        <w:tabs>
          <w:tab w:val="num" w:pos="0"/>
        </w:tabs>
        <w:ind w:left="3294" w:hanging="360"/>
      </w:pPr>
      <w:rPr>
        <w:rFonts w:ascii="Symbol" w:hAnsi="Symbol" w:cs="Symbol" w:hint="default"/>
      </w:rPr>
    </w:lvl>
    <w:lvl w:ilvl="4">
      <w:start w:val="1"/>
      <w:numFmt w:val="bullet"/>
      <w:lvlText w:val="o"/>
      <w:lvlJc w:val="left"/>
      <w:pPr>
        <w:tabs>
          <w:tab w:val="num" w:pos="0"/>
        </w:tabs>
        <w:ind w:left="4014" w:hanging="360"/>
      </w:pPr>
      <w:rPr>
        <w:rFonts w:ascii="Courier New" w:hAnsi="Courier New" w:cs="Courier New" w:hint="default"/>
      </w:rPr>
    </w:lvl>
    <w:lvl w:ilvl="5">
      <w:start w:val="1"/>
      <w:numFmt w:val="bullet"/>
      <w:lvlText w:val="§"/>
      <w:lvlJc w:val="left"/>
      <w:pPr>
        <w:tabs>
          <w:tab w:val="num" w:pos="0"/>
        </w:tabs>
        <w:ind w:left="4734" w:hanging="360"/>
      </w:pPr>
      <w:rPr>
        <w:rFonts w:ascii="Wingdings" w:hAnsi="Wingdings" w:cs="Wingdings" w:hint="default"/>
      </w:rPr>
    </w:lvl>
    <w:lvl w:ilvl="6">
      <w:start w:val="1"/>
      <w:numFmt w:val="bullet"/>
      <w:lvlText w:val="·"/>
      <w:lvlJc w:val="left"/>
      <w:pPr>
        <w:tabs>
          <w:tab w:val="num" w:pos="0"/>
        </w:tabs>
        <w:ind w:left="5454" w:hanging="360"/>
      </w:pPr>
      <w:rPr>
        <w:rFonts w:ascii="Symbol" w:hAnsi="Symbol" w:cs="Symbol" w:hint="default"/>
      </w:rPr>
    </w:lvl>
    <w:lvl w:ilvl="7">
      <w:start w:val="1"/>
      <w:numFmt w:val="bullet"/>
      <w:lvlText w:val="o"/>
      <w:lvlJc w:val="left"/>
      <w:pPr>
        <w:tabs>
          <w:tab w:val="num" w:pos="0"/>
        </w:tabs>
        <w:ind w:left="6174" w:hanging="360"/>
      </w:pPr>
      <w:rPr>
        <w:rFonts w:ascii="Courier New" w:hAnsi="Courier New" w:cs="Courier New" w:hint="default"/>
      </w:rPr>
    </w:lvl>
    <w:lvl w:ilvl="8">
      <w:start w:val="1"/>
      <w:numFmt w:val="bullet"/>
      <w:lvlText w:val="§"/>
      <w:lvlJc w:val="left"/>
      <w:pPr>
        <w:tabs>
          <w:tab w:val="num" w:pos="0"/>
        </w:tabs>
        <w:ind w:left="6894" w:hanging="360"/>
      </w:pPr>
      <w:rPr>
        <w:rFonts w:ascii="Wingdings" w:hAnsi="Wingdings" w:cs="Wingdings" w:hint="default"/>
      </w:rPr>
    </w:lvl>
  </w:abstractNum>
  <w:abstractNum w:abstractNumId="6">
    <w:lvl w:ilvl="0">
      <w:start w:val="1"/>
      <w:numFmt w:val="bullet"/>
      <w:lvlText w:val="–"/>
      <w:lvlJc w:val="left"/>
      <w:pPr>
        <w:tabs>
          <w:tab w:val="num" w:pos="0"/>
        </w:tabs>
        <w:ind w:left="1134" w:hanging="360"/>
      </w:pPr>
      <w:rPr>
        <w:rFonts w:ascii="Arial" w:hAnsi="Arial" w:cs="Arial" w:hint="default"/>
      </w:rPr>
    </w:lvl>
    <w:lvl w:ilvl="1">
      <w:start w:val="1"/>
      <w:numFmt w:val="bullet"/>
      <w:lvlText w:val="o"/>
      <w:lvlJc w:val="left"/>
      <w:pPr>
        <w:tabs>
          <w:tab w:val="num" w:pos="0"/>
        </w:tabs>
        <w:ind w:left="1854" w:hanging="360"/>
      </w:pPr>
      <w:rPr>
        <w:rFonts w:ascii="Courier New" w:hAnsi="Courier New" w:cs="Courier New" w:hint="default"/>
      </w:rPr>
    </w:lvl>
    <w:lvl w:ilvl="2">
      <w:start w:val="1"/>
      <w:numFmt w:val="bullet"/>
      <w:lvlText w:val="§"/>
      <w:lvlJc w:val="left"/>
      <w:pPr>
        <w:tabs>
          <w:tab w:val="num" w:pos="0"/>
        </w:tabs>
        <w:ind w:left="2574" w:hanging="360"/>
      </w:pPr>
      <w:rPr>
        <w:rFonts w:ascii="Wingdings" w:hAnsi="Wingdings" w:cs="Wingdings" w:hint="default"/>
      </w:rPr>
    </w:lvl>
    <w:lvl w:ilvl="3">
      <w:start w:val="1"/>
      <w:numFmt w:val="bullet"/>
      <w:lvlText w:val="·"/>
      <w:lvlJc w:val="left"/>
      <w:pPr>
        <w:tabs>
          <w:tab w:val="num" w:pos="0"/>
        </w:tabs>
        <w:ind w:left="3294" w:hanging="360"/>
      </w:pPr>
      <w:rPr>
        <w:rFonts w:ascii="Symbol" w:hAnsi="Symbol" w:cs="Symbol" w:hint="default"/>
      </w:rPr>
    </w:lvl>
    <w:lvl w:ilvl="4">
      <w:start w:val="1"/>
      <w:numFmt w:val="bullet"/>
      <w:lvlText w:val="o"/>
      <w:lvlJc w:val="left"/>
      <w:pPr>
        <w:tabs>
          <w:tab w:val="num" w:pos="0"/>
        </w:tabs>
        <w:ind w:left="4014" w:hanging="360"/>
      </w:pPr>
      <w:rPr>
        <w:rFonts w:ascii="Courier New" w:hAnsi="Courier New" w:cs="Courier New" w:hint="default"/>
      </w:rPr>
    </w:lvl>
    <w:lvl w:ilvl="5">
      <w:start w:val="1"/>
      <w:numFmt w:val="bullet"/>
      <w:lvlText w:val="§"/>
      <w:lvlJc w:val="left"/>
      <w:pPr>
        <w:tabs>
          <w:tab w:val="num" w:pos="0"/>
        </w:tabs>
        <w:ind w:left="4734" w:hanging="360"/>
      </w:pPr>
      <w:rPr>
        <w:rFonts w:ascii="Wingdings" w:hAnsi="Wingdings" w:cs="Wingdings" w:hint="default"/>
      </w:rPr>
    </w:lvl>
    <w:lvl w:ilvl="6">
      <w:start w:val="1"/>
      <w:numFmt w:val="bullet"/>
      <w:lvlText w:val="·"/>
      <w:lvlJc w:val="left"/>
      <w:pPr>
        <w:tabs>
          <w:tab w:val="num" w:pos="0"/>
        </w:tabs>
        <w:ind w:left="5454" w:hanging="360"/>
      </w:pPr>
      <w:rPr>
        <w:rFonts w:ascii="Symbol" w:hAnsi="Symbol" w:cs="Symbol" w:hint="default"/>
      </w:rPr>
    </w:lvl>
    <w:lvl w:ilvl="7">
      <w:start w:val="1"/>
      <w:numFmt w:val="bullet"/>
      <w:lvlText w:val="o"/>
      <w:lvlJc w:val="left"/>
      <w:pPr>
        <w:tabs>
          <w:tab w:val="num" w:pos="0"/>
        </w:tabs>
        <w:ind w:left="6174" w:hanging="360"/>
      </w:pPr>
      <w:rPr>
        <w:rFonts w:ascii="Courier New" w:hAnsi="Courier New" w:cs="Courier New" w:hint="default"/>
      </w:rPr>
    </w:lvl>
    <w:lvl w:ilvl="8">
      <w:start w:val="1"/>
      <w:numFmt w:val="bullet"/>
      <w:lvlText w:val="§"/>
      <w:lvlJc w:val="left"/>
      <w:pPr>
        <w:tabs>
          <w:tab w:val="num" w:pos="0"/>
        </w:tabs>
        <w:ind w:left="6894" w:hanging="360"/>
      </w:pPr>
      <w:rPr>
        <w:rFonts w:ascii="Wingdings" w:hAnsi="Wingdings" w:cs="Wingdings"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9"/>
  <w:autoHyphenation w:val="true"/>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roid Sans Fallback" w:cs="Lohit Devanagar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40" w:beforeAutospacing="0" w:before="0" w:afterAutospacing="0" w:after="0"/>
      <w:jc w:val="left"/>
    </w:pPr>
    <w:rPr>
      <w:rFonts w:ascii="Times New Roman" w:hAnsi="Times New Roman" w:eastAsia="Droid Sans Fallback" w:cs="Lohit Devanagari"/>
      <w:color w:val="auto"/>
      <w:kern w:val="0"/>
      <w:sz w:val="24"/>
      <w:szCs w:val="24"/>
      <w:lang w:val="ru-RU" w:eastAsia="ru-RU" w:bidi="ar-SA"/>
    </w:rPr>
  </w:style>
  <w:style w:type="paragraph" w:styleId="Heading1">
    <w:name w:val="Heading 1"/>
    <w:basedOn w:val="Normal"/>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uiPriority w:val="9"/>
    <w:qFormat/>
    <w:pPr>
      <w:keepNext w:val="true"/>
      <w:jc w:val="center"/>
      <w:outlineLvl w:val="2"/>
    </w:pPr>
    <w:rPr>
      <w:b/>
      <w:sz w:val="22"/>
      <w:szCs w:val="20"/>
    </w:rPr>
  </w:style>
  <w:style w:type="paragraph" w:styleId="Heading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uiPriority w:val="9"/>
    <w:unhideWhenUsed/>
    <w:qFormat/>
    <w:pPr>
      <w:keepNext w:val="true"/>
      <w:keepLines/>
      <w:spacing w:before="320" w:after="200"/>
      <w:outlineLvl w:val="4"/>
    </w:pPr>
    <w:rPr>
      <w:rFonts w:ascii="Arial" w:hAnsi="Arial" w:eastAsia="Arial" w:cs="Arial"/>
      <w:b/>
      <w:bCs/>
      <w:sz w:val="24"/>
      <w:szCs w:val="24"/>
    </w:rPr>
  </w:style>
  <w:style w:type="paragraph" w:styleId="Heading6">
    <w:name w:val="Heading 6"/>
    <w:basedOn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basedOn w:val="DefaultParagraphFont"/>
    <w:uiPriority w:val="9"/>
    <w:qFormat/>
    <w:rPr>
      <w:rFonts w:ascii="Arial" w:hAnsi="Arial" w:eastAsia="Arial" w:cs="Arial"/>
      <w:sz w:val="40"/>
      <w:szCs w:val="40"/>
    </w:rPr>
  </w:style>
  <w:style w:type="character" w:styleId="Heading2Char">
    <w:name w:val="Heading 2 Char"/>
    <w:basedOn w:val="DefaultParagraphFont"/>
    <w:uiPriority w:val="9"/>
    <w:qFormat/>
    <w:rPr>
      <w:rFonts w:ascii="Arial" w:hAnsi="Arial" w:eastAsia="Arial" w:cs="Arial"/>
      <w:sz w:val="34"/>
    </w:rPr>
  </w:style>
  <w:style w:type="character" w:styleId="Heading3Char">
    <w:name w:val="Heading 3 Char"/>
    <w:basedOn w:val="DefaultParagraphFont"/>
    <w:uiPriority w:val="9"/>
    <w:qFormat/>
    <w:rPr>
      <w:rFonts w:ascii="Arial" w:hAnsi="Arial" w:eastAsia="Arial" w:cs="Arial"/>
      <w:sz w:val="30"/>
      <w:szCs w:val="30"/>
    </w:rPr>
  </w:style>
  <w:style w:type="character" w:styleId="Heading4Char">
    <w:name w:val="Heading 4 Char"/>
    <w:basedOn w:val="DefaultParagraphFont"/>
    <w:uiPriority w:val="9"/>
    <w:qFormat/>
    <w:rPr>
      <w:rFonts w:ascii="Arial" w:hAnsi="Arial" w:eastAsia="Arial" w:cs="Arial"/>
      <w:b/>
      <w:bCs/>
      <w:sz w:val="26"/>
      <w:szCs w:val="26"/>
    </w:rPr>
  </w:style>
  <w:style w:type="character" w:styleId="Heading5Char">
    <w:name w:val="Heading 5 Char"/>
    <w:basedOn w:val="DefaultParagraphFont"/>
    <w:uiPriority w:val="9"/>
    <w:qFormat/>
    <w:rPr>
      <w:rFonts w:ascii="Arial" w:hAnsi="Arial" w:eastAsia="Arial" w:cs="Arial"/>
      <w:b/>
      <w:bCs/>
      <w:sz w:val="24"/>
      <w:szCs w:val="24"/>
    </w:rPr>
  </w:style>
  <w:style w:type="character" w:styleId="Heading6Char">
    <w:name w:val="Heading 6 Char"/>
    <w:basedOn w:val="DefaultParagraphFont"/>
    <w:uiPriority w:val="9"/>
    <w:qFormat/>
    <w:rPr>
      <w:rFonts w:ascii="Arial" w:hAnsi="Arial" w:eastAsia="Arial" w:cs="Arial"/>
      <w:b/>
      <w:bCs/>
      <w:sz w:val="22"/>
      <w:szCs w:val="22"/>
    </w:rPr>
  </w:style>
  <w:style w:type="character" w:styleId="Heading7Char">
    <w:name w:val="Heading 7 Char"/>
    <w:basedOn w:val="DefaultParagraphFont"/>
    <w:uiPriority w:val="9"/>
    <w:qFormat/>
    <w:rPr>
      <w:rFonts w:ascii="Arial" w:hAnsi="Arial" w:eastAsia="Arial" w:cs="Arial"/>
      <w:b/>
      <w:bCs/>
      <w:i/>
      <w:iCs/>
      <w:sz w:val="22"/>
      <w:szCs w:val="22"/>
    </w:rPr>
  </w:style>
  <w:style w:type="character" w:styleId="Heading8Char">
    <w:name w:val="Heading 8 Char"/>
    <w:basedOn w:val="DefaultParagraphFont"/>
    <w:uiPriority w:val="9"/>
    <w:qFormat/>
    <w:rPr>
      <w:rFonts w:ascii="Arial" w:hAnsi="Arial" w:eastAsia="Arial" w:cs="Arial"/>
      <w:i/>
      <w:iCs/>
      <w:sz w:val="22"/>
      <w:szCs w:val="22"/>
    </w:rPr>
  </w:style>
  <w:style w:type="character" w:styleId="Heading9Char">
    <w:name w:val="Heading 9 Char"/>
    <w:basedOn w:val="DefaultParagraphFont"/>
    <w:uiPriority w:val="9"/>
    <w:qFormat/>
    <w:rPr>
      <w:rFonts w:ascii="Arial" w:hAnsi="Arial" w:eastAsia="Arial" w:cs="Arial"/>
      <w:i/>
      <w:iCs/>
      <w:sz w:val="21"/>
      <w:szCs w:val="21"/>
    </w:rPr>
  </w:style>
  <w:style w:type="character" w:styleId="TitleChar">
    <w:name w:val="Title Char"/>
    <w:basedOn w:val="DefaultParagraphFont"/>
    <w:uiPriority w:val="10"/>
    <w:qFormat/>
    <w:rPr>
      <w:sz w:val="48"/>
      <w:szCs w:val="48"/>
    </w:rPr>
  </w:style>
  <w:style w:type="character" w:styleId="SubtitleChar">
    <w:name w:val="Subtitle Char"/>
    <w:basedOn w:val="DefaultParagraphFont"/>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basedOn w:val="DefaultParagraphFont"/>
    <w:uiPriority w:val="99"/>
    <w:qFormat/>
    <w:rPr/>
  </w:style>
  <w:style w:type="character" w:styleId="FooterChar">
    <w:name w:val="Footer Char"/>
    <w:basedOn w:val="DefaultParagraphFont"/>
    <w:uiPriority w:val="99"/>
    <w:qFormat/>
    <w:rPr/>
  </w:style>
  <w:style w:type="character" w:styleId="CaptionChar">
    <w:name w:val="Caption Char"/>
    <w:uiPriority w:val="99"/>
    <w:qFormat/>
    <w:rPr/>
  </w:style>
  <w:style w:type="character" w:styleId="Hyperlink">
    <w:name w:val="Hyperlink"/>
    <w:uiPriority w:val="99"/>
    <w:unhideWhenUsed/>
    <w:rPr>
      <w:color w:themeColor="hyperlink" w:val="0000FF"/>
      <w:u w:val="single"/>
    </w:rPr>
  </w:style>
  <w:style w:type="character" w:styleId="FootnoteTextChar">
    <w:name w:val="Footnote Text Char"/>
    <w:uiPriority w:val="99"/>
    <w:qFormat/>
    <w:rPr>
      <w:sz w:val="18"/>
    </w:rPr>
  </w:style>
  <w:style w:type="character" w:styleId="EndnoteTextChar">
    <w:name w:val="Endnote Text Char"/>
    <w:uiPriority w:val="99"/>
    <w:qFormat/>
    <w:rPr>
      <w:sz w:val="20"/>
    </w:rPr>
  </w:style>
  <w:style w:type="character" w:styleId="Style5">
    <w:name w:val="Символ концевой сноски"/>
    <w:uiPriority w:val="99"/>
    <w:semiHidden/>
    <w:unhideWhenUsed/>
    <w:qFormat/>
    <w:rPr>
      <w:vertAlign w:val="superscript"/>
    </w:rPr>
  </w:style>
  <w:style w:type="character" w:styleId="EndnoteReference">
    <w:name w:val="Endnote Reference"/>
    <w:rPr>
      <w:vertAlign w:val="superscript"/>
    </w:rPr>
  </w:style>
  <w:style w:type="character" w:styleId="DefaultParagraphFont" w:default="1">
    <w:name w:val="Default Paragraph Font"/>
    <w:uiPriority w:val="1"/>
    <w:semiHidden/>
    <w:unhideWhenUsed/>
    <w:qFormat/>
    <w:rPr/>
  </w:style>
  <w:style w:type="character" w:styleId="3" w:customStyle="1">
    <w:name w:val="Заголовок 3 Знак"/>
    <w:basedOn w:val="DefaultParagraphFont"/>
    <w:uiPriority w:val="9"/>
    <w:qFormat/>
    <w:rPr>
      <w:rFonts w:cs="Times New Roman"/>
      <w:b/>
      <w:sz w:val="20"/>
      <w:szCs w:val="20"/>
    </w:rPr>
  </w:style>
  <w:style w:type="character" w:styleId="Style6" w:customStyle="1">
    <w:name w:val="Верхний колонтитул Знак"/>
    <w:basedOn w:val="DefaultParagraphFont"/>
    <w:uiPriority w:val="99"/>
    <w:semiHidden/>
    <w:qFormat/>
    <w:rPr>
      <w:rFonts w:cs="Times New Roman"/>
      <w:sz w:val="24"/>
      <w:szCs w:val="24"/>
    </w:rPr>
  </w:style>
  <w:style w:type="character" w:styleId="Pagenumber">
    <w:name w:val="page number"/>
    <w:basedOn w:val="DefaultParagraphFont"/>
    <w:uiPriority w:val="99"/>
    <w:qFormat/>
    <w:rPr>
      <w:rFonts w:cs="Times New Roman"/>
    </w:rPr>
  </w:style>
  <w:style w:type="character" w:styleId="Strong">
    <w:name w:val="Strong"/>
    <w:basedOn w:val="DefaultParagraphFont"/>
    <w:uiPriority w:val="22"/>
    <w:qFormat/>
    <w:rPr>
      <w:rFonts w:cs="Times New Roman"/>
      <w:b/>
    </w:rPr>
  </w:style>
  <w:style w:type="character" w:styleId="Style7" w:customStyle="1">
    <w:name w:val="Основной текст Знак"/>
    <w:basedOn w:val="DefaultParagraphFont"/>
    <w:uiPriority w:val="99"/>
    <w:semiHidden/>
    <w:qFormat/>
    <w:rPr>
      <w:rFonts w:cs="Times New Roman"/>
      <w:sz w:val="24"/>
      <w:szCs w:val="24"/>
    </w:rPr>
  </w:style>
  <w:style w:type="character" w:styleId="Style8" w:customStyle="1">
    <w:name w:val="Нижний колонтитул Знак"/>
    <w:basedOn w:val="DefaultParagraphFont"/>
    <w:uiPriority w:val="99"/>
    <w:qFormat/>
    <w:rPr>
      <w:rFonts w:cs="Times New Roman"/>
      <w:sz w:val="24"/>
      <w:szCs w:val="24"/>
    </w:rPr>
  </w:style>
  <w:style w:type="character" w:styleId="2" w:customStyle="1">
    <w:name w:val="Основной текст 2 Знак"/>
    <w:basedOn w:val="DefaultParagraphFont"/>
    <w:uiPriority w:val="99"/>
    <w:semiHidden/>
    <w:qFormat/>
    <w:rPr>
      <w:rFonts w:cs="Times New Roman"/>
      <w:sz w:val="24"/>
      <w:szCs w:val="24"/>
    </w:rPr>
  </w:style>
  <w:style w:type="character" w:styleId="Style9" w:customStyle="1">
    <w:name w:val="Текст выноски Знак"/>
    <w:basedOn w:val="DefaultParagraphFont"/>
    <w:uiPriority w:val="99"/>
    <w:semiHidden/>
    <w:qFormat/>
    <w:rPr>
      <w:rFonts w:ascii="Tahoma" w:hAnsi="Tahoma" w:cs="Tahoma"/>
      <w:sz w:val="16"/>
      <w:szCs w:val="16"/>
    </w:rPr>
  </w:style>
  <w:style w:type="character" w:styleId="Style10" w:customStyle="1">
    <w:name w:val="Текст сноски Знак"/>
    <w:basedOn w:val="DefaultParagraphFont"/>
    <w:uiPriority w:val="99"/>
    <w:semiHidden/>
    <w:qFormat/>
    <w:rPr>
      <w:rFonts w:ascii="Calibri" w:hAnsi="Calibri" w:cs="Calibri"/>
      <w:sz w:val="20"/>
      <w:szCs w:val="20"/>
      <w:lang w:eastAsia="en-US"/>
    </w:rPr>
  </w:style>
  <w:style w:type="character" w:styleId="Style11">
    <w:name w:val="Символ сноски"/>
    <w:basedOn w:val="DefaultParagraphFont"/>
    <w:uiPriority w:val="99"/>
    <w:semiHidden/>
    <w:unhideWhenUsed/>
    <w:qFormat/>
    <w:rPr>
      <w:rFonts w:ascii="Times New Roman" w:hAnsi="Times New Roman" w:cs="Times New Roman"/>
      <w:vertAlign w:val="superscript"/>
    </w:rPr>
  </w:style>
  <w:style w:type="character" w:styleId="FootnoteReference">
    <w:name w:val="Footnote Reference"/>
    <w:rPr>
      <w:rFonts w:ascii="Times New Roman" w:hAnsi="Times New Roman" w:cs="Times New Roman"/>
      <w:vertAlign w:val="superscript"/>
    </w:rPr>
  </w:style>
  <w:style w:type="character" w:styleId="21" w:customStyle="1">
    <w:name w:val="Основной текст с отступом 2 Знак"/>
    <w:basedOn w:val="DefaultParagraphFont"/>
    <w:uiPriority w:val="99"/>
    <w:semiHidden/>
    <w:qFormat/>
    <w:rPr>
      <w:sz w:val="24"/>
      <w:szCs w:val="24"/>
    </w:rPr>
  </w:style>
  <w:style w:type="paragraph" w:styleId="Style12">
    <w:name w:val="Заголовок"/>
    <w:basedOn w:val="Normal"/>
    <w:next w:val="BodyText"/>
    <w:qFormat/>
    <w:pPr>
      <w:keepNext w:val="true"/>
      <w:spacing w:before="240" w:after="120"/>
    </w:pPr>
    <w:rPr>
      <w:rFonts w:ascii="Open Sans" w:hAnsi="Open Sans" w:eastAsia="Droid Sans Fallback" w:cs="Lohit Devanagari"/>
      <w:sz w:val="28"/>
      <w:szCs w:val="28"/>
    </w:rPr>
  </w:style>
  <w:style w:type="paragraph" w:styleId="BodyText">
    <w:name w:val="Body Text"/>
    <w:basedOn w:val="Normal"/>
    <w:uiPriority w:val="99"/>
    <w:semiHidden/>
    <w:pPr>
      <w:spacing w:lineRule="auto" w:line="276" w:before="0" w:after="120"/>
      <w:jc w:val="both"/>
    </w:pPr>
    <w:rPr/>
  </w:style>
  <w:style w:type="paragraph" w:styleId="List">
    <w:name w:val="List"/>
    <w:basedOn w:val="BodyText"/>
    <w:pPr/>
    <w:rPr>
      <w:rFonts w:cs="Lohit Devanagari"/>
    </w:rPr>
  </w:style>
  <w:style w:type="paragraph" w:styleId="Caption">
    <w:name w:val="Caption"/>
    <w:basedOn w:val="Normal"/>
    <w:uiPriority w:val="35"/>
    <w:semiHidden/>
    <w:unhideWhenUsed/>
    <w:qFormat/>
    <w:pPr>
      <w:spacing w:lineRule="auto" w:line="276"/>
    </w:pPr>
    <w:rPr>
      <w:b/>
      <w:bCs/>
      <w:color w:themeColor="accent1" w:val="4F81BD"/>
      <w:sz w:val="18"/>
      <w:szCs w:val="18"/>
    </w:rPr>
  </w:style>
  <w:style w:type="paragraph" w:styleId="Style13">
    <w:name w:val="Указатель"/>
    <w:basedOn w:val="Normal"/>
    <w:qFormat/>
    <w:pPr>
      <w:suppressLineNumbers/>
    </w:pPr>
    <w:rPr>
      <w:rFonts w:cs="Lohit Devanagari"/>
    </w:rPr>
  </w:style>
  <w:style w:type="paragraph" w:styleId="ListParagraph">
    <w:name w:val="List Paragraph"/>
    <w:basedOn w:val="Normal"/>
    <w:uiPriority w:val="34"/>
    <w:qFormat/>
    <w:pPr>
      <w:spacing w:before="0" w:after="200"/>
      <w:ind w:left="720"/>
      <w:contextualSpacing/>
    </w:pPr>
    <w:rPr/>
  </w:style>
  <w:style w:type="paragraph" w:styleId="NoSpacing">
    <w:name w:val="No Spacing"/>
    <w:uiPriority w:val="1"/>
    <w:qFormat/>
    <w:pPr>
      <w:widowControl/>
      <w:bidi w:val="0"/>
      <w:spacing w:lineRule="auto" w:line="240" w:beforeAutospacing="0" w:before="0" w:afterAutospacing="0" w:after="0"/>
      <w:jc w:val="left"/>
    </w:pPr>
    <w:rPr>
      <w:rFonts w:ascii="Times New Roman" w:hAnsi="Times New Roman" w:eastAsia="Droid Sans Fallback" w:cs="Lohit Devanagari"/>
      <w:color w:val="auto"/>
      <w:kern w:val="0"/>
      <w:sz w:val="22"/>
      <w:szCs w:val="22"/>
      <w:lang w:val="ru-RU" w:eastAsia="ru-RU" w:bidi="ar-SA"/>
    </w:rPr>
  </w:style>
  <w:style w:type="paragraph" w:styleId="Title">
    <w:name w:val="Title"/>
    <w:basedOn w:val="Normal"/>
    <w:uiPriority w:val="10"/>
    <w:qFormat/>
    <w:pPr>
      <w:spacing w:before="300" w:after="200"/>
      <w:contextualSpacing/>
    </w:pPr>
    <w:rPr>
      <w:sz w:val="48"/>
      <w:szCs w:val="48"/>
    </w:rPr>
  </w:style>
  <w:style w:type="paragraph" w:styleId="Subtitle">
    <w:name w:val="Subtitle"/>
    <w:basedOn w:val="Normal"/>
    <w:uiPriority w:val="11"/>
    <w:qFormat/>
    <w:pPr>
      <w:spacing w:before="200" w:after="200"/>
    </w:pPr>
    <w:rPr>
      <w:sz w:val="24"/>
      <w:szCs w:val="24"/>
    </w:rPr>
  </w:style>
  <w:style w:type="paragraph" w:styleId="Quote">
    <w:name w:val="Quote"/>
    <w:basedOn w:val="Normal"/>
    <w:uiPriority w:val="29"/>
    <w:qFormat/>
    <w:pPr>
      <w:ind w:left="720" w:right="72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200"/>
      <w:ind w:left="720" w:right="720"/>
    </w:pPr>
    <w:rPr>
      <w:i/>
    </w:rPr>
  </w:style>
  <w:style w:type="paragraph" w:styleId="EndnoteText">
    <w:name w:val="Endnote Text"/>
    <w:basedOn w:val="Normal"/>
    <w:uiPriority w:val="99"/>
    <w:semiHidden/>
    <w:unhideWhenUsed/>
    <w:pPr>
      <w:spacing w:lineRule="auto" w:line="240" w:before="0" w:after="0"/>
    </w:pPr>
    <w:rPr>
      <w:sz w:val="20"/>
    </w:rPr>
  </w:style>
  <w:style w:type="paragraph" w:styleId="TOC1">
    <w:name w:val="TOC 1"/>
    <w:basedOn w:val="Normal"/>
    <w:uiPriority w:val="39"/>
    <w:unhideWhenUsed/>
    <w:pPr>
      <w:spacing w:before="0" w:after="57"/>
      <w:ind w:hanging="0" w:left="0" w:right="0"/>
    </w:pPr>
    <w:rPr/>
  </w:style>
  <w:style w:type="paragraph" w:styleId="TOC2">
    <w:name w:val="TOC 2"/>
    <w:basedOn w:val="Normal"/>
    <w:uiPriority w:val="39"/>
    <w:unhideWhenUsed/>
    <w:pPr>
      <w:spacing w:before="0" w:after="57"/>
      <w:ind w:hanging="0" w:left="283" w:right="0"/>
    </w:pPr>
    <w:rPr/>
  </w:style>
  <w:style w:type="paragraph" w:styleId="TOC3">
    <w:name w:val="TOC 3"/>
    <w:basedOn w:val="Normal"/>
    <w:uiPriority w:val="39"/>
    <w:unhideWhenUsed/>
    <w:pPr>
      <w:spacing w:before="0" w:after="57"/>
      <w:ind w:hanging="0" w:left="567" w:right="0"/>
    </w:pPr>
    <w:rPr/>
  </w:style>
  <w:style w:type="paragraph" w:styleId="TOC4">
    <w:name w:val="TOC 4"/>
    <w:basedOn w:val="Normal"/>
    <w:uiPriority w:val="39"/>
    <w:unhideWhenUsed/>
    <w:pPr>
      <w:spacing w:before="0" w:after="57"/>
      <w:ind w:hanging="0" w:left="850" w:right="0"/>
    </w:pPr>
    <w:rPr/>
  </w:style>
  <w:style w:type="paragraph" w:styleId="TOC5">
    <w:name w:val="TOC 5"/>
    <w:basedOn w:val="Normal"/>
    <w:uiPriority w:val="39"/>
    <w:unhideWhenUsed/>
    <w:pPr>
      <w:spacing w:before="0" w:after="57"/>
      <w:ind w:hanging="0" w:left="1134" w:right="0"/>
    </w:pPr>
    <w:rPr/>
  </w:style>
  <w:style w:type="paragraph" w:styleId="TOC6">
    <w:name w:val="TOC 6"/>
    <w:basedOn w:val="Normal"/>
    <w:uiPriority w:val="39"/>
    <w:unhideWhenUsed/>
    <w:pPr>
      <w:spacing w:before="0" w:after="57"/>
      <w:ind w:hanging="0" w:left="1417" w:right="0"/>
    </w:pPr>
    <w:rPr/>
  </w:style>
  <w:style w:type="paragraph" w:styleId="TOC7">
    <w:name w:val="TOC 7"/>
    <w:basedOn w:val="Normal"/>
    <w:uiPriority w:val="39"/>
    <w:unhideWhenUsed/>
    <w:pPr>
      <w:spacing w:before="0" w:after="57"/>
      <w:ind w:hanging="0" w:left="1701" w:right="0"/>
    </w:pPr>
    <w:rPr/>
  </w:style>
  <w:style w:type="paragraph" w:styleId="TOC8">
    <w:name w:val="TOC 8"/>
    <w:basedOn w:val="Normal"/>
    <w:uiPriority w:val="39"/>
    <w:unhideWhenUsed/>
    <w:pPr>
      <w:spacing w:before="0" w:after="57"/>
      <w:ind w:hanging="0" w:left="1984" w:right="0"/>
    </w:pPr>
    <w:rPr/>
  </w:style>
  <w:style w:type="paragraph" w:styleId="TOC9">
    <w:name w:val="TOC 9"/>
    <w:basedOn w:val="Normal"/>
    <w:uiPriority w:val="39"/>
    <w:unhideWhenUsed/>
    <w:pPr>
      <w:spacing w:before="0" w:after="57"/>
      <w:ind w:hanging="0" w:left="2268" w:right="0"/>
    </w:pPr>
    <w:rPr/>
  </w:style>
  <w:style w:type="paragraph" w:styleId="IndexHeading">
    <w:name w:val="Index Heading"/>
    <w:basedOn w:val="Style12"/>
    <w:pPr/>
    <w:rPr/>
  </w:style>
  <w:style w:type="paragraph" w:styleId="TOCHeading">
    <w:name w:val="TOC Heading"/>
    <w:uiPriority w:val="39"/>
    <w:unhideWhenUsed/>
    <w:qFormat/>
    <w:pPr>
      <w:widowControl/>
      <w:bidi w:val="0"/>
      <w:spacing w:lineRule="auto" w:line="276" w:beforeAutospacing="0" w:before="0" w:afterAutospacing="0" w:after="200"/>
      <w:jc w:val="left"/>
    </w:pPr>
    <w:rPr>
      <w:rFonts w:ascii="Times New Roman" w:hAnsi="Times New Roman" w:eastAsia="Droid Sans Fallback" w:cs="Lohit Devanagari"/>
      <w:color w:val="auto"/>
      <w:kern w:val="0"/>
      <w:sz w:val="22"/>
      <w:szCs w:val="22"/>
      <w:lang w:val="ru-RU" w:eastAsia="ru-RU" w:bidi="ar-SA"/>
    </w:rPr>
  </w:style>
  <w:style w:type="paragraph" w:styleId="TableofFigures">
    <w:name w:val="Table of Figures"/>
    <w:basedOn w:val="Normal"/>
    <w:uiPriority w:val="99"/>
    <w:unhideWhenUsed/>
    <w:pPr>
      <w:spacing w:before="0" w:afterAutospacing="0" w:after="0"/>
    </w:pPr>
    <w:rPr/>
  </w:style>
  <w:style w:type="paragraph" w:styleId="Style14">
    <w:name w:val="Колонтитул"/>
    <w:basedOn w:val="Normal"/>
    <w:qFormat/>
    <w:pPr/>
    <w:rPr/>
  </w:style>
  <w:style w:type="paragraph" w:styleId="Header">
    <w:name w:val="Header"/>
    <w:basedOn w:val="Normal"/>
    <w:uiPriority w:val="99"/>
    <w:pPr>
      <w:tabs>
        <w:tab w:val="clear" w:pos="709"/>
        <w:tab w:val="center" w:pos="4677" w:leader="none"/>
        <w:tab w:val="right" w:pos="9355" w:leader="none"/>
      </w:tabs>
    </w:pPr>
    <w:rPr/>
  </w:style>
  <w:style w:type="paragraph" w:styleId="Footer">
    <w:name w:val="Footer"/>
    <w:basedOn w:val="Normal"/>
    <w:uiPriority w:val="99"/>
    <w:unhideWhenUsed/>
    <w:pPr>
      <w:tabs>
        <w:tab w:val="clear" w:pos="709"/>
        <w:tab w:val="center" w:pos="4677" w:leader="none"/>
        <w:tab w:val="right" w:pos="9355" w:leader="none"/>
      </w:tabs>
    </w:pPr>
    <w:rPr/>
  </w:style>
  <w:style w:type="paragraph" w:styleId="BodyText2">
    <w:name w:val="Body Text 2"/>
    <w:basedOn w:val="Normal"/>
    <w:uiPriority w:val="99"/>
    <w:semiHidden/>
    <w:unhideWhenUsed/>
    <w:qFormat/>
    <w:pPr>
      <w:spacing w:lineRule="auto" w:line="480" w:before="0" w:after="120"/>
    </w:pPr>
    <w:rPr/>
  </w:style>
  <w:style w:type="paragraph" w:styleId="ConsNonformat" w:customStyle="1">
    <w:name w:val="ConsNonformat"/>
    <w:qFormat/>
    <w:pPr>
      <w:widowControl/>
      <w:bidi w:val="0"/>
      <w:spacing w:lineRule="auto" w:line="240" w:beforeAutospacing="0" w:before="0" w:afterAutospacing="0" w:after="0"/>
      <w:ind w:right="19772"/>
      <w:jc w:val="left"/>
    </w:pPr>
    <w:rPr>
      <w:rFonts w:ascii="Courier New" w:hAnsi="Courier New" w:eastAsia="Droid Sans Fallback" w:cs="Lohit Devanagari"/>
      <w:color w:val="auto"/>
      <w:kern w:val="0"/>
      <w:sz w:val="20"/>
      <w:szCs w:val="20"/>
      <w:lang w:val="ru-RU" w:eastAsia="ru-RU" w:bidi="ar-SA"/>
    </w:rPr>
  </w:style>
  <w:style w:type="paragraph" w:styleId="BalloonText">
    <w:name w:val="Balloon Text"/>
    <w:basedOn w:val="Normal"/>
    <w:uiPriority w:val="99"/>
    <w:semiHidden/>
    <w:unhideWhenUsed/>
    <w:qFormat/>
    <w:pPr/>
    <w:rPr>
      <w:rFonts w:ascii="Tahoma" w:hAnsi="Tahoma" w:cs="Tahoma"/>
      <w:sz w:val="16"/>
      <w:szCs w:val="16"/>
    </w:rPr>
  </w:style>
  <w:style w:type="paragraph" w:styleId="FootnoteText">
    <w:name w:val="Footnote Text"/>
    <w:basedOn w:val="Normal"/>
    <w:uiPriority w:val="99"/>
    <w:semiHidden/>
    <w:unhideWhenUsed/>
    <w:pPr>
      <w:spacing w:lineRule="auto" w:line="276" w:before="0" w:after="200"/>
    </w:pPr>
    <w:rPr>
      <w:rFonts w:ascii="Calibri" w:hAnsi="Calibri" w:cs="Calibri"/>
      <w:sz w:val="20"/>
      <w:szCs w:val="20"/>
      <w:lang w:eastAsia="en-US"/>
    </w:rPr>
  </w:style>
  <w:style w:type="paragraph" w:styleId="BodyTextIndent2">
    <w:name w:val="Body Text Indent 2"/>
    <w:basedOn w:val="Normal"/>
    <w:uiPriority w:val="99"/>
    <w:semiHidden/>
    <w:unhideWhenUsed/>
    <w:qFormat/>
    <w:pPr>
      <w:spacing w:lineRule="auto" w:line="480" w:before="0" w:after="120"/>
      <w:ind w:left="283"/>
    </w:pPr>
    <w:rPr/>
  </w:style>
  <w:style w:type="paragraph" w:styleId="ConsPlusNormal" w:customStyle="1">
    <w:name w:val="ConsPlusNormal"/>
    <w:qFormat/>
    <w:pPr>
      <w:keepNext w:val="false"/>
      <w:keepLines w:val="false"/>
      <w:pageBreakBefore w:val="false"/>
      <w:widowControl w:val="false"/>
      <w:pBdr/>
      <w:shd w:val="nil"/>
      <w:bidi w:val="0"/>
      <w:spacing w:lineRule="auto" w:line="240" w:beforeAutospacing="0" w:before="0" w:afterAutospacing="0" w:after="0"/>
      <w:ind w:hanging="0" w:left="0" w:right="0"/>
      <w:jc w:val="left"/>
    </w:pPr>
    <w:rPr>
      <w:rFonts w:ascii="Calibri" w:hAnsi="Calibri" w:eastAsia="Times New Roman" w:cs="Calibri"/>
      <w:b w:val="false"/>
      <w:bCs w:val="false"/>
      <w:i w:val="false"/>
      <w:iCs w:val="false"/>
      <w:caps w:val="false"/>
      <w:smallCaps w:val="false"/>
      <w:strike w:val="false"/>
      <w:dstrike w:val="false"/>
      <w:vanish w:val="false"/>
      <w:color w:val="auto"/>
      <w:spacing w:val="0"/>
      <w:kern w:val="0"/>
      <w:position w:val="0"/>
      <w:sz w:val="22"/>
      <w:sz w:val="22"/>
      <w:szCs w:val="20"/>
      <w:u w:val="none"/>
      <w:vertAlign w:val="baseline"/>
      <w:lang w:val="ru-RU" w:eastAsia="ru-RU" w:bidi="ar-SA"/>
      <w14:ligatures w14:val="none"/>
    </w:rPr>
  </w:style>
  <w:style w:type="paragraph" w:styleId="ConsPlusNonformat" w:customStyle="1">
    <w:name w:val="ConsPlusNonformat"/>
    <w:qFormat/>
    <w:pPr>
      <w:keepNext w:val="false"/>
      <w:keepLines w:val="false"/>
      <w:pageBreakBefore w:val="false"/>
      <w:widowControl w:val="false"/>
      <w:pBdr/>
      <w:shd w:val="nil"/>
      <w:bidi w:val="0"/>
      <w:spacing w:lineRule="auto" w:line="240" w:beforeAutospacing="0" w:before="0" w:afterAutospacing="0" w:after="0"/>
      <w:ind w:hanging="0" w:left="0" w:right="0"/>
      <w:jc w:val="left"/>
    </w:pPr>
    <w:rPr>
      <w:rFonts w:ascii="Courier New" w:hAnsi="Courier New" w:eastAsia="Times New Roman" w:cs="Courier New"/>
      <w:b w:val="false"/>
      <w:bCs w:val="false"/>
      <w:i w:val="false"/>
      <w:iCs w:val="false"/>
      <w:caps w:val="false"/>
      <w:smallCaps w:val="false"/>
      <w:strike w:val="false"/>
      <w:dstrike w:val="false"/>
      <w:vanish w:val="false"/>
      <w:color w:val="auto"/>
      <w:spacing w:val="0"/>
      <w:kern w:val="0"/>
      <w:position w:val="0"/>
      <w:sz w:val="20"/>
      <w:sz w:val="20"/>
      <w:szCs w:val="20"/>
      <w:u w:val="none"/>
      <w:vertAlign w:val="baseline"/>
      <w:lang w:val="ru-RU" w:eastAsia="ru-RU" w:bidi="ar-SA"/>
      <w14:ligatures w14:val="none"/>
    </w:rPr>
  </w:style>
  <w:style w:type="numbering" w:styleId="NoList" w:default="1">
    <w:name w:val="No List"/>
    <w:uiPriority w:val="99"/>
    <w:semiHidden/>
    <w:unhideWhenUs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header" Target="header3.xml"/><Relationship Id="rId7" Type="http://schemas.openxmlformats.org/officeDocument/2006/relationships/header" Target="header4.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footnotes" Target="footnotes.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Arial" pitchFamily="0" charset="1"/>
        <a:cs typeface="Arial" pitchFamily="0" charset="1"/>
      </a:majorFont>
      <a:minorFont>
        <a:latin typeface="Calibri"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0" t="0" r="0" b="0"/>
          </a:path>
          <a:tileRect l="0" t="0" r="0" b="0"/>
        </a:gradFill>
        <a:gradFill>
          <a:gsLst>
            <a:gs pos="0">
              <a:schemeClr val="phClr">
                <a:tint val="80000"/>
              </a:schemeClr>
            </a:gs>
            <a:gs pos="100000">
              <a:schemeClr val="phClr">
                <a:shade val="30000"/>
              </a:schemeClr>
            </a:gs>
          </a:gsLst>
          <a:path path="circle">
            <a:fillToRect l="0" t="0" r="0" b="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LibreOffice/7.6.7.2$Linux_X86_64 LibreOffice_project/60$Build-2</Application>
  <AppVersion>15.0000</AppVersion>
  <Pages>10</Pages>
  <Words>3635</Words>
  <Characters>26213</Characters>
  <CharactersWithSpaces>29744</CharactersWithSpaces>
  <Paragraphs>188</Paragraphs>
  <Company>ЗАО Дубль-Гео</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2024-03-18T09:57:00Z</dcterms:created>
  <dc:creator>Administrator</dc:creator>
  <dc:description/>
  <dc:language>ru-RU</dc:language>
  <cp:lastModifiedBy/>
  <dcterms:modified xsi:type="dcterms:W3CDTF">2025-07-02T07:51:14Z</dcterms:modified>
  <cp:revision>28</cp:revision>
  <dc:subject/>
  <dc:title>т</dc:title>
</cp:coreProperties>
</file>

<file path=docProps/custom.xml><?xml version="1.0" encoding="utf-8"?>
<Properties xmlns="http://schemas.openxmlformats.org/officeDocument/2006/custom-properties" xmlns:vt="http://schemas.openxmlformats.org/officeDocument/2006/docPropsVTypes"/>
</file>