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ption"/>
        <w:numPr>
          <w:ilvl w:val="0"/>
          <w:numId w:val="0"/>
        </w:numPr>
        <w:spacing w:lineRule="exact" w:line="280"/>
        <w:ind w:hanging="0" w:left="0"/>
        <w:jc w:val="left"/>
        <w:outlineLvl w:val="0"/>
        <w:rPr>
          <w:highlight w:val="none"/>
        </w:rPr>
      </w:pPr>
      <w:r>
        <w:rPr/>
      </w:r>
    </w:p>
    <w:p>
      <w:pPr>
        <w:pStyle w:val="UserStyle4"/>
        <w:numPr>
          <w:ilvl w:val="0"/>
          <w:numId w:val="0"/>
        </w:numPr>
        <w:spacing w:lineRule="exact" w:line="280"/>
        <w:ind w:hanging="0" w:left="0"/>
        <w:outlineLvl w:val="0"/>
        <w:rPr>
          <w:sz w:val="28"/>
          <w:szCs w:val="28"/>
        </w:rPr>
      </w:pPr>
      <w:r>
        <w:rPr>
          <w:sz w:val="28"/>
          <w:szCs w:val="28"/>
        </w:rPr>
        <w:t xml:space="preserve">ПРОТОКОЛ   </w:t>
      </w:r>
    </w:p>
    <w:p>
      <w:pPr>
        <w:pStyle w:val="UserStyle4"/>
        <w:numPr>
          <w:ilvl w:val="0"/>
          <w:numId w:val="0"/>
        </w:numPr>
        <w:spacing w:lineRule="exact" w:line="280"/>
        <w:ind w:hanging="0" w:left="0"/>
        <w:outlineLvl w:val="0"/>
        <w:rPr>
          <w:sz w:val="28"/>
          <w:szCs w:val="28"/>
        </w:rPr>
      </w:pPr>
      <w:r>
        <w:rPr>
          <w:sz w:val="28"/>
          <w:szCs w:val="28"/>
        </w:rPr>
        <w:t>о признании аукциона на право заключения договора аренды муниципального имущества несостоявшимся</w:t>
      </w:r>
    </w:p>
    <w:p>
      <w:pPr>
        <w:pStyle w:val="Normal"/>
        <w:spacing w:before="0" w:after="120"/>
        <w:jc w:val="both"/>
        <w:rPr>
          <w:b/>
          <w:sz w:val="24"/>
        </w:rPr>
      </w:pPr>
      <w:r>
        <w:rPr>
          <w:b/>
          <w:sz w:val="24"/>
        </w:rPr>
      </w:r>
    </w:p>
    <w:p>
      <w:pPr>
        <w:pStyle w:val="Normal"/>
        <w:spacing w:lineRule="auto" w:line="276"/>
        <w:jc w:val="both"/>
        <w:rPr>
          <w:sz w:val="28"/>
          <w:szCs w:val="28"/>
        </w:rPr>
      </w:pPr>
      <w:r>
        <w:rPr>
          <w:b/>
          <w:sz w:val="28"/>
          <w:szCs w:val="28"/>
        </w:rPr>
        <w:t xml:space="preserve">Адрес электронной площадки: </w:t>
      </w:r>
      <w:r>
        <w:rPr>
          <w:sz w:val="28"/>
          <w:szCs w:val="28"/>
        </w:rPr>
        <w:t xml:space="preserve">универсальная торговая платформа </w:t>
      </w:r>
      <w:r>
        <w:rPr>
          <w:sz w:val="28"/>
          <w:szCs w:val="28"/>
        </w:rPr>
        <w:br w:type="textWrapping" w:clear="all"/>
      </w:r>
      <w:r>
        <w:rPr>
          <w:sz w:val="28"/>
          <w:szCs w:val="28"/>
        </w:rPr>
        <w:t>АО «Сбербанк-АСТ», размещенная на сайте http://utp.sberbank-ast.ru в сети Интернет (торговая секция «Приватизация, аренда и продажа прав»).</w:t>
      </w:r>
    </w:p>
    <w:p>
      <w:pPr>
        <w:pStyle w:val="Normal"/>
        <w:spacing w:lineRule="auto" w:line="276"/>
        <w:rPr/>
      </w:pPr>
      <w:r>
        <w:rPr>
          <w:b/>
          <w:sz w:val="28"/>
          <w:szCs w:val="28"/>
        </w:rPr>
        <w:t xml:space="preserve">Дата проведения электронного аукциона: </w:t>
      </w:r>
      <w:r>
        <w:rPr>
          <w:b w:val="false"/>
          <w:bCs w:val="false"/>
          <w:sz w:val="28"/>
          <w:szCs w:val="28"/>
        </w:rPr>
        <w:t>02</w:t>
      </w:r>
      <w:r>
        <w:rPr>
          <w:sz w:val="28"/>
          <w:szCs w:val="28"/>
        </w:rPr>
        <w:t>.0</w:t>
      </w:r>
      <w:r>
        <w:rPr>
          <w:sz w:val="28"/>
          <w:szCs w:val="28"/>
        </w:rPr>
        <w:t>9</w:t>
      </w:r>
      <w:r>
        <w:rPr>
          <w:sz w:val="28"/>
          <w:szCs w:val="28"/>
        </w:rPr>
        <w:t>.2025</w:t>
      </w:r>
    </w:p>
    <w:p>
      <w:pPr>
        <w:pStyle w:val="Normal"/>
        <w:spacing w:lineRule="auto" w:line="276"/>
        <w:rPr/>
      </w:pPr>
      <w:r>
        <w:rPr>
          <w:b/>
          <w:sz w:val="28"/>
          <w:szCs w:val="28"/>
        </w:rPr>
        <w:t>Время проведения электронного аукциона:</w:t>
      </w:r>
      <w:r>
        <w:rPr>
          <w:sz w:val="28"/>
          <w:szCs w:val="28"/>
        </w:rPr>
        <w:t xml:space="preserve"> 09:00 по местному времени </w:t>
      </w:r>
      <w:r>
        <w:rPr>
          <w:sz w:val="28"/>
          <w:szCs w:val="28"/>
        </w:rPr>
        <w:br w:type="textWrapping" w:clear="all"/>
      </w:r>
      <w:r>
        <w:rPr>
          <w:sz w:val="28"/>
          <w:szCs w:val="28"/>
        </w:rPr>
        <w:t>(07:00 МСК).</w:t>
      </w:r>
    </w:p>
    <w:p>
      <w:pPr>
        <w:pStyle w:val="Normal"/>
        <w:spacing w:lineRule="auto" w:line="276" w:before="0" w:after="120"/>
        <w:jc w:val="both"/>
        <w:rPr>
          <w:b/>
          <w:sz w:val="28"/>
          <w:szCs w:val="28"/>
        </w:rPr>
      </w:pPr>
      <w:r>
        <w:rPr>
          <w:b/>
          <w:sz w:val="28"/>
          <w:szCs w:val="28"/>
        </w:rPr>
      </w:r>
    </w:p>
    <w:p>
      <w:pPr>
        <w:pStyle w:val="Normal"/>
        <w:spacing w:lineRule="auto" w:line="276"/>
        <w:jc w:val="both"/>
        <w:rPr/>
      </w:pPr>
      <w:r>
        <w:rPr>
          <w:sz w:val="28"/>
          <w:szCs w:val="28"/>
        </w:rPr>
        <w:t xml:space="preserve">г. Пермь, ул. Сибирская, д.14, каб.2                      </w:t>
        <w:tab/>
        <w:t xml:space="preserve">                                </w:t>
      </w:r>
      <w:r>
        <w:rPr>
          <w:sz w:val="28"/>
          <w:szCs w:val="28"/>
        </w:rPr>
        <w:t>02</w:t>
      </w:r>
      <w:r>
        <w:rPr>
          <w:sz w:val="28"/>
          <w:szCs w:val="28"/>
        </w:rPr>
        <w:t>.0</w:t>
      </w:r>
      <w:r>
        <w:rPr>
          <w:sz w:val="28"/>
          <w:szCs w:val="28"/>
        </w:rPr>
        <w:t>9</w:t>
      </w:r>
      <w:r>
        <w:rPr>
          <w:sz w:val="28"/>
          <w:szCs w:val="28"/>
        </w:rPr>
        <w:t xml:space="preserve">.2025 </w:t>
      </w:r>
    </w:p>
    <w:p>
      <w:pPr>
        <w:pStyle w:val="Normal"/>
        <w:tabs>
          <w:tab w:val="clear" w:pos="708"/>
          <w:tab w:val="left" w:pos="2805" w:leader="none"/>
        </w:tabs>
        <w:spacing w:lineRule="auto" w:line="276"/>
        <w:ind w:firstLine="720"/>
        <w:jc w:val="both"/>
        <w:rPr>
          <w:sz w:val="28"/>
          <w:szCs w:val="24"/>
        </w:rPr>
      </w:pPr>
      <w:r>
        <w:rPr>
          <w:sz w:val="28"/>
          <w:szCs w:val="24"/>
        </w:rPr>
      </w:r>
    </w:p>
    <w:p>
      <w:pPr>
        <w:pStyle w:val="Normal"/>
        <w:tabs>
          <w:tab w:val="clear" w:pos="708"/>
          <w:tab w:val="left" w:pos="2805" w:leader="none"/>
        </w:tabs>
        <w:spacing w:lineRule="auto" w:line="276"/>
        <w:ind w:firstLine="720"/>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Комиссия по проведению аукционов, конкурсов на право заключения договора аренды имущества, принадлежащего на праве собственности муниципальному образованию город Пермь, составляющего имущество казны муниципального образования город Пермь, утвержденная приказом начальника департамента имущественных отношений администрации города Перми от 10.02.2023 № 059-19-01-11-12, в составе:</w:t>
      </w:r>
    </w:p>
    <w:p>
      <w:pPr>
        <w:pStyle w:val="Normal"/>
        <w:tabs>
          <w:tab w:val="clear" w:pos="708"/>
          <w:tab w:val="left" w:pos="2805" w:leader="none"/>
        </w:tabs>
        <w:spacing w:lineRule="auto" w:line="276"/>
        <w:ind w:firstLine="720"/>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r>
    </w:p>
    <w:p>
      <w:pPr>
        <w:pStyle w:val="Normal"/>
        <w:widowControl/>
        <w:suppressAutoHyphens w:val="true"/>
        <w:bidi w:val="0"/>
        <w:spacing w:lineRule="auto" w:line="276" w:before="0" w:after="0"/>
        <w:ind w:hanging="3061" w:left="3061" w:right="0"/>
        <w:jc w:val="both"/>
        <w:rPr/>
      </w:pPr>
      <w:r>
        <w:rPr>
          <w:sz w:val="28"/>
          <w:szCs w:val="28"/>
        </w:rPr>
        <w:t xml:space="preserve">Председатель комиссии: </w:t>
      </w:r>
      <w:r>
        <w:rPr>
          <w:sz w:val="28"/>
          <w:szCs w:val="28"/>
        </w:rPr>
        <w:t>Меденникова С.В.,</w:t>
      </w:r>
      <w:r>
        <w:rPr>
          <w:sz w:val="28"/>
          <w:szCs w:val="28"/>
        </w:rPr>
        <w:t xml:space="preserve"> заместител</w:t>
      </w:r>
      <w:r>
        <w:rPr>
          <w:sz w:val="28"/>
          <w:szCs w:val="28"/>
        </w:rPr>
        <w:t>ь</w:t>
      </w:r>
      <w:r>
        <w:rPr>
          <w:sz w:val="28"/>
          <w:szCs w:val="28"/>
        </w:rPr>
        <w:t xml:space="preserve"> начальника управления </w:t>
      </w:r>
      <w:r>
        <w:rPr>
          <w:sz w:val="28"/>
          <w:szCs w:val="28"/>
        </w:rPr>
        <w:br w:type="textWrapping" w:clear="all"/>
      </w:r>
      <w:r>
        <w:rPr>
          <w:sz w:val="28"/>
          <w:szCs w:val="28"/>
        </w:rPr>
        <w:t xml:space="preserve">по распоряжению муниципальным имуществом – начальник отдела по распоряжению муниципальным имуществом. </w:t>
      </w:r>
    </w:p>
    <w:p>
      <w:pPr>
        <w:pStyle w:val="Normal"/>
        <w:spacing w:lineRule="auto" w:line="276"/>
        <w:ind w:hanging="2880" w:left="2880"/>
        <w:jc w:val="both"/>
        <w:rPr/>
      </w:pPr>
      <w:r>
        <w:rPr>
          <w:sz w:val="28"/>
          <w:szCs w:val="28"/>
        </w:rPr>
        <w:t>Секретарь комиссии: Павлова О.И., консультант отдела по распоряжению</w:t>
      </w:r>
    </w:p>
    <w:p>
      <w:pPr>
        <w:pStyle w:val="Normal"/>
        <w:widowControl/>
        <w:suppressAutoHyphens w:val="true"/>
        <w:bidi w:val="0"/>
        <w:spacing w:lineRule="auto" w:line="276" w:before="0" w:after="0"/>
        <w:ind w:hanging="0" w:left="2608" w:right="0"/>
        <w:jc w:val="both"/>
        <w:rPr/>
      </w:pPr>
      <w:r>
        <w:rPr>
          <w:sz w:val="28"/>
          <w:szCs w:val="28"/>
        </w:rPr>
        <w:t>муниципальным имуществом управления по распоряжению муниципальным имуществом.</w:t>
      </w:r>
    </w:p>
    <w:p>
      <w:pPr>
        <w:pStyle w:val="Normal"/>
        <w:spacing w:lineRule="auto" w:line="276"/>
        <w:ind w:hanging="2880" w:left="2880"/>
        <w:jc w:val="both"/>
        <w:rPr/>
      </w:pPr>
      <w:r>
        <w:rPr>
          <w:sz w:val="28"/>
          <w:szCs w:val="28"/>
        </w:rPr>
        <w:t xml:space="preserve">Члены комиссии: </w:t>
      </w:r>
      <w:r>
        <w:rPr>
          <w:sz w:val="28"/>
          <w:szCs w:val="28"/>
        </w:rPr>
        <w:t>Доценко Е.В., консультант отдела по распоряжению</w:t>
      </w:r>
    </w:p>
    <w:p>
      <w:pPr>
        <w:pStyle w:val="Normal"/>
        <w:widowControl/>
        <w:suppressAutoHyphens w:val="true"/>
        <w:bidi w:val="0"/>
        <w:spacing w:lineRule="auto" w:line="276" w:before="0" w:after="0"/>
        <w:ind w:hanging="0" w:left="2154" w:right="0"/>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муниципальным имуществом управления по распоряжению муниципальным имуществом;</w:t>
      </w:r>
    </w:p>
    <w:p>
      <w:pPr>
        <w:pStyle w:val="Normal"/>
        <w:widowControl/>
        <w:suppressAutoHyphens w:val="true"/>
        <w:bidi w:val="0"/>
        <w:spacing w:lineRule="auto" w:line="276" w:before="0" w:after="0"/>
        <w:ind w:hanging="737" w:left="2891" w:right="0"/>
        <w:jc w:val="both"/>
        <w:rPr/>
      </w:pPr>
      <w:r>
        <w:rPr>
          <w:sz w:val="28"/>
          <w:szCs w:val="28"/>
        </w:rPr>
        <w:t>Удавихина С.В.,</w:t>
      </w:r>
      <w:r>
        <w:rPr>
          <w:sz w:val="28"/>
          <w:szCs w:val="28"/>
        </w:rPr>
        <w:t xml:space="preserve"> консультант отдела по распоряжению</w:t>
      </w:r>
    </w:p>
    <w:p>
      <w:pPr>
        <w:pStyle w:val="Normal"/>
        <w:spacing w:lineRule="auto" w:line="276"/>
        <w:ind w:left="2127"/>
        <w:jc w:val="both"/>
        <w:rPr/>
      </w:pPr>
      <w:r>
        <w:rPr>
          <w:sz w:val="28"/>
          <w:szCs w:val="28"/>
        </w:rPr>
        <w:t>муниципальным имуществом управления по распоряжению муниципальным имуществом.</w:t>
      </w:r>
    </w:p>
    <w:p>
      <w:pPr>
        <w:pStyle w:val="Normal"/>
        <w:spacing w:lineRule="auto" w:line="276"/>
        <w:ind w:left="2127"/>
        <w:jc w:val="both"/>
        <w:rPr>
          <w:sz w:val="28"/>
          <w:szCs w:val="28"/>
        </w:rPr>
      </w:pPr>
      <w:r>
        <w:rPr/>
      </w:r>
    </w:p>
    <w:p>
      <w:pPr>
        <w:pStyle w:val="BodyTextIndent"/>
        <w:spacing w:lineRule="auto" w:line="276" w:before="0" w:after="0"/>
        <w:ind w:firstLine="709" w:left="0"/>
        <w:jc w:val="both"/>
        <w:rPr/>
      </w:pPr>
      <w:r>
        <w:rPr>
          <w:sz w:val="28"/>
        </w:rPr>
        <w:t xml:space="preserve">Комиссия установила, что по окончании срока подачи заявок на участие </w:t>
      </w:r>
      <w:r>
        <w:rPr>
          <w:sz w:val="28"/>
        </w:rPr>
        <w:br w:type="textWrapping" w:clear="all"/>
      </w:r>
      <w:r>
        <w:rPr>
          <w:sz w:val="28"/>
        </w:rPr>
        <w:t xml:space="preserve">в аукционе на право заключения договоров аренды муниципального имущества, назначенном на </w:t>
      </w:r>
      <w:r>
        <w:rPr>
          <w:sz w:val="28"/>
        </w:rPr>
        <w:t>02</w:t>
      </w:r>
      <w:r>
        <w:rPr>
          <w:sz w:val="28"/>
        </w:rPr>
        <w:t>.0</w:t>
      </w:r>
      <w:r>
        <w:rPr>
          <w:sz w:val="28"/>
        </w:rPr>
        <w:t>9</w:t>
      </w:r>
      <w:r>
        <w:rPr>
          <w:sz w:val="28"/>
        </w:rPr>
        <w:t>.2025 (процедур</w:t>
      </w:r>
      <w:r>
        <w:rPr>
          <w:rFonts w:eastAsia="Droid Sans Fallback" w:cs="Lohit Devanagari"/>
          <w:color w:val="auto"/>
          <w:sz w:val="28"/>
          <w:szCs w:val="24"/>
          <w:lang w:val="ru-RU" w:eastAsia="ru-RU" w:bidi="ar-SA"/>
        </w:rPr>
        <w:t>а №</w:t>
      </w:r>
      <w:r>
        <w:rPr>
          <w:rFonts w:eastAsia="Droid Sans Fallback" w:cs="Lohit Devanagari"/>
          <w:color w:val="auto"/>
          <w:kern w:val="0"/>
          <w:sz w:val="28"/>
          <w:szCs w:val="24"/>
          <w:lang w:val="ru-RU" w:eastAsia="ru-RU" w:bidi="ar-SA"/>
        </w:rPr>
        <w:t xml:space="preserve"> SBR012-2508010165</w:t>
      </w:r>
      <w:r>
        <w:rPr>
          <w:rFonts w:eastAsia="Droid Sans Fallback" w:cs="Lohit Devanagari"/>
          <w:color w:val="auto"/>
          <w:sz w:val="28"/>
          <w:szCs w:val="24"/>
          <w:lang w:val="ru-RU" w:eastAsia="ru-RU" w:bidi="ar-SA"/>
        </w:rPr>
        <w:t>):</w:t>
      </w:r>
    </w:p>
    <w:p>
      <w:pPr>
        <w:pStyle w:val="BodyTextIndent"/>
        <w:spacing w:lineRule="auto" w:line="276" w:before="0" w:after="0"/>
        <w:ind w:firstLine="709" w:left="0"/>
        <w:jc w:val="both"/>
        <w:rPr>
          <w:sz w:val="28"/>
          <w:szCs w:val="28"/>
        </w:rPr>
      </w:pPr>
      <w:r>
        <w:rPr>
          <w:sz w:val="28"/>
          <w:szCs w:val="28"/>
        </w:rPr>
      </w:r>
    </w:p>
    <w:p>
      <w:pPr>
        <w:pStyle w:val="22"/>
        <w:spacing w:lineRule="auto" w:line="276" w:before="0" w:after="0"/>
        <w:jc w:val="both"/>
        <w:rPr>
          <w:rFonts w:eastAsia="Droid Sans Fallback" w:cs="Lohit Devanagari"/>
          <w:b/>
          <w:bCs/>
          <w:color w:val="auto"/>
          <w:sz w:val="28"/>
          <w:szCs w:val="24"/>
          <w:lang w:val="ru-RU" w:eastAsia="ru-RU" w:bidi="ar-SA"/>
        </w:rPr>
      </w:pPr>
      <w:r>
        <w:rPr/>
      </w:r>
    </w:p>
    <w:p>
      <w:pPr>
        <w:pStyle w:val="22"/>
        <w:spacing w:lineRule="auto" w:line="276" w:before="0" w:after="0"/>
        <w:jc w:val="both"/>
        <w:rPr>
          <w:rFonts w:eastAsia="Droid Sans Fallback" w:cs="Lohit Devanagari"/>
          <w:b/>
          <w:bCs/>
          <w:color w:val="auto"/>
          <w:sz w:val="28"/>
          <w:szCs w:val="24"/>
          <w:lang w:val="ru-RU" w:eastAsia="ru-RU" w:bidi="ar-SA"/>
        </w:rPr>
      </w:pPr>
      <w:r>
        <w:rPr/>
      </w:r>
    </w:p>
    <w:p>
      <w:pPr>
        <w:pStyle w:val="22"/>
        <w:spacing w:lineRule="auto" w:line="276" w:before="0" w:after="0"/>
        <w:jc w:val="both"/>
        <w:rPr/>
      </w:pPr>
      <w:r>
        <w:rPr>
          <w:rFonts w:eastAsia="Droid Sans Fallback" w:cs="Lohit Devanagari"/>
          <w:b/>
          <w:bCs/>
          <w:color w:val="auto"/>
          <w:sz w:val="28"/>
          <w:szCs w:val="24"/>
          <w:lang w:val="ru-RU" w:eastAsia="ru-RU" w:bidi="ar-SA"/>
        </w:rPr>
        <w:t>Лот № 1.</w:t>
      </w:r>
      <w:r>
        <w:rPr>
          <w:rFonts w:eastAsia="Droid Sans Fallback" w:cs="Lohit Devanagari"/>
          <w:color w:val="auto"/>
          <w:sz w:val="28"/>
          <w:szCs w:val="24"/>
          <w:lang w:val="ru-RU" w:eastAsia="ru-RU" w:bidi="ar-SA"/>
        </w:rPr>
        <w:t xml:space="preserve"> </w:t>
      </w:r>
    </w:p>
    <w:p>
      <w:pPr>
        <w:pStyle w:val="Normal"/>
        <w:widowControl/>
        <w:suppressAutoHyphens w:val="true"/>
        <w:bidi w:val="0"/>
        <w:spacing w:lineRule="auto" w:line="276" w:before="0" w:after="0"/>
        <w:ind w:firstLine="737" w:left="0" w:right="0"/>
        <w:jc w:val="both"/>
        <w:rPr/>
      </w:pPr>
      <w:r>
        <w:rPr>
          <w:rFonts w:eastAsia="Droid Sans Fallback" w:cs="Lohit Devanagari"/>
          <w:bCs/>
          <w:color w:val="auto"/>
          <w:kern w:val="0"/>
          <w:sz w:val="28"/>
          <w:szCs w:val="28"/>
          <w:lang w:val="ru-RU" w:eastAsia="ru-RU" w:bidi="ar-SA"/>
        </w:rPr>
        <w:t xml:space="preserve">Размер </w:t>
      </w:r>
      <w:r>
        <w:rPr>
          <w:rFonts w:eastAsia="Droid Sans Fallback" w:cs="Lohit Devanagari"/>
          <w:bCs/>
          <w:color w:val="auto"/>
          <w:kern w:val="0"/>
          <w:sz w:val="28"/>
          <w:szCs w:val="28"/>
          <w:lang w:val="ru-RU" w:eastAsia="ru-RU" w:bidi="ar-SA"/>
        </w:rPr>
        <w:t>годового платежа за право владения или пользования – арендная плата по договору (без учета НДС) за нежилые помещения площадью 35,6 кв.м (кадастровый номер 59:01:4410731:359) в подвале жилого дома по адресу: г. Пермь, Свердловский район, Комсомольский проспект, д. 51</w:t>
      </w:r>
      <w:r>
        <w:rPr>
          <w:rFonts w:eastAsia="Droid Sans Fallback" w:cs="Lohit Devanagari"/>
          <w:bCs/>
          <w:color w:val="auto"/>
          <w:kern w:val="0"/>
          <w:sz w:val="28"/>
          <w:szCs w:val="28"/>
          <w:lang w:val="ru-RU" w:eastAsia="ru-RU" w:bidi="ar-SA"/>
        </w:rPr>
        <w:t>.</w:t>
      </w:r>
    </w:p>
    <w:p>
      <w:pPr>
        <w:pStyle w:val="Style12"/>
        <w:spacing w:lineRule="auto" w:line="276"/>
        <w:ind w:firstLine="709"/>
        <w:jc w:val="both"/>
        <w:rPr/>
      </w:pPr>
      <w:r>
        <w:rPr>
          <w:rFonts w:eastAsia="Droid Sans Fallback" w:cs="Lohit Devanagari" w:ascii="Times New Roman" w:hAnsi="Times New Roman"/>
          <w:bCs/>
          <w:color w:val="auto"/>
          <w:sz w:val="28"/>
          <w:szCs w:val="28"/>
          <w:lang w:val="ru-RU" w:eastAsia="ru-RU" w:bidi="ar-SA"/>
        </w:rPr>
        <w:t xml:space="preserve">В связи с тем, что на участие в аукционе по лоту </w:t>
      </w:r>
      <w:r>
        <w:rPr>
          <w:rFonts w:eastAsia="Droid Sans Fallback" w:cs="Lohit Devanagari" w:ascii="Times New Roman" w:hAnsi="Times New Roman"/>
          <w:b w:val="false"/>
          <w:bCs w:val="false"/>
          <w:color w:val="auto"/>
          <w:sz w:val="28"/>
          <w:szCs w:val="28"/>
          <w:lang w:val="ru-RU" w:eastAsia="ru-RU" w:bidi="ar-SA"/>
        </w:rPr>
        <w:t>№ 1</w:t>
      </w:r>
      <w:r>
        <w:rPr>
          <w:rFonts w:eastAsia="Droid Sans Fallback" w:cs="Lohit Devanagari" w:ascii="Times New Roman" w:hAnsi="Times New Roman"/>
          <w:bCs/>
          <w:color w:val="auto"/>
          <w:sz w:val="28"/>
          <w:szCs w:val="28"/>
          <w:lang w:val="ru-RU" w:eastAsia="ru-RU" w:bidi="ar-SA"/>
        </w:rPr>
        <w:t xml:space="preserve"> не подано ни одной заявки, аукцион по данному лоту признан несостоявшимся.</w:t>
      </w:r>
    </w:p>
    <w:p>
      <w:pPr>
        <w:pStyle w:val="Style12"/>
        <w:spacing w:lineRule="auto" w:line="276"/>
        <w:ind w:firstLine="709"/>
        <w:jc w:val="both"/>
        <w:rPr/>
      </w:pPr>
      <w:r>
        <w:rPr/>
      </w:r>
    </w:p>
    <w:p>
      <w:pPr>
        <w:pStyle w:val="22"/>
        <w:spacing w:lineRule="auto" w:line="276" w:before="0" w:after="0"/>
        <w:jc w:val="both"/>
        <w:rPr/>
      </w:pPr>
      <w:r>
        <w:rPr>
          <w:rFonts w:eastAsia="Droid Sans Fallback" w:cs="Lohit Devanagari"/>
          <w:b/>
          <w:bCs/>
          <w:color w:val="auto"/>
          <w:sz w:val="28"/>
          <w:szCs w:val="28"/>
          <w:lang w:val="ru-RU" w:eastAsia="ru-RU" w:bidi="ar-SA"/>
        </w:rPr>
        <w:t xml:space="preserve">Лот № 2. </w:t>
      </w:r>
    </w:p>
    <w:p>
      <w:pPr>
        <w:pStyle w:val="Normal"/>
        <w:widowControl/>
        <w:suppressAutoHyphens w:val="true"/>
        <w:bidi w:val="0"/>
        <w:spacing w:lineRule="auto" w:line="276" w:before="0" w:after="0"/>
        <w:ind w:firstLine="737" w:left="0" w:right="0"/>
        <w:jc w:val="both"/>
        <w:rPr/>
      </w:pPr>
      <w:r>
        <w:rPr>
          <w:rFonts w:eastAsia="Droid Sans Fallback" w:cs="Lohit Devanagari"/>
          <w:bCs/>
          <w:color w:val="auto"/>
          <w:kern w:val="0"/>
          <w:sz w:val="28"/>
          <w:szCs w:val="28"/>
          <w:lang w:val="ru-RU" w:eastAsia="ru-RU" w:bidi="ar-SA"/>
        </w:rPr>
        <w:t xml:space="preserve">Размер </w:t>
      </w:r>
      <w:r>
        <w:rPr>
          <w:rFonts w:eastAsia="Droid Sans Fallback" w:cs="Lohit Devanagari"/>
          <w:bCs/>
          <w:color w:val="auto"/>
          <w:kern w:val="0"/>
          <w:sz w:val="28"/>
          <w:szCs w:val="28"/>
          <w:lang w:val="ru-RU" w:eastAsia="ru-RU" w:bidi="ar-SA"/>
        </w:rPr>
        <w:t>годового платежа за право владения или пользования – арендная плата по договору (без учета НДС) за нежилые помещения площадью 126,7 кв.м (кадастровый номер 59:01:1713014:296) в подвале жилого дома по адресу: г. Пермь, Кировский район, ул. Александра Невского, д. 27</w:t>
      </w:r>
      <w:r>
        <w:rPr>
          <w:rFonts w:eastAsia="Droid Sans Fallback" w:cs="Lohit Devanagari"/>
          <w:bCs/>
          <w:color w:val="auto"/>
          <w:kern w:val="0"/>
          <w:sz w:val="28"/>
          <w:szCs w:val="28"/>
          <w:lang w:val="ru-RU" w:eastAsia="ru-RU" w:bidi="ar-SA"/>
        </w:rPr>
        <w:t>.</w:t>
      </w:r>
    </w:p>
    <w:p>
      <w:pPr>
        <w:pStyle w:val="Style12"/>
        <w:spacing w:lineRule="auto" w:line="276"/>
        <w:ind w:firstLine="709"/>
        <w:jc w:val="both"/>
        <w:rPr/>
      </w:pPr>
      <w:r>
        <w:rPr>
          <w:rFonts w:eastAsia="Droid Sans Fallback" w:cs="Lohit Devanagari" w:ascii="Times New Roman" w:hAnsi="Times New Roman"/>
          <w:bCs/>
          <w:color w:val="auto"/>
          <w:kern w:val="0"/>
          <w:sz w:val="28"/>
          <w:szCs w:val="28"/>
          <w:lang w:val="ru-RU" w:eastAsia="ru-RU" w:bidi="ar-SA"/>
        </w:rPr>
        <w:t>В связи с тем, что на участие в аукционе по лоту № 2 не подано ни одной заявки, аукцион по данному лоту признан несостоявшимся.</w:t>
      </w:r>
    </w:p>
    <w:p>
      <w:pPr>
        <w:pStyle w:val="Style12"/>
        <w:spacing w:lineRule="auto" w:line="276"/>
        <w:ind w:firstLine="709"/>
        <w:jc w:val="both"/>
        <w:rPr>
          <w:rFonts w:ascii="Times New Roman" w:hAnsi="Times New Roman" w:eastAsia="Droid Sans Fallback" w:cs="Lohit Devanagari"/>
          <w:bCs/>
          <w:color w:val="auto"/>
          <w:kern w:val="0"/>
          <w:sz w:val="28"/>
          <w:szCs w:val="28"/>
          <w:lang w:val="ru-RU" w:eastAsia="ru-RU" w:bidi="ar-SA"/>
        </w:rPr>
      </w:pPr>
      <w:r>
        <w:rPr>
          <w:rFonts w:eastAsia="Droid Sans Fallback" w:cs="Lohit Devanagari" w:ascii="Times New Roman" w:hAnsi="Times New Roman"/>
          <w:bCs/>
          <w:color w:val="auto"/>
          <w:kern w:val="0"/>
          <w:sz w:val="28"/>
          <w:szCs w:val="28"/>
          <w:lang w:val="ru-RU" w:eastAsia="ru-RU" w:bidi="ar-SA"/>
        </w:rPr>
      </w:r>
    </w:p>
    <w:p>
      <w:pPr>
        <w:pStyle w:val="22"/>
        <w:spacing w:lineRule="auto" w:line="276" w:before="0" w:after="0"/>
        <w:jc w:val="both"/>
        <w:rPr/>
      </w:pPr>
      <w:r>
        <w:rPr>
          <w:rFonts w:eastAsia="Droid Sans Fallback" w:cs="Lohit Devanagari"/>
          <w:b/>
          <w:bCs/>
          <w:color w:val="auto"/>
          <w:kern w:val="0"/>
          <w:sz w:val="28"/>
          <w:szCs w:val="28"/>
          <w:lang w:val="ru-RU" w:eastAsia="ru-RU" w:bidi="ar-SA"/>
        </w:rPr>
        <w:t xml:space="preserve">Лот № 3. </w:t>
      </w:r>
    </w:p>
    <w:p>
      <w:pPr>
        <w:pStyle w:val="Normal"/>
        <w:widowControl/>
        <w:suppressAutoHyphens w:val="true"/>
        <w:bidi w:val="0"/>
        <w:spacing w:lineRule="auto" w:line="276" w:before="0" w:after="0"/>
        <w:ind w:firstLine="737" w:left="0" w:right="0"/>
        <w:jc w:val="both"/>
        <w:rPr/>
      </w:pPr>
      <w:r>
        <w:rPr>
          <w:rFonts w:eastAsia="Droid Sans Fallback" w:cs="Lohit Devanagari"/>
          <w:b w:val="false"/>
          <w:bCs/>
          <w:color w:val="auto"/>
          <w:kern w:val="0"/>
          <w:sz w:val="28"/>
          <w:szCs w:val="28"/>
          <w:lang w:val="ru-RU" w:eastAsia="ru-RU" w:bidi="ar-SA"/>
        </w:rPr>
        <w:t>Р</w:t>
      </w:r>
      <w:r>
        <w:rPr>
          <w:rFonts w:eastAsia="Droid Sans Fallback" w:cs="Lohit Devanagari"/>
          <w:b w:val="false"/>
          <w:bCs w:val="false"/>
          <w:color w:val="auto"/>
          <w:kern w:val="0"/>
          <w:sz w:val="28"/>
          <w:szCs w:val="28"/>
          <w:lang w:val="ru-RU" w:eastAsia="ru-RU" w:bidi="ar-SA"/>
        </w:rPr>
        <w:t>азмер</w:t>
      </w:r>
      <w:r>
        <w:rPr>
          <w:rFonts w:eastAsia="Times New Roman" w:cs="Times New Roman"/>
          <w:b w:val="false"/>
          <w:bCs w:val="false"/>
          <w:i w:val="false"/>
          <w:iCs w:val="false"/>
          <w:caps w:val="false"/>
          <w:smallCaps w:val="false"/>
          <w:color w:val="000000"/>
          <w:kern w:val="0"/>
          <w:sz w:val="20"/>
          <w:szCs w:val="28"/>
          <w:lang w:val="en-US" w:eastAsia="en-US" w:bidi="ar-SA"/>
        </w:rPr>
        <w:t xml:space="preserve"> </w:t>
      </w:r>
      <w:r>
        <w:rPr>
          <w:rFonts w:eastAsia="Droid Sans Fallback" w:cs="Lohit Devanagari"/>
          <w:b w:val="false"/>
          <w:bCs w:val="false"/>
          <w:i w:val="false"/>
          <w:iCs w:val="false"/>
          <w:caps w:val="false"/>
          <w:smallCaps w:val="false"/>
          <w:color w:val="auto"/>
          <w:kern w:val="0"/>
          <w:sz w:val="28"/>
          <w:szCs w:val="28"/>
          <w:lang w:val="ru-RU" w:eastAsia="ru-RU" w:bidi="ar-SA"/>
        </w:rPr>
        <w:t>годового платежа за право владения или пользования – арендная плата по договору (без учета НДС) за нежилые помещения площадью 292,5 кв.м (кадастровый номер 59:01:4410846:688) в подвале жилого дома по адресу: г. Пермь, Индустриальный район, ул. Космонавта Леонова, д. 23</w:t>
      </w:r>
      <w:r>
        <w:rPr>
          <w:rFonts w:eastAsia="Droid Sans Fallback" w:cs="Lohit Devanagari"/>
          <w:b w:val="false"/>
          <w:bCs w:val="false"/>
          <w:color w:val="auto"/>
          <w:kern w:val="0"/>
          <w:sz w:val="28"/>
          <w:szCs w:val="28"/>
          <w:lang w:val="ru-RU" w:eastAsia="ru-RU" w:bidi="ar-SA"/>
        </w:rPr>
        <w:t>.</w:t>
      </w:r>
    </w:p>
    <w:p>
      <w:pPr>
        <w:pStyle w:val="Style12"/>
        <w:spacing w:lineRule="auto" w:line="276"/>
        <w:ind w:firstLine="709"/>
        <w:jc w:val="both"/>
        <w:rPr/>
      </w:pPr>
      <w:r>
        <w:rPr>
          <w:rFonts w:eastAsia="Droid Sans Fallback" w:cs="Lohit Devanagari" w:ascii="Times New Roman" w:hAnsi="Times New Roman"/>
          <w:bCs/>
          <w:color w:val="auto"/>
          <w:kern w:val="0"/>
          <w:sz w:val="28"/>
          <w:szCs w:val="28"/>
          <w:lang w:val="ru-RU" w:eastAsia="ru-RU" w:bidi="ar-SA"/>
        </w:rPr>
        <w:t>В связи с тем, что на участие в аукционе по лоту № 3 не подано ни одной заявки, аукцион по данному лоту признан несостоявшимся.</w:t>
      </w:r>
    </w:p>
    <w:p>
      <w:pPr>
        <w:pStyle w:val="Style12"/>
        <w:spacing w:lineRule="auto" w:line="276"/>
        <w:ind w:firstLine="709"/>
        <w:jc w:val="both"/>
        <w:rPr>
          <w:rFonts w:ascii="Times New Roman" w:hAnsi="Times New Roman" w:eastAsia="Droid Sans Fallback" w:cs="Lohit Devanagari"/>
          <w:bCs/>
          <w:color w:val="auto"/>
          <w:kern w:val="0"/>
          <w:sz w:val="28"/>
          <w:szCs w:val="28"/>
          <w:lang w:val="ru-RU" w:eastAsia="ru-RU" w:bidi="ar-SA"/>
        </w:rPr>
      </w:pPr>
      <w:r>
        <w:rPr>
          <w:rFonts w:eastAsia="Droid Sans Fallback" w:cs="Lohit Devanagari" w:ascii="Times New Roman" w:hAnsi="Times New Roman"/>
          <w:bCs/>
          <w:color w:val="auto"/>
          <w:kern w:val="0"/>
          <w:sz w:val="28"/>
          <w:szCs w:val="28"/>
          <w:lang w:val="ru-RU" w:eastAsia="ru-RU" w:bidi="ar-SA"/>
        </w:rPr>
      </w:r>
    </w:p>
    <w:p>
      <w:pPr>
        <w:pStyle w:val="22"/>
        <w:spacing w:lineRule="auto" w:line="276" w:before="0" w:after="0"/>
        <w:jc w:val="both"/>
        <w:rPr/>
      </w:pPr>
      <w:r>
        <w:rPr>
          <w:rFonts w:eastAsia="Droid Sans Fallback" w:cs="Lohit Devanagari"/>
          <w:b/>
          <w:bCs/>
          <w:color w:val="auto"/>
          <w:kern w:val="0"/>
          <w:sz w:val="28"/>
          <w:szCs w:val="28"/>
          <w:lang w:val="ru-RU" w:eastAsia="ru-RU" w:bidi="ar-SA"/>
        </w:rPr>
        <w:t xml:space="preserve">Лот № 4. </w:t>
      </w:r>
    </w:p>
    <w:p>
      <w:pPr>
        <w:pStyle w:val="Normal"/>
        <w:widowControl/>
        <w:suppressAutoHyphens w:val="true"/>
        <w:bidi w:val="0"/>
        <w:spacing w:lineRule="auto" w:line="276" w:before="0" w:after="0"/>
        <w:ind w:firstLine="737" w:left="0" w:right="0"/>
        <w:jc w:val="both"/>
        <w:rPr/>
      </w:pPr>
      <w:r>
        <w:rPr>
          <w:rFonts w:eastAsia="Droid Sans Fallback" w:cs="Lohit Devanagari"/>
          <w:bCs/>
          <w:color w:val="auto"/>
          <w:kern w:val="0"/>
          <w:sz w:val="28"/>
          <w:szCs w:val="28"/>
          <w:lang w:val="ru-RU" w:eastAsia="ru-RU" w:bidi="ar-SA"/>
        </w:rPr>
        <w:t xml:space="preserve">Размер </w:t>
      </w:r>
      <w:r>
        <w:rPr>
          <w:rFonts w:eastAsia="Droid Sans Fallback" w:cs="Lohit Devanagari"/>
          <w:bCs/>
          <w:color w:val="auto"/>
          <w:kern w:val="0"/>
          <w:sz w:val="28"/>
          <w:szCs w:val="28"/>
          <w:lang w:val="ru-RU" w:eastAsia="ru-RU" w:bidi="ar-SA"/>
        </w:rPr>
        <w:t>годового платежа за право владения или пользования – арендная плата по договору (без учета НДС) за встроенные нежилые помещения в подвале жилого дома основной площадью 132,5 кв. м (кадастровый номер 59:01:4416003:1692) и площадью помещений, предоставляемых Арендатору в совместное пользование с третьими лицами, 11,9 кв. м, что для цели исчисления арендной платы составляет 138,0 кв. м (132,5 кв. м – основная площадь, 5,5 кв. м – доля от площади помещений, предоставляемых Арендатору в совместное пользование с третьими лицами) по адресу: г. Пермь, Индустриальный район, ул. Кавалерийская, д. 3</w:t>
      </w:r>
      <w:r>
        <w:rPr>
          <w:rFonts w:eastAsia="Droid Sans Fallback" w:cs="Lohit Devanagari"/>
          <w:bCs/>
          <w:color w:val="auto"/>
          <w:kern w:val="0"/>
          <w:sz w:val="28"/>
          <w:szCs w:val="28"/>
          <w:lang w:val="ru-RU" w:eastAsia="ru-RU" w:bidi="ar-SA"/>
        </w:rPr>
        <w:t>.</w:t>
      </w:r>
    </w:p>
    <w:p>
      <w:pPr>
        <w:pStyle w:val="Style12"/>
        <w:spacing w:lineRule="auto" w:line="276"/>
        <w:ind w:firstLine="709"/>
        <w:jc w:val="both"/>
        <w:rPr/>
      </w:pPr>
      <w:r>
        <w:rPr>
          <w:rFonts w:eastAsia="Droid Sans Fallback" w:cs="Lohit Devanagari" w:ascii="Times New Roman" w:hAnsi="Times New Roman"/>
          <w:bCs/>
          <w:color w:val="auto"/>
          <w:kern w:val="0"/>
          <w:sz w:val="28"/>
          <w:szCs w:val="28"/>
          <w:lang w:val="ru-RU" w:eastAsia="ru-RU" w:bidi="ar-SA"/>
        </w:rPr>
        <w:t>В связи с тем, что на участие в аукционе по лоту № 4 не подано ни одной заявки, аукцион по данному лоту признан несостоявшимся.</w:t>
      </w:r>
    </w:p>
    <w:p>
      <w:pPr>
        <w:pStyle w:val="Style12"/>
        <w:spacing w:lineRule="auto" w:line="276"/>
        <w:ind w:firstLine="709"/>
        <w:jc w:val="both"/>
        <w:rPr>
          <w:rFonts w:ascii="Times New Roman" w:hAnsi="Times New Roman" w:eastAsia="Droid Sans Fallback" w:cs="Lohit Devanagari"/>
          <w:bCs/>
          <w:color w:val="auto"/>
          <w:kern w:val="0"/>
          <w:sz w:val="28"/>
          <w:szCs w:val="28"/>
          <w:lang w:val="ru-RU" w:eastAsia="ru-RU" w:bidi="ar-SA"/>
        </w:rPr>
      </w:pPr>
      <w:r>
        <w:rPr>
          <w:rFonts w:eastAsia="Droid Sans Fallback" w:cs="Lohit Devanagari" w:ascii="Times New Roman" w:hAnsi="Times New Roman"/>
          <w:bCs/>
          <w:color w:val="auto"/>
          <w:kern w:val="0"/>
          <w:sz w:val="28"/>
          <w:szCs w:val="28"/>
          <w:lang w:val="ru-RU" w:eastAsia="ru-RU" w:bidi="ar-SA"/>
        </w:rPr>
      </w:r>
    </w:p>
    <w:p>
      <w:pPr>
        <w:pStyle w:val="22"/>
        <w:spacing w:lineRule="auto" w:line="276" w:before="0" w:after="0"/>
        <w:jc w:val="both"/>
        <w:rPr/>
      </w:pPr>
      <w:r>
        <w:rPr>
          <w:rFonts w:eastAsia="Droid Sans Fallback" w:cs="Lohit Devanagari"/>
          <w:b/>
          <w:bCs/>
          <w:color w:val="auto"/>
          <w:kern w:val="0"/>
          <w:sz w:val="28"/>
          <w:szCs w:val="28"/>
          <w:lang w:val="ru-RU" w:eastAsia="ru-RU" w:bidi="ar-SA"/>
        </w:rPr>
        <w:t xml:space="preserve">Лот № 5. </w:t>
      </w:r>
    </w:p>
    <w:p>
      <w:pPr>
        <w:pStyle w:val="Normal"/>
        <w:widowControl/>
        <w:suppressAutoHyphens w:val="true"/>
        <w:bidi w:val="0"/>
        <w:spacing w:lineRule="auto" w:line="276" w:before="0" w:after="0"/>
        <w:ind w:firstLine="737" w:left="0" w:right="0"/>
        <w:jc w:val="both"/>
        <w:rPr/>
      </w:pPr>
      <w:r>
        <w:rPr>
          <w:rFonts w:eastAsia="Droid Sans Fallback" w:cs="Lohit Devanagari"/>
          <w:b w:val="false"/>
          <w:bCs/>
          <w:color w:val="auto"/>
          <w:kern w:val="0"/>
          <w:sz w:val="28"/>
          <w:szCs w:val="28"/>
          <w:lang w:val="ru-RU" w:eastAsia="ru-RU" w:bidi="ar-SA"/>
        </w:rPr>
        <w:t>Р</w:t>
      </w:r>
      <w:r>
        <w:rPr>
          <w:rFonts w:eastAsia="Droid Sans Fallback" w:cs="Lohit Devanagari"/>
          <w:b w:val="false"/>
          <w:bCs w:val="false"/>
          <w:color w:val="auto"/>
          <w:kern w:val="0"/>
          <w:sz w:val="28"/>
          <w:szCs w:val="28"/>
          <w:lang w:val="ru-RU" w:eastAsia="ru-RU" w:bidi="ar-SA"/>
        </w:rPr>
        <w:t xml:space="preserve">азмер </w:t>
      </w:r>
      <w:r>
        <w:rPr>
          <w:rFonts w:eastAsia="Droid Sans Fallback" w:cs="Lohit Devanagari"/>
          <w:b w:val="false"/>
          <w:bCs w:val="false"/>
          <w:color w:val="auto"/>
          <w:kern w:val="0"/>
          <w:sz w:val="28"/>
          <w:szCs w:val="28"/>
          <w:lang w:val="ru-RU" w:eastAsia="ru-RU" w:bidi="ar-SA"/>
        </w:rPr>
        <w:t>годового платежа за право владения или пользования – арендная плата по договору (без учета НДС) за нежилые помещения площадью 66,0 кв. м (кадастровый номер 59:01:4410656:805) в подвале жилого дома по адресу: г. Пермь, Индустриальный район, проспект Декабристов, д. 6</w:t>
      </w:r>
      <w:r>
        <w:rPr>
          <w:rFonts w:eastAsia="Droid Sans Fallback" w:cs="Lohit Devanagari"/>
          <w:b w:val="false"/>
          <w:bCs w:val="false"/>
          <w:color w:val="auto"/>
          <w:kern w:val="0"/>
          <w:sz w:val="28"/>
          <w:szCs w:val="28"/>
          <w:lang w:val="ru-RU" w:eastAsia="ru-RU" w:bidi="ar-SA"/>
        </w:rPr>
        <w:t>.</w:t>
      </w:r>
    </w:p>
    <w:p>
      <w:pPr>
        <w:pStyle w:val="Style12"/>
        <w:spacing w:lineRule="auto" w:line="276"/>
        <w:ind w:firstLine="709"/>
        <w:jc w:val="both"/>
        <w:rPr/>
      </w:pPr>
      <w:r>
        <w:rPr>
          <w:rFonts w:eastAsia="Droid Sans Fallback" w:cs="Lohit Devanagari" w:ascii="Times New Roman" w:hAnsi="Times New Roman"/>
          <w:bCs/>
          <w:color w:val="auto"/>
          <w:kern w:val="0"/>
          <w:sz w:val="28"/>
          <w:szCs w:val="28"/>
          <w:lang w:val="ru-RU" w:eastAsia="ru-RU" w:bidi="ar-SA"/>
        </w:rPr>
        <w:t>В связи с тем, что на участие в аукционе по лоту № 5 не подано ни одной заявки, аукцион по данному лоту признан несостоявшимся.</w:t>
      </w:r>
    </w:p>
    <w:p>
      <w:pPr>
        <w:pStyle w:val="Style12"/>
        <w:spacing w:lineRule="auto" w:line="276"/>
        <w:ind w:firstLine="709"/>
        <w:jc w:val="both"/>
        <w:rPr>
          <w:rFonts w:ascii="Times New Roman" w:hAnsi="Times New Roman" w:eastAsia="Droid Sans Fallback" w:cs="Lohit Devanagari"/>
          <w:bCs/>
          <w:color w:val="auto"/>
          <w:kern w:val="0"/>
          <w:sz w:val="28"/>
          <w:szCs w:val="28"/>
          <w:lang w:val="ru-RU" w:eastAsia="ru-RU" w:bidi="ar-SA"/>
        </w:rPr>
      </w:pPr>
      <w:r>
        <w:rPr>
          <w:rFonts w:eastAsia="Droid Sans Fallback" w:cs="Lohit Devanagari" w:ascii="Times New Roman" w:hAnsi="Times New Roman"/>
          <w:bCs/>
          <w:color w:val="auto"/>
          <w:kern w:val="0"/>
          <w:sz w:val="28"/>
          <w:szCs w:val="28"/>
          <w:lang w:val="ru-RU" w:eastAsia="ru-RU" w:bidi="ar-SA"/>
        </w:rPr>
      </w:r>
    </w:p>
    <w:p>
      <w:pPr>
        <w:pStyle w:val="22"/>
        <w:spacing w:lineRule="auto" w:line="276" w:before="0" w:after="0"/>
        <w:jc w:val="both"/>
        <w:rPr/>
      </w:pPr>
      <w:r>
        <w:rPr>
          <w:rFonts w:eastAsia="Droid Sans Fallback" w:cs="Lohit Devanagari"/>
          <w:b/>
          <w:bCs/>
          <w:color w:val="auto"/>
          <w:kern w:val="0"/>
          <w:sz w:val="28"/>
          <w:szCs w:val="28"/>
          <w:lang w:val="ru-RU" w:eastAsia="ru-RU" w:bidi="ar-SA"/>
        </w:rPr>
        <w:t xml:space="preserve">Лот № 6. </w:t>
      </w:r>
    </w:p>
    <w:p>
      <w:pPr>
        <w:pStyle w:val="Normal"/>
        <w:widowControl/>
        <w:suppressAutoHyphens w:val="true"/>
        <w:bidi w:val="0"/>
        <w:spacing w:lineRule="auto" w:line="276" w:before="0" w:after="0"/>
        <w:ind w:firstLine="737" w:left="0" w:right="0"/>
        <w:jc w:val="both"/>
        <w:rPr/>
      </w:pPr>
      <w:r>
        <w:rPr>
          <w:rFonts w:eastAsia="Droid Sans Fallback" w:cs="Lohit Devanagari"/>
          <w:bCs/>
          <w:color w:val="auto"/>
          <w:kern w:val="0"/>
          <w:sz w:val="28"/>
          <w:szCs w:val="28"/>
          <w:lang w:val="ru-RU" w:eastAsia="ru-RU" w:bidi="ar-SA"/>
        </w:rPr>
        <w:t xml:space="preserve">Размер </w:t>
      </w:r>
      <w:r>
        <w:rPr>
          <w:rFonts w:eastAsia="Droid Sans Fallback" w:cs="Lohit Devanagari"/>
          <w:bCs/>
          <w:color w:val="auto"/>
          <w:kern w:val="0"/>
          <w:sz w:val="28"/>
          <w:szCs w:val="28"/>
          <w:lang w:val="ru-RU" w:eastAsia="ru-RU" w:bidi="ar-SA"/>
        </w:rPr>
        <w:t>годового платежа за право владения или пользования – арендная плата по договору (без учета НДС) за нежилые помещения площадью 256,1 кв.м (кадастровый номер 59:01:4311736:865) в подвале жилого дома по адресу: г. Пермь, Мотовилихинский район, ул. Лебедева, д. 43</w:t>
      </w:r>
      <w:r>
        <w:rPr>
          <w:rFonts w:eastAsia="Droid Sans Fallback" w:cs="Lohit Devanagari"/>
          <w:bCs/>
          <w:color w:val="auto"/>
          <w:kern w:val="0"/>
          <w:sz w:val="28"/>
          <w:szCs w:val="28"/>
          <w:lang w:val="ru-RU" w:eastAsia="ru-RU" w:bidi="ar-SA"/>
        </w:rPr>
        <w:t>.</w:t>
      </w:r>
    </w:p>
    <w:p>
      <w:pPr>
        <w:pStyle w:val="Style12"/>
        <w:spacing w:lineRule="auto" w:line="276"/>
        <w:ind w:firstLine="709"/>
        <w:jc w:val="both"/>
        <w:rPr/>
      </w:pPr>
      <w:r>
        <w:rPr>
          <w:rFonts w:eastAsia="Droid Sans Fallback" w:cs="Lohit Devanagari" w:ascii="Times New Roman" w:hAnsi="Times New Roman"/>
          <w:bCs/>
          <w:color w:val="auto"/>
          <w:kern w:val="0"/>
          <w:sz w:val="28"/>
          <w:szCs w:val="28"/>
          <w:lang w:val="ru-RU" w:eastAsia="ru-RU" w:bidi="ar-SA"/>
        </w:rPr>
        <w:t>В связи с тем, что на участие в аукционе по лоту № 6 не подано ни одной заявки, аукцион по данному лоту признан несостоявшимся.</w:t>
      </w:r>
    </w:p>
    <w:p>
      <w:pPr>
        <w:pStyle w:val="Style12"/>
        <w:spacing w:lineRule="auto" w:line="276"/>
        <w:ind w:firstLine="709"/>
        <w:jc w:val="both"/>
        <w:rPr>
          <w:rFonts w:ascii="Times New Roman" w:hAnsi="Times New Roman" w:eastAsia="Droid Sans Fallback" w:cs="Lohit Devanagari"/>
          <w:bCs/>
          <w:color w:val="auto"/>
          <w:kern w:val="0"/>
          <w:sz w:val="28"/>
          <w:szCs w:val="28"/>
          <w:lang w:val="ru-RU" w:eastAsia="ru-RU" w:bidi="ar-SA"/>
        </w:rPr>
      </w:pPr>
      <w:r>
        <w:rPr>
          <w:rFonts w:eastAsia="Droid Sans Fallback" w:cs="Lohit Devanagari" w:ascii="Times New Roman" w:hAnsi="Times New Roman"/>
          <w:bCs/>
          <w:color w:val="auto"/>
          <w:kern w:val="0"/>
          <w:sz w:val="28"/>
          <w:szCs w:val="28"/>
          <w:lang w:val="ru-RU" w:eastAsia="ru-RU" w:bidi="ar-SA"/>
        </w:rPr>
      </w:r>
    </w:p>
    <w:p>
      <w:pPr>
        <w:pStyle w:val="Style12"/>
        <w:spacing w:lineRule="auto" w:line="276"/>
        <w:ind w:firstLine="709"/>
        <w:jc w:val="both"/>
        <w:rPr>
          <w:szCs w:val="28"/>
        </w:rPr>
      </w:pPr>
      <w:r>
        <w:rPr>
          <w:szCs w:val="28"/>
        </w:rPr>
      </w:r>
    </w:p>
    <w:p>
      <w:pPr>
        <w:pStyle w:val="3"/>
        <w:tabs>
          <w:tab w:val="clear" w:pos="708"/>
          <w:tab w:val="left" w:pos="7512" w:leader="none"/>
        </w:tabs>
        <w:spacing w:lineRule="auto" w:line="276" w:before="0" w:after="0"/>
        <w:ind w:hanging="5610" w:left="561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 xml:space="preserve">Председатель комиссии </w:t>
        <w:tab/>
        <w:tab/>
        <w:t xml:space="preserve">  С.В. Меденникова</w:t>
      </w:r>
    </w:p>
    <w:p>
      <w:pPr>
        <w:pStyle w:val="3"/>
        <w:spacing w:lineRule="auto" w:line="276"/>
        <w:ind w:hanging="5610" w:left="5610"/>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r>
    </w:p>
    <w:p>
      <w:pPr>
        <w:pStyle w:val="3"/>
        <w:tabs>
          <w:tab w:val="clear" w:pos="708"/>
          <w:tab w:val="left" w:pos="7512" w:leader="none"/>
        </w:tabs>
        <w:spacing w:lineRule="auto" w:line="276"/>
        <w:ind w:hanging="5610" w:left="5610"/>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Секретарь комиссии</w:t>
        <w:tab/>
        <w:tab/>
        <w:t xml:space="preserve">  О.И. Павлова</w:t>
      </w:r>
    </w:p>
    <w:p>
      <w:pPr>
        <w:pStyle w:val="3"/>
        <w:spacing w:lineRule="auto" w:line="276"/>
        <w:ind w:hanging="5610" w:left="5610"/>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ab/>
        <w:tab/>
        <w:tab/>
        <w:tab/>
        <w:tab/>
        <w:tab/>
        <w:t xml:space="preserve">  </w:t>
      </w:r>
    </w:p>
    <w:p>
      <w:pPr>
        <w:pStyle w:val="3"/>
        <w:tabs>
          <w:tab w:val="clear" w:pos="708"/>
          <w:tab w:val="left" w:pos="7512" w:leader="none"/>
        </w:tabs>
        <w:spacing w:lineRule="auto" w:line="276"/>
        <w:ind w:hanging="5610" w:left="5610"/>
        <w:rPr/>
      </w:pPr>
      <w:r>
        <w:rPr>
          <w:sz w:val="28"/>
          <w:szCs w:val="28"/>
        </w:rPr>
        <w:t xml:space="preserve">Члены комиссии </w:t>
        <w:tab/>
        <w:t xml:space="preserve">                             </w:t>
      </w:r>
      <w:r>
        <w:rPr>
          <w:sz w:val="28"/>
          <w:szCs w:val="28"/>
        </w:rPr>
        <w:t>Е.В. Доценко</w:t>
      </w:r>
      <w:r>
        <w:rPr>
          <w:sz w:val="28"/>
          <w:szCs w:val="28"/>
        </w:rPr>
        <w:t xml:space="preserve">                                                                      </w:t>
      </w:r>
    </w:p>
    <w:p>
      <w:pPr>
        <w:pStyle w:val="3"/>
        <w:spacing w:lineRule="auto" w:line="276"/>
        <w:ind w:firstLine="7088" w:left="0"/>
        <w:rPr>
          <w:sz w:val="28"/>
          <w:szCs w:val="28"/>
        </w:rPr>
      </w:pPr>
      <w:r>
        <w:rPr>
          <w:sz w:val="28"/>
          <w:szCs w:val="28"/>
        </w:rPr>
      </w:r>
    </w:p>
    <w:p>
      <w:pPr>
        <w:pStyle w:val="3"/>
        <w:spacing w:lineRule="auto" w:line="276"/>
        <w:ind w:firstLine="7512" w:left="0" w:right="0"/>
        <w:rPr/>
      </w:pPr>
      <w:r>
        <w:rPr>
          <w:rFonts w:eastAsia="Droid Sans Fallback" w:cs="Lohit Devanagari"/>
          <w:color w:val="auto"/>
          <w:sz w:val="28"/>
          <w:szCs w:val="28"/>
          <w:lang w:val="ru-RU" w:eastAsia="ru-RU" w:bidi="ar-SA"/>
        </w:rPr>
        <w:t xml:space="preserve">  </w:t>
      </w:r>
      <w:r>
        <w:rPr>
          <w:rFonts w:eastAsia="Droid Sans Fallback" w:cs="Lohit Devanagari"/>
          <w:color w:val="auto"/>
          <w:sz w:val="28"/>
          <w:szCs w:val="28"/>
          <w:lang w:val="ru-RU" w:eastAsia="ru-RU" w:bidi="ar-SA"/>
        </w:rPr>
        <w:t>С.В. Удавихина</w:t>
      </w:r>
    </w:p>
    <w:sectPr>
      <w:footerReference w:type="even" r:id="rId2"/>
      <w:footerReference w:type="default" r:id="rId3"/>
      <w:footerReference w:type="first" r:id="rId4"/>
      <w:type w:val="nextPage"/>
      <w:pgSz w:w="11906" w:h="16838"/>
      <w:pgMar w:left="1418" w:right="567" w:gutter="0" w:header="0" w:top="742"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Open Sans">
    <w:charset w:val="01"/>
    <w:family w:val="roman"/>
    <w:pitch w:val="variable"/>
  </w:font>
  <w:font w:name="Tahoma">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1">
              <wp:simplePos x="0" y="0"/>
              <wp:positionH relativeFrom="margin">
                <wp:align>right</wp:align>
              </wp:positionH>
              <wp:positionV relativeFrom="paragraph">
                <wp:posOffset>635</wp:posOffset>
              </wp:positionV>
              <wp:extent cx="76835" cy="173990"/>
              <wp:effectExtent l="0" t="0" r="0" b="0"/>
              <wp:wrapSquare wrapText="bothSides"/>
              <wp:docPr id="3"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2">
              <wp:simplePos x="0" y="0"/>
              <wp:positionH relativeFrom="margin">
                <wp:align>right</wp:align>
              </wp:positionH>
              <wp:positionV relativeFrom="paragraph">
                <wp:posOffset>635</wp:posOffset>
              </wp:positionV>
              <wp:extent cx="76835" cy="173990"/>
              <wp:effectExtent l="0" t="0" r="0" b="0"/>
              <wp:wrapSquare wrapText="bothSides"/>
              <wp:docPr id="4"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9">
              <wp:simplePos x="0" y="0"/>
              <wp:positionH relativeFrom="margin">
                <wp:align>right</wp:align>
              </wp:positionH>
              <wp:positionV relativeFrom="paragraph">
                <wp:posOffset>635</wp:posOffset>
              </wp:positionV>
              <wp:extent cx="76835" cy="173990"/>
              <wp:effectExtent l="0" t="0" r="0" b="0"/>
              <wp:wrapSquare wrapText="bothSides"/>
              <wp:docPr id="5"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9">
              <wp:simplePos x="0" y="0"/>
              <wp:positionH relativeFrom="margin">
                <wp:align>right</wp:align>
              </wp:positionH>
              <wp:positionV relativeFrom="paragraph">
                <wp:posOffset>635</wp:posOffset>
              </wp:positionV>
              <wp:extent cx="76835" cy="173990"/>
              <wp:effectExtent l="0" t="0" r="0" b="0"/>
              <wp:wrapSquare wrapText="bothSides"/>
              <wp:docPr id="6"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qFormat/>
    <w:pPr>
      <w:keepNext w:val="true"/>
      <w:jc w:val="center"/>
      <w:outlineLvl w:val="0"/>
    </w:pPr>
    <w:rPr>
      <w:b/>
      <w:bCs/>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qFormat/>
    <w:pPr>
      <w:keepNext w:val="true"/>
      <w:spacing w:before="240" w:after="60"/>
      <w:outlineLvl w:val="2"/>
    </w:pPr>
    <w:rPr>
      <w:rFonts w:ascii="Arial" w:hAnsi="Arial" w:cs="Arial"/>
      <w:b/>
      <w:bCs/>
      <w:sz w:val="26"/>
      <w:szCs w:val="26"/>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PageNumber">
    <w:name w:val="Page Number"/>
    <w:basedOn w:val="Style7"/>
    <w:rPr/>
  </w:style>
  <w:style w:type="character" w:styleId="Style8">
    <w:name w:val="Текст Знак"/>
    <w:qFormat/>
    <w:rPr>
      <w:rFonts w:ascii="Courier New" w:hAnsi="Courier New"/>
    </w:rPr>
  </w:style>
  <w:style w:type="character" w:styleId="2">
    <w:name w:val="Основной текст 2 Знак"/>
    <w:qFormat/>
    <w:rPr>
      <w:sz w:val="24"/>
      <w:szCs w:val="24"/>
    </w:rPr>
  </w:style>
  <w:style w:type="character" w:styleId="DefaultParagraphFont" w:default="1">
    <w:name w:val="Default Paragraph Font"/>
    <w:uiPriority w:val="1"/>
    <w:semiHidden/>
    <w:unhideWhenUsed/>
    <w:qFormat/>
    <w:rPr/>
  </w:style>
  <w:style w:type="paragraph" w:styleId="Style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ind w:firstLine="567"/>
      <w:jc w:val="center"/>
    </w:pPr>
    <w:rPr>
      <w:b/>
      <w:szCs w:val="20"/>
    </w:rPr>
  </w:style>
  <w:style w:type="paragraph" w:styleId="Style10">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1">
    <w:name w:val="Колонтитул"/>
    <w:basedOn w:val="Normal"/>
    <w:qFormat/>
    <w:pPr/>
    <w:rPr/>
  </w:style>
  <w:style w:type="paragraph" w:styleId="Header">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21">
    <w:name w:val="Основной текст с отступом 2"/>
    <w:basedOn w:val="Normal"/>
    <w:qFormat/>
    <w:pPr>
      <w:ind w:hanging="4395" w:left="4962"/>
      <w:jc w:val="both"/>
    </w:pPr>
    <w:rPr>
      <w:szCs w:val="20"/>
    </w:rPr>
  </w:style>
  <w:style w:type="paragraph" w:styleId="Style12">
    <w:name w:val="Текст"/>
    <w:basedOn w:val="Normal"/>
    <w:qFormat/>
    <w:pPr/>
    <w:rPr>
      <w:rFonts w:ascii="Courier New" w:hAnsi="Courier New"/>
      <w:sz w:val="20"/>
      <w:szCs w:val="20"/>
      <w:lang w:val="en-US" w:eastAsia="en-US"/>
    </w:rPr>
  </w:style>
  <w:style w:type="paragraph" w:styleId="3">
    <w:name w:val="Основной текст с отступом 3"/>
    <w:basedOn w:val="Normal"/>
    <w:qFormat/>
    <w:pPr>
      <w:ind w:left="5610"/>
    </w:pPr>
    <w:rPr/>
  </w:style>
  <w:style w:type="paragraph" w:styleId="BodyTextIndent">
    <w:name w:val="Body Text Indent"/>
    <w:basedOn w:val="Normal"/>
    <w:pPr>
      <w:spacing w:before="0" w:after="120"/>
      <w:ind w:left="283"/>
    </w:pPr>
    <w:rPr/>
  </w:style>
  <w:style w:type="paragraph" w:styleId="22">
    <w:name w:val="Основной текст 2"/>
    <w:basedOn w:val="Normal"/>
    <w:qFormat/>
    <w:pPr>
      <w:spacing w:lineRule="auto" w:line="480" w:before="0" w:after="120"/>
    </w:pPr>
    <w:rPr>
      <w:lang w:val="en-US" w:eastAsia="en-US"/>
    </w:rPr>
  </w:style>
  <w:style w:type="paragraph" w:styleId="31">
    <w:name w:val="Основной текст 3"/>
    <w:basedOn w:val="Normal"/>
    <w:qFormat/>
    <w:pPr>
      <w:spacing w:before="0" w:after="120"/>
    </w:pPr>
    <w:rPr>
      <w:sz w:val="16"/>
      <w:szCs w:val="16"/>
    </w:rPr>
  </w:style>
  <w:style w:type="paragraph" w:styleId="Style13">
    <w:name w:val="Текст выноски"/>
    <w:basedOn w:val="Normal"/>
    <w:semiHidden/>
    <w:qFormat/>
    <w:pPr/>
    <w:rPr>
      <w:rFonts w:ascii="Tahoma" w:hAnsi="Tahoma" w:cs="Tahoma"/>
      <w:sz w:val="16"/>
      <w:szCs w:val="16"/>
    </w:rPr>
  </w:style>
  <w:style w:type="paragraph" w:styleId="Style14">
    <w:name w:val=" 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Style15">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UserStyle4">
    <w:name w:val="UserStyle_4"/>
    <w:basedOn w:val="Normal"/>
    <w:qFormat/>
    <w:pPr>
      <w:ind w:firstLine="567"/>
      <w:jc w:val="center"/>
    </w:pPr>
    <w:rPr>
      <w:b/>
      <w:szCs w:val="20"/>
    </w:rPr>
  </w:style>
  <w:style w:type="paragraph" w:styleId="Style16">
    <w:name w:val="Содержимое врезки"/>
    <w:basedOn w:val="Normal"/>
    <w:qFormat/>
    <w:pPr/>
    <w:rPr/>
  </w:style>
  <w:style w:type="numbering" w:styleId="Style17">
    <w:name w:val="Нет списка"/>
    <w:semiHidden/>
    <w:qFormat/>
  </w:style>
  <w:style w:type="numbering" w:styleId="NoList" w:default="1">
    <w:name w:val="No List"/>
    <w:uiPriority w:val="99"/>
    <w:semiHidden/>
    <w:unhideWhenUsed/>
    <w:qFormat/>
  </w:style>
  <w:style w:type="table" w:styleId="851">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52">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53">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54">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55">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56">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57">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58">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59">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60">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61">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62">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63">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64">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65">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66">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67">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68">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69">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70">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71">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72">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3">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4">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5">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6">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7">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8">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9">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80">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81">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82">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83">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84">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85">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86">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87">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88">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89">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90">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91">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92">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93">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94">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95">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96">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97">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98">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99">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900">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901">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902">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903">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904">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905">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906">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907">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908">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909">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910">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911">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912">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913">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914">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915">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916">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917">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918">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919">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920">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921">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22">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23">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924">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25">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26">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27">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28">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29">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30">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31">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32">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33">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34">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35">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36">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37">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38">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39">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40">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41">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42">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43">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44">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45">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46">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47">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48">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49">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50">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51">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52">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53">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54">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55">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56">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57">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58">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59">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60">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61">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62">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63">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64">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65">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66">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67">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68">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69">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70">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71">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72">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73">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74">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75">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76">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77">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48</TotalTime>
  <Application>LibreOffice/7.6.7.2$Linux_X86_64 LibreOffice_project/60$Build-2</Application>
  <AppVersion>15.0000</AppVersion>
  <Pages>3</Pages>
  <Words>642</Words>
  <Characters>3934</Characters>
  <CharactersWithSpaces>4724</CharactersWithSpaces>
  <Paragraphs>44</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2024-07-29T05:49:00Z</dcterms:created>
  <dc:creator>bna</dc:creator>
  <dc:description/>
  <dc:language>ru-RU</dc:language>
  <cp:lastModifiedBy/>
  <cp:lastPrinted>2025-09-01T09:38:18Z</cp:lastPrinted>
  <dcterms:modified xsi:type="dcterms:W3CDTF">2025-09-01T09:44:49Z</dcterms:modified>
  <cp:revision>24</cp:revision>
  <dc:subject/>
  <dc:title/>
  <cp:version>1048576</cp:version>
</cp:coreProperties>
</file>

<file path=docProps/custom.xml><?xml version="1.0" encoding="utf-8"?>
<Properties xmlns="http://schemas.openxmlformats.org/officeDocument/2006/custom-properties" xmlns:vt="http://schemas.openxmlformats.org/officeDocument/2006/docPropsVTypes"/>
</file>