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hanging="1134" w:left="1134" w:right="-261"/>
        <w:jc w:val="center"/>
        <w:rPr>
          <w:rFonts w:ascii="Times New Roman" w:hAnsi="Times New Roman" w:cs="Times New Roman"/>
          <w:b/>
          <w:sz w:val="24"/>
          <w:szCs w:val="24"/>
          <w:lang w:val="ru-RU"/>
        </w:rPr>
      </w:pPr>
      <w:r>
        <w:rPr>
          <w:rFonts w:cs="Times New Roman" w:ascii="Times New Roman" w:hAnsi="Times New Roman"/>
          <w:b/>
          <w:sz w:val="24"/>
          <w:szCs w:val="24"/>
          <w:lang w:val="ru-RU"/>
        </w:rPr>
      </w:r>
    </w:p>
    <w:p>
      <w:pPr>
        <w:pStyle w:val="PlainText"/>
        <w:ind w:hanging="1134" w:left="1134" w:right="-261"/>
        <w:jc w:val="center"/>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0"/>
        </w:numPr>
        <w:tabs>
          <w:tab w:val="clear" w:pos="708"/>
          <w:tab w:val="left" w:pos="4732" w:leader="none"/>
          <w:tab w:val="left" w:pos="5812" w:leader="none"/>
        </w:tabs>
        <w:spacing w:lineRule="exact" w:line="240"/>
        <w:ind w:firstLine="5670" w:left="0"/>
        <w:jc w:val="both"/>
        <w:outlineLvl w:val="5"/>
        <w:rPr>
          <w:sz w:val="28"/>
          <w:szCs w:val="28"/>
        </w:rPr>
      </w:pPr>
      <w:r>
        <w:rPr>
          <w:bCs/>
          <w:sz w:val="28"/>
          <w:szCs w:val="28"/>
        </w:rPr>
        <w:t>Приложение 2</w:t>
      </w:r>
    </w:p>
    <w:p>
      <w:pPr>
        <w:pStyle w:val="Normal"/>
        <w:tabs>
          <w:tab w:val="clear" w:pos="708"/>
          <w:tab w:val="left" w:pos="4732" w:leader="none"/>
        </w:tabs>
        <w:spacing w:lineRule="exact" w:line="240"/>
        <w:ind w:firstLine="6" w:left="5664"/>
        <w:rPr>
          <w:sz w:val="28"/>
          <w:szCs w:val="28"/>
        </w:rPr>
      </w:pPr>
      <w:r>
        <w:rPr>
          <w:sz w:val="28"/>
          <w:szCs w:val="28"/>
        </w:rPr>
        <w:t>к приказу начальника департамента имущественных отношений</w:t>
      </w:r>
    </w:p>
    <w:p>
      <w:pPr>
        <w:pStyle w:val="Normal"/>
        <w:tabs>
          <w:tab w:val="clear" w:pos="708"/>
          <w:tab w:val="left" w:pos="4732" w:leader="none"/>
        </w:tabs>
        <w:spacing w:lineRule="exact" w:line="240"/>
        <w:ind w:firstLine="5670"/>
        <w:rPr>
          <w:sz w:val="28"/>
          <w:szCs w:val="28"/>
        </w:rPr>
      </w:pPr>
      <w:r>
        <w:rPr>
          <w:sz w:val="28"/>
          <w:szCs w:val="28"/>
        </w:rPr>
        <w:t>администрации города Перми</w:t>
      </w:r>
    </w:p>
    <w:p>
      <w:pPr>
        <w:pStyle w:val="Normal"/>
        <w:tabs>
          <w:tab w:val="clear" w:pos="708"/>
          <w:tab w:val="left" w:pos="4732" w:leader="none"/>
        </w:tabs>
        <w:spacing w:lineRule="exact" w:line="240"/>
        <w:ind w:firstLine="5670"/>
        <w:rPr>
          <w:sz w:val="28"/>
          <w:szCs w:val="28"/>
        </w:rPr>
      </w:pPr>
      <w:r>
        <w:rPr>
          <w:sz w:val="28"/>
          <w:szCs w:val="28"/>
        </w:rPr>
        <w:t xml:space="preserve">от </w:t>
      </w:r>
      <w:r>
        <w:rPr>
          <w:sz w:val="28"/>
          <w:szCs w:val="28"/>
        </w:rPr>
        <w:t>14.10.2025 № 059-19-01-11-149</w:t>
      </w:r>
    </w:p>
    <w:p>
      <w:pPr>
        <w:pStyle w:val="Normal"/>
        <w:tabs>
          <w:tab w:val="clear" w:pos="708"/>
          <w:tab w:val="left" w:pos="4732" w:leader="none"/>
        </w:tabs>
        <w:ind w:left="283"/>
        <w:jc w:val="center"/>
        <w:rPr>
          <w:sz w:val="28"/>
          <w:szCs w:val="28"/>
        </w:rPr>
      </w:pPr>
      <w:r>
        <w:rPr>
          <w:sz w:val="28"/>
          <w:szCs w:val="28"/>
        </w:rPr>
      </w:r>
    </w:p>
    <w:p>
      <w:pPr>
        <w:pStyle w:val="Normal"/>
        <w:tabs>
          <w:tab w:val="clear" w:pos="708"/>
          <w:tab w:val="left" w:pos="4732" w:leader="none"/>
        </w:tabs>
        <w:ind w:left="283"/>
        <w:jc w:val="center"/>
        <w:rPr>
          <w:b/>
          <w:sz w:val="28"/>
          <w:szCs w:val="28"/>
        </w:rPr>
      </w:pPr>
      <w:r>
        <w:rPr>
          <w:b/>
          <w:sz w:val="28"/>
          <w:szCs w:val="28"/>
        </w:rPr>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Извещение о проведении 13.11.2025 электронных аукционов на право заключения договоров аренды земельных участков</w:t>
      </w:r>
    </w:p>
    <w:p>
      <w:pPr>
        <w:pStyle w:val="PlainText"/>
        <w:rPr>
          <w:rFonts w:ascii="Times New Roman" w:hAnsi="Times New Roman" w:cs="Times New Roman"/>
          <w:b/>
          <w:sz w:val="28"/>
          <w:szCs w:val="28"/>
          <w:lang w:val="ru-RU"/>
        </w:rPr>
      </w:pPr>
      <w:r>
        <w:rPr>
          <w:rFonts w:cs="Times New Roman" w:ascii="Times New Roman" w:hAnsi="Times New Roman"/>
          <w:b/>
          <w:sz w:val="28"/>
          <w:szCs w:val="28"/>
          <w:lang w:val="ru-RU"/>
        </w:rPr>
      </w:r>
    </w:p>
    <w:p>
      <w:pPr>
        <w:pStyle w:val="Normal"/>
        <w:widowControl w:val="false"/>
        <w:ind w:firstLine="567" w:left="-567"/>
        <w:jc w:val="both"/>
        <w:rPr>
          <w:b/>
          <w:bCs/>
        </w:rPr>
      </w:pPr>
      <w:r>
        <w:rPr>
          <w:shd w:fill="FFFFFF" w:val="clear"/>
        </w:rPr>
        <w:t xml:space="preserve">Электронные аукционы на право заключения договоров аренды земельных участков </w:t>
        <w:br/>
        <w:t xml:space="preserve">(далее – аукцион) проводятся в соответствии со статьями 39.11, 39.12, 39.13, 39.18 Земельного кодекса Российской Федерации, Положением о департаменте имущественных отношений администрации города Перми, утвержденным решением Пермской городской Думы от 12 сентября 2006 г. № 210, постановлением администрации города Перми от 20 ноября 2008 г. № 1089                       «О комиссии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w:t>
      </w:r>
      <w:r>
        <w:rPr>
          <w:rFonts w:eastAsia="Droid Sans Fallback" w:cs="Lohit Devanagari"/>
          <w:color w:val="000000"/>
          <w:sz w:val="24"/>
          <w:szCs w:val="24"/>
          <w:shd w:fill="FFFFFF" w:val="clear"/>
          <w:lang w:val="ru-RU" w:eastAsia="zh-CN" w:bidi="ar-SA"/>
        </w:rPr>
        <w:t>и участков, собственность на которые                               не разграничена» (далее – комиссия), регламентом работы электронной площадки АО «Сбербанк-АСТ», регламентом работы торговой секции АО «Сбербанк-АСТ».</w:t>
      </w:r>
    </w:p>
    <w:p>
      <w:pPr>
        <w:pStyle w:val="Normal"/>
        <w:numPr>
          <w:ilvl w:val="0"/>
          <w:numId w:val="0"/>
        </w:numPr>
        <w:tabs>
          <w:tab w:val="clear" w:pos="708"/>
          <w:tab w:val="left" w:pos="9355" w:leader="none"/>
        </w:tabs>
        <w:ind w:firstLine="567" w:left="-567"/>
        <w:jc w:val="both"/>
        <w:outlineLvl w:val="0"/>
        <w:rPr>
          <w:b/>
          <w:bCs/>
        </w:rPr>
      </w:pPr>
      <w:r>
        <w:rPr>
          <w:b/>
          <w:bCs/>
        </w:rPr>
        <w:t xml:space="preserve">Орган, принявший решение о проведении аукциона: </w:t>
      </w:r>
      <w:r>
        <w:rPr>
          <w:bCs/>
        </w:rPr>
        <w:t xml:space="preserve">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212-33-48 (аналитический отдел), адрес электронной почты: </w:t>
      </w:r>
      <w:r>
        <w:rPr>
          <w:rStyle w:val="Hyperlink"/>
          <w:bCs/>
          <w:sz w:val="24"/>
          <w:szCs w:val="24"/>
          <w:lang w:val="en-US"/>
        </w:rPr>
        <w:t>dzo@perm.permkrai.ru.</w:t>
      </w:r>
    </w:p>
    <w:p>
      <w:pPr>
        <w:pStyle w:val="Normal"/>
        <w:numPr>
          <w:ilvl w:val="0"/>
          <w:numId w:val="0"/>
        </w:numPr>
        <w:tabs>
          <w:tab w:val="clear" w:pos="708"/>
          <w:tab w:val="left" w:pos="9355" w:leader="none"/>
        </w:tabs>
        <w:ind w:firstLine="567" w:left="-567"/>
        <w:jc w:val="both"/>
        <w:outlineLvl w:val="0"/>
        <w:rPr>
          <w:b/>
          <w:bCs/>
          <w:sz w:val="24"/>
          <w:szCs w:val="24"/>
        </w:rPr>
      </w:pPr>
      <w:r>
        <w:rPr>
          <w:b/>
          <w:bCs/>
        </w:rPr>
        <w:t xml:space="preserve">Организатор аукциона </w:t>
      </w:r>
      <w:r>
        <w:rPr>
          <w:bCs/>
        </w:rPr>
        <w:t>(далее – Организатор аукциона)</w:t>
      </w:r>
      <w:r>
        <w:rPr>
          <w:b/>
          <w:bCs/>
        </w:rPr>
        <w:t xml:space="preserve">: </w:t>
      </w:r>
      <w:r>
        <w:rPr>
          <w:bCs/>
        </w:rPr>
        <w:t>департамент имущественных отношений администрации города Перми, местонахождение: 614015, г. Пермь, ул. Сибирская,14, почтовый адрес: 614015, г. Пермь, ул. Сибирская,14, телефон 212-77-24 (отдел по распоряжению муниципальным имуществом), адрес электронной почты:</w:t>
      </w:r>
      <w:r>
        <w:rPr>
          <w:b/>
          <w:bCs/>
        </w:rPr>
        <w:t xml:space="preserve"> </w:t>
      </w:r>
      <w:r>
        <w:rPr>
          <w:sz w:val="24"/>
          <w:szCs w:val="24"/>
          <w:lang w:val="en-US"/>
        </w:rPr>
        <w:t>dio</w:t>
      </w:r>
      <w:r>
        <w:rPr>
          <w:sz w:val="24"/>
          <w:szCs w:val="24"/>
        </w:rPr>
        <w:t>@</w:t>
      </w:r>
      <w:r>
        <w:rPr>
          <w:sz w:val="24"/>
          <w:szCs w:val="24"/>
          <w:lang w:val="en-US"/>
        </w:rPr>
        <w:t>perm</w:t>
      </w:r>
      <w:r>
        <w:rPr>
          <w:sz w:val="24"/>
          <w:szCs w:val="24"/>
        </w:rPr>
        <w:t>.</w:t>
      </w:r>
      <w:r>
        <w:rPr>
          <w:sz w:val="24"/>
          <w:szCs w:val="24"/>
          <w:lang w:val="en-US"/>
        </w:rPr>
        <w:t>permkrai</w:t>
      </w:r>
      <w:r>
        <w:rPr>
          <w:sz w:val="24"/>
          <w:szCs w:val="24"/>
        </w:rPr>
        <w:t>.</w:t>
      </w:r>
      <w:r>
        <w:rPr>
          <w:sz w:val="24"/>
          <w:szCs w:val="24"/>
          <w:lang w:val="en-US"/>
        </w:rPr>
        <w:t>ru</w:t>
      </w:r>
      <w:r>
        <w:rPr>
          <w:b/>
          <w:bCs/>
          <w:sz w:val="24"/>
          <w:szCs w:val="24"/>
        </w:rPr>
        <w:t>.</w:t>
      </w:r>
    </w:p>
    <w:p>
      <w:pPr>
        <w:pStyle w:val="Normal"/>
        <w:numPr>
          <w:ilvl w:val="0"/>
          <w:numId w:val="0"/>
        </w:numPr>
        <w:tabs>
          <w:tab w:val="clear" w:pos="708"/>
          <w:tab w:val="left" w:pos="9355" w:leader="none"/>
        </w:tabs>
        <w:ind w:firstLine="567" w:left="-567"/>
        <w:jc w:val="both"/>
        <w:outlineLvl w:val="0"/>
        <w:rPr>
          <w:sz w:val="24"/>
          <w:szCs w:val="24"/>
        </w:rPr>
      </w:pPr>
      <w:r>
        <w:rPr>
          <w:b/>
          <w:bCs/>
        </w:rPr>
        <w:t>Реквизиты приказа об организации проведения аукциона:</w:t>
      </w:r>
      <w:r>
        <w:rPr>
          <w:bCs/>
        </w:rPr>
        <w:t xml:space="preserve"> приказ начальника департамента имущественных отношений администрации города Перми от</w:t>
      </w:r>
      <w:r>
        <w:rPr>
          <w:bCs/>
          <w:sz w:val="20"/>
          <w:szCs w:val="24"/>
        </w:rPr>
        <w:t xml:space="preserve"> </w:t>
      </w:r>
      <w:r>
        <w:rPr>
          <w:bCs/>
          <w:sz w:val="24"/>
          <w:szCs w:val="28"/>
        </w:rPr>
        <w:t>14.10.2025 № 059-19-01-11-149.</w:t>
      </w:r>
    </w:p>
    <w:p>
      <w:pPr>
        <w:pStyle w:val="BodyTextIndent3"/>
        <w:numPr>
          <w:ilvl w:val="0"/>
          <w:numId w:val="0"/>
        </w:numPr>
        <w:spacing w:before="0" w:after="0"/>
        <w:ind w:firstLine="567" w:left="-567"/>
        <w:jc w:val="both"/>
        <w:outlineLvl w:val="0"/>
        <w:rPr>
          <w:rFonts w:eastAsia="Courier New"/>
          <w:b/>
          <w:color w:val="000000"/>
          <w:lang w:val="ru-RU" w:bidi="ru-RU"/>
        </w:rPr>
      </w:pPr>
      <w:r>
        <w:rPr>
          <w:sz w:val="24"/>
          <w:szCs w:val="24"/>
          <w:lang w:val="ru-RU"/>
        </w:rPr>
        <w:t xml:space="preserve">Извещение о проведение электронных аукционов размещается на официальном сайте Российской Федерации для размещения информации о проведении торгов </w:t>
      </w:r>
      <w:hyperlink r:id="rId2" w:tgtFrame="http://www.torgi.gov.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torgi</w:t>
        </w:r>
        <w:r>
          <w:rPr>
            <w:rStyle w:val="Hyperlink"/>
            <w:color w:val="000000"/>
            <w:sz w:val="24"/>
            <w:szCs w:val="24"/>
            <w:u w:val="none"/>
            <w:lang w:val="ru-RU"/>
          </w:rPr>
          <w:t>.</w:t>
        </w:r>
        <w:r>
          <w:rPr>
            <w:rStyle w:val="Hyperlink"/>
            <w:color w:val="000000"/>
            <w:sz w:val="24"/>
            <w:szCs w:val="24"/>
            <w:u w:val="none"/>
          </w:rPr>
          <w:t>gov</w:t>
        </w:r>
        <w:r>
          <w:rPr>
            <w:rStyle w:val="Hyperlink"/>
            <w:color w:val="000000"/>
            <w:sz w:val="24"/>
            <w:szCs w:val="24"/>
            <w:u w:val="none"/>
            <w:lang w:val="ru-RU"/>
          </w:rPr>
          <w:t>.</w:t>
        </w:r>
        <w:r>
          <w:rPr>
            <w:rStyle w:val="Hyperlink"/>
            <w:color w:val="000000"/>
            <w:sz w:val="24"/>
            <w:szCs w:val="24"/>
            <w:u w:val="none"/>
          </w:rPr>
          <w:t>ru</w:t>
        </w:r>
      </w:hyperlink>
      <w:r>
        <w:rPr>
          <w:color w:val="000000"/>
          <w:sz w:val="24"/>
          <w:szCs w:val="24"/>
          <w:u w:val="none"/>
        </w:rPr>
        <w:t xml:space="preserve"> (далее – ГИС Торги)</w:t>
      </w:r>
      <w:r>
        <w:rPr>
          <w:b/>
          <w:sz w:val="24"/>
          <w:szCs w:val="24"/>
          <w:lang w:val="ru-RU"/>
        </w:rPr>
        <w:t>,</w:t>
      </w:r>
      <w:r>
        <w:rPr>
          <w:b/>
          <w:lang w:val="ru-RU"/>
        </w:rPr>
        <w:t xml:space="preserve"> </w:t>
      </w:r>
      <w:r>
        <w:rPr>
          <w:sz w:val="24"/>
          <w:szCs w:val="24"/>
          <w:lang w:val="ru-RU"/>
        </w:rPr>
        <w:t xml:space="preserve">официальном сайте муниципального образования город Пермь в информационно-телекоммуникационной сети «Интернет» </w:t>
      </w:r>
      <w:hyperlink r:id="rId3" w:tgtFrame="http://www.gorodperm.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gorodperm</w:t>
        </w:r>
        <w:r>
          <w:rPr>
            <w:rStyle w:val="Hyperlink"/>
            <w:color w:val="000000"/>
            <w:sz w:val="24"/>
            <w:szCs w:val="24"/>
            <w:u w:val="none"/>
            <w:lang w:val="ru-RU"/>
          </w:rPr>
          <w:t>.</w:t>
        </w:r>
        <w:r>
          <w:rPr>
            <w:rStyle w:val="Hyperlink"/>
            <w:color w:val="000000"/>
            <w:sz w:val="24"/>
            <w:szCs w:val="24"/>
            <w:u w:val="none"/>
          </w:rPr>
          <w:t>ru</w:t>
        </w:r>
      </w:hyperlink>
      <w:r>
        <w:rPr>
          <w:sz w:val="24"/>
          <w:szCs w:val="24"/>
          <w:lang w:val="ru-RU"/>
        </w:rPr>
        <w:t xml:space="preserve"> и на электронной </w:t>
      </w:r>
      <w:r>
        <w:rPr>
          <w:bCs/>
          <w:sz w:val="24"/>
          <w:szCs w:val="24"/>
          <w:lang w:val="ru-RU" w:bidi="ru-RU"/>
        </w:rPr>
        <w:t xml:space="preserve">площадке </w:t>
      </w:r>
      <w:hyperlink r:id="rId4" w:tgtFrame="http://utp.sberbank-ast.ru/">
        <w:r>
          <w:rPr>
            <w:rStyle w:val="Hyperlink"/>
            <w:sz w:val="24"/>
            <w:szCs w:val="24"/>
          </w:rPr>
          <w:t>http</w:t>
        </w:r>
        <w:r>
          <w:rPr>
            <w:rStyle w:val="Hyperlink"/>
            <w:sz w:val="24"/>
            <w:szCs w:val="24"/>
            <w:lang w:val="ru-RU"/>
          </w:rPr>
          <w:t>://</w:t>
        </w:r>
        <w:r>
          <w:rPr>
            <w:rStyle w:val="Hyperlink"/>
            <w:sz w:val="24"/>
            <w:szCs w:val="24"/>
          </w:rPr>
          <w:t>utp</w:t>
        </w:r>
        <w:r>
          <w:rPr>
            <w:rStyle w:val="Hyperlink"/>
            <w:sz w:val="24"/>
            <w:szCs w:val="24"/>
            <w:lang w:val="ru-RU"/>
          </w:rPr>
          <w:t>.</w:t>
        </w:r>
        <w:r>
          <w:rPr>
            <w:rStyle w:val="Hyperlink"/>
            <w:sz w:val="24"/>
            <w:szCs w:val="24"/>
          </w:rPr>
          <w:t>sberbank</w:t>
        </w:r>
        <w:r>
          <w:rPr>
            <w:rStyle w:val="Hyperlink"/>
            <w:sz w:val="24"/>
            <w:szCs w:val="24"/>
            <w:lang w:val="ru-RU"/>
          </w:rPr>
          <w:t>-</w:t>
        </w:r>
        <w:r>
          <w:rPr>
            <w:rStyle w:val="Hyperlink"/>
            <w:sz w:val="24"/>
            <w:szCs w:val="24"/>
          </w:rPr>
          <w:t>ast</w:t>
        </w:r>
        <w:r>
          <w:rPr>
            <w:rStyle w:val="Hyperlink"/>
            <w:sz w:val="24"/>
            <w:szCs w:val="24"/>
            <w:lang w:val="ru-RU"/>
          </w:rPr>
          <w:t>.</w:t>
        </w:r>
        <w:r>
          <w:rPr>
            <w:rStyle w:val="Hyperlink"/>
            <w:sz w:val="24"/>
            <w:szCs w:val="24"/>
          </w:rPr>
          <w:t>ru</w:t>
        </w:r>
      </w:hyperlink>
      <w:r>
        <w:rPr>
          <w:bCs/>
          <w:sz w:val="24"/>
          <w:szCs w:val="24"/>
          <w:lang w:val="ru-RU" w:bidi="ru-RU"/>
        </w:rPr>
        <w:t>.</w:t>
      </w:r>
    </w:p>
    <w:p>
      <w:pPr>
        <w:pStyle w:val="Normal"/>
        <w:widowControl w:val="false"/>
        <w:ind w:firstLine="567" w:left="-567"/>
        <w:jc w:val="both"/>
        <w:rPr>
          <w:rFonts w:eastAsia="Courier New"/>
          <w:b/>
          <w:color w:val="000000"/>
          <w:lang w:eastAsia="en-US" w:bidi="ru-RU"/>
        </w:rPr>
      </w:pPr>
      <w:r>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Pr>
          <w:rFonts w:eastAsia="Courier New"/>
          <w:color w:val="000000"/>
          <w:lang w:bidi="ru-RU"/>
        </w:rPr>
        <w:t>:</w:t>
      </w:r>
      <w:r>
        <w:rPr>
          <w:rFonts w:eastAsia="Courier New" w:cs="Courier New" w:ascii="Courier New" w:hAnsi="Courier New"/>
          <w:color w:val="000000"/>
          <w:lang w:bidi="ru-RU"/>
        </w:rPr>
        <w:t xml:space="preserve"> </w:t>
      </w:r>
      <w:hyperlink r:id="rId5" w:tgtFrame="http://utp.sberbank-ast.ru/">
        <w:r>
          <w:rPr>
            <w:rStyle w:val="Hyperlink"/>
          </w:rPr>
          <w:t>http://utp.sberbank-ast.ru</w:t>
        </w:r>
      </w:hyperlink>
      <w:r>
        <w:rPr>
          <w:rFonts w:eastAsia="Courier New"/>
          <w:lang w:bidi="ru-RU"/>
        </w:rPr>
        <w:t xml:space="preserve"> </w:t>
        <w:br/>
      </w:r>
      <w:r>
        <w:rPr>
          <w:rFonts w:eastAsia="Courier New"/>
          <w:color w:val="000000"/>
          <w:lang w:bidi="ru-RU"/>
        </w:rPr>
        <w:t xml:space="preserve">(далее – электронная площадка), торговая секция «Приватизация, аренда и продажа прав» (далее – торговая секция). </w:t>
      </w:r>
    </w:p>
    <w:p>
      <w:pPr>
        <w:pStyle w:val="Normal"/>
        <w:widowControl w:val="false"/>
        <w:spacing w:before="0" w:after="0"/>
        <w:ind w:firstLine="567" w:left="-567"/>
        <w:contextualSpacing/>
        <w:jc w:val="both"/>
        <w:rPr>
          <w:rFonts w:eastAsia="Courier New"/>
          <w:color w:val="000000"/>
          <w:lang w:bidi="ru-RU"/>
        </w:rPr>
      </w:pPr>
      <w:r>
        <w:rPr>
          <w:rFonts w:eastAsia="Courier New"/>
          <w:b/>
          <w:color w:val="000000"/>
          <w:lang w:eastAsia="en-US" w:bidi="ru-RU"/>
        </w:rPr>
        <w:t>Владелец электронной площадки</w:t>
      </w:r>
      <w:r>
        <w:rPr>
          <w:rFonts w:eastAsia="Courier New"/>
          <w:color w:val="000000"/>
          <w:lang w:eastAsia="en-US" w:bidi="ru-RU"/>
        </w:rPr>
        <w:t>:</w:t>
      </w:r>
      <w:r>
        <w:rPr>
          <w:rFonts w:eastAsia="Calibri"/>
          <w:lang w:eastAsia="en-US"/>
        </w:rPr>
        <w:t xml:space="preserve"> АО «Сбербанк-АСТ» (далее – Оператор)</w:t>
      </w:r>
      <w:r>
        <w:rPr>
          <w:rFonts w:eastAsia="Courier New"/>
          <w:color w:val="000000"/>
          <w:lang w:eastAsia="en-US" w:bidi="ru-RU"/>
        </w:rPr>
        <w:t>.</w:t>
      </w:r>
    </w:p>
    <w:p>
      <w:pPr>
        <w:pStyle w:val="Normal"/>
        <w:widowControl w:val="false"/>
        <w:spacing w:before="0" w:after="0"/>
        <w:ind w:firstLine="567" w:left="-567"/>
        <w:contextualSpacing/>
        <w:jc w:val="both"/>
        <w:rPr>
          <w:bCs/>
          <w:lang w:bidi="ru-RU"/>
        </w:rPr>
      </w:pPr>
      <w:r>
        <w:rPr>
          <w:rFonts w:eastAsia="Courier New"/>
          <w:color w:val="000000"/>
          <w:lang w:bidi="ru-RU"/>
        </w:rPr>
        <w:t xml:space="preserve">Регламент работы электронной площадки размещён по </w:t>
      </w:r>
      <w:r>
        <w:rPr>
          <w:rFonts w:eastAsia="Courier New"/>
          <w:lang w:bidi="ru-RU"/>
        </w:rPr>
        <w:t xml:space="preserve">адресу: </w:t>
      </w:r>
      <w:hyperlink r:id="rId6" w:tgtFrame="https://utp.sberbank-ast.ru/Main/Notice/988/Reglament">
        <w:r>
          <w:rPr>
            <w:rStyle w:val="Hyperlink"/>
            <w:rFonts w:eastAsia="Courier New"/>
            <w:lang w:bidi="ru-RU"/>
          </w:rPr>
          <w:t>https://utp.sberbank-ast.ru/Main/Notice/988/Reglament</w:t>
        </w:r>
      </w:hyperlink>
      <w:r>
        <w:rPr>
          <w:rFonts w:eastAsia="Courier New"/>
          <w:lang w:bidi="ru-RU"/>
        </w:rPr>
        <w:t>.</w:t>
      </w:r>
    </w:p>
    <w:p>
      <w:pPr>
        <w:pStyle w:val="Normal"/>
        <w:widowControl w:val="false"/>
        <w:spacing w:before="0" w:after="0"/>
        <w:ind w:firstLine="567" w:left="-567"/>
        <w:contextualSpacing/>
        <w:jc w:val="both"/>
        <w:rPr>
          <w:rFonts w:eastAsia="Courier New"/>
          <w:lang w:bidi="ru-RU"/>
        </w:rPr>
      </w:pPr>
      <w:r>
        <w:rPr>
          <w:bCs/>
          <w:lang w:bidi="ru-RU"/>
        </w:rPr>
        <w:t xml:space="preserve">Регламент работы </w:t>
      </w:r>
      <w:r>
        <w:rPr>
          <w:rFonts w:eastAsia="Courier New"/>
          <w:lang w:bidi="ru-RU"/>
        </w:rPr>
        <w:t xml:space="preserve">торговой секции </w:t>
      </w:r>
      <w:r>
        <w:rPr>
          <w:bCs/>
          <w:lang w:eastAsia="en-US" w:bidi="ru-RU"/>
        </w:rPr>
        <w:t xml:space="preserve">размещен по адресу: </w:t>
      </w:r>
      <w:r>
        <w:rPr>
          <w:rFonts w:eastAsia="Calibri"/>
          <w:lang w:eastAsia="en-US"/>
        </w:rPr>
        <w:t xml:space="preserve"> </w:t>
      </w:r>
      <w:r>
        <w:rPr>
          <w:rFonts w:eastAsia="Calibri"/>
          <w:lang w:eastAsia="en-US"/>
        </w:rPr>
        <w:br w:type="textWrapping" w:clear="all"/>
      </w:r>
      <w:hyperlink r:id="rId7" w:tgtFrame="https://utp.sberbank-ast.ru/AP/Notice/1027/Instructions">
        <w:r>
          <w:rPr>
            <w:rStyle w:val="Hyperlink"/>
            <w:rFonts w:eastAsia="Calibri"/>
            <w:lang w:eastAsia="en-US"/>
          </w:rPr>
          <w:t>https://utp.sberbank-ast.ru/AP/Notice/1027/Instructions</w:t>
        </w:r>
      </w:hyperlink>
      <w:r>
        <w:rPr>
          <w:rFonts w:eastAsia="Calibri"/>
          <w:lang w:eastAsia="en-US"/>
        </w:rPr>
        <w:t>.</w:t>
      </w:r>
    </w:p>
    <w:p>
      <w:pPr>
        <w:pStyle w:val="Normal"/>
        <w:widowControl w:val="false"/>
        <w:spacing w:before="0" w:after="0"/>
        <w:ind w:firstLine="567" w:left="-567"/>
        <w:contextualSpacing/>
        <w:jc w:val="both"/>
        <w:rPr>
          <w:b/>
          <w:bCs/>
        </w:rPr>
      </w:pPr>
      <w:r>
        <w:rPr>
          <w:rFonts w:eastAsia="Courier New"/>
          <w:lang w:bidi="ru-RU"/>
        </w:rPr>
        <w:t xml:space="preserve">Инструкция по работе в торговой секции электронной площадки  </w:t>
      </w:r>
      <w:r>
        <w:rPr>
          <w:rFonts w:eastAsia="Courier New"/>
          <w:lang w:bidi="ru-RU"/>
        </w:rPr>
        <w:br w:type="textWrapping" w:clear="all"/>
      </w:r>
      <w:r>
        <w:rPr>
          <w:bCs/>
          <w:lang w:eastAsia="en-US" w:bidi="ru-RU"/>
        </w:rPr>
        <w:t>размещена по адресу:</w:t>
      </w:r>
      <w:r>
        <w:rPr>
          <w:rFonts w:eastAsia="Calibri" w:cs="Calibri" w:ascii="Calibri" w:hAnsi="Calibri"/>
          <w:sz w:val="22"/>
          <w:szCs w:val="22"/>
          <w:lang w:eastAsia="en-US"/>
        </w:rPr>
        <w:t xml:space="preserve"> </w:t>
      </w:r>
      <w:hyperlink r:id="rId8" w:tgtFrame="https://utp.sberbank-ast.ru/AP/Notice/652/Instructions">
        <w:r>
          <w:rPr>
            <w:rStyle w:val="Hyperlink"/>
            <w:bCs/>
            <w:lang w:eastAsia="en-US" w:bidi="ru-RU"/>
          </w:rPr>
          <w:t>https://utp.sberbank-ast.ru/AP/Notice/652/Instructions</w:t>
        </w:r>
      </w:hyperlink>
      <w:r>
        <w:rPr>
          <w:bCs/>
          <w:lang w:eastAsia="en-US" w:bidi="ru-RU"/>
        </w:rPr>
        <w:t>.</w:t>
      </w:r>
    </w:p>
    <w:p>
      <w:pPr>
        <w:pStyle w:val="Normal"/>
        <w:widowControl w:val="false"/>
        <w:ind w:firstLine="567" w:left="-567"/>
        <w:jc w:val="both"/>
        <w:rPr>
          <w:highlight w:val="none"/>
        </w:rPr>
      </w:pPr>
      <w:r>
        <w:rPr>
          <w:b/>
          <w:bCs/>
        </w:rPr>
        <w:t xml:space="preserve">Орган, уполномоченный на право заключение договора аренды земельного участка: </w:t>
      </w:r>
      <w:r>
        <w:rPr>
          <w:bCs/>
        </w:rPr>
        <w:t>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212-61-90 (отдел договоров), адрес электронной почты:</w:t>
      </w:r>
      <w:r>
        <w:rPr>
          <w:bCs/>
          <w:sz w:val="24"/>
          <w:szCs w:val="24"/>
        </w:rPr>
        <w:t xml:space="preserve"> </w:t>
      </w:r>
      <w:r>
        <w:rPr>
          <w:rStyle w:val="Hyperlink"/>
          <w:bCs/>
          <w:sz w:val="24"/>
          <w:szCs w:val="24"/>
          <w:lang w:val="en-US"/>
        </w:rPr>
        <w:t>dzo</w:t>
      </w:r>
      <w:r>
        <w:rPr>
          <w:rStyle w:val="Hyperlink"/>
          <w:bCs/>
          <w:sz w:val="24"/>
          <w:szCs w:val="24"/>
        </w:rPr>
        <w:t>@</w:t>
      </w:r>
      <w:r>
        <w:rPr>
          <w:rStyle w:val="Hyperlink"/>
          <w:bCs/>
          <w:sz w:val="24"/>
          <w:szCs w:val="24"/>
          <w:lang w:val="en-US"/>
        </w:rPr>
        <w:t>perm</w:t>
      </w:r>
      <w:r>
        <w:rPr>
          <w:rStyle w:val="Hyperlink"/>
          <w:bCs/>
          <w:sz w:val="24"/>
          <w:szCs w:val="24"/>
        </w:rPr>
        <w:t>.</w:t>
      </w:r>
      <w:r>
        <w:rPr>
          <w:rStyle w:val="Hyperlink"/>
          <w:bCs/>
          <w:sz w:val="24"/>
          <w:szCs w:val="24"/>
          <w:lang w:val="en-US"/>
        </w:rPr>
        <w:t>permkrai</w:t>
      </w:r>
      <w:r>
        <w:rPr>
          <w:rStyle w:val="Hyperlink"/>
          <w:bCs/>
          <w:sz w:val="24"/>
          <w:szCs w:val="24"/>
        </w:rPr>
        <w:t>.</w:t>
      </w:r>
      <w:r>
        <w:rPr>
          <w:rStyle w:val="Hyperlink"/>
          <w:bCs/>
          <w:sz w:val="24"/>
          <w:szCs w:val="24"/>
          <w:lang w:val="en-US"/>
        </w:rPr>
        <w:t>ru.</w:t>
      </w:r>
    </w:p>
    <w:p>
      <w:pPr>
        <w:pStyle w:val="Normal"/>
        <w:widowControl w:val="false"/>
        <w:ind w:firstLine="567" w:left="-567"/>
        <w:jc w:val="both"/>
        <w:rPr>
          <w:b/>
          <w:bCs/>
        </w:rPr>
      </w:pPr>
      <w:r>
        <w:rPr>
          <w:b/>
          <w:bCs/>
        </w:rPr>
      </w:r>
    </w:p>
    <w:p>
      <w:pPr>
        <w:pStyle w:val="Normal"/>
        <w:widowControl w:val="false"/>
        <w:ind w:firstLine="567" w:left="-567"/>
        <w:jc w:val="both"/>
        <w:rPr>
          <w:b/>
          <w:bCs/>
        </w:rPr>
      </w:pPr>
      <w:r>
        <w:rPr>
          <w:b/>
          <w:bCs/>
        </w:rPr>
      </w:r>
    </w:p>
    <w:p>
      <w:pPr>
        <w:pStyle w:val="PlainText"/>
        <w:spacing w:lineRule="exact" w:line="240"/>
        <w:ind w:hanging="1134" w:left="1134"/>
        <w:jc w:val="center"/>
        <w:rPr>
          <w:b/>
          <w:lang w:val="ru-RU"/>
        </w:rPr>
      </w:pPr>
      <w:r>
        <w:rPr>
          <w:rFonts w:cs="Times New Roman" w:ascii="Times New Roman" w:hAnsi="Times New Roman"/>
          <w:b/>
          <w:sz w:val="28"/>
          <w:szCs w:val="28"/>
          <w:lang w:val="ru-RU"/>
        </w:rPr>
        <w:t>Сведения о лотах (предметах аукциона)</w:t>
      </w:r>
    </w:p>
    <w:p>
      <w:pPr>
        <w:pStyle w:val="PlainText"/>
        <w:spacing w:lineRule="exact" w:line="240"/>
        <w:ind w:hanging="1134" w:left="1134"/>
        <w:jc w:val="left"/>
        <w:rPr/>
      </w:pPr>
      <w:r>
        <w:rPr>
          <w:rFonts w:cs="Times New Roman" w:ascii="Times New Roman" w:hAnsi="Times New Roman"/>
          <w:b/>
          <w:sz w:val="24"/>
          <w:szCs w:val="28"/>
          <w:lang w:val="ru-RU"/>
        </w:rPr>
        <w:t>Лот № 1</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5"/>
        <w:gridCol w:w="6863"/>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5"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распоряжения начальника департамента земельных отношений администрации города </w:t>
            </w:r>
            <w:r>
              <w:rPr>
                <w:rFonts w:eastAsia="Droid Sans Fallback" w:cs="Lohit Devanagari"/>
                <w:color w:val="auto"/>
                <w:sz w:val="24"/>
                <w:szCs w:val="24"/>
                <w:lang w:val="ru-RU" w:eastAsia="zh-CN" w:bidi="ar-SA"/>
              </w:rPr>
              <w:t xml:space="preserve">Перми </w:t>
            </w:r>
            <w:r>
              <w:rPr>
                <w:rFonts w:eastAsia="Droid Sans Fallback" w:cs="Lohit Devanagari"/>
                <w:color w:val="auto"/>
                <w:sz w:val="24"/>
                <w:szCs w:val="28"/>
                <w:lang w:val="ru-RU" w:eastAsia="zh-CN" w:bidi="ar-SA"/>
              </w:rPr>
              <w:t>от 04 октября 2024 г. № 21-01-03-8776 «О проведении аукциона на право заключения договора аренды земельного участка в Дзержинском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5"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Фоминская, з/у 50а</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363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59:01:4510603:297</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3"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складские площадки</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3"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5"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3" w:type="dxa"/>
            <w:tcBorders>
              <w:top w:val="single" w:sz="4" w:space="0" w:color="000000"/>
              <w:left w:val="single" w:sz="4" w:space="0" w:color="000000"/>
              <w:bottom w:val="single" w:sz="4" w:space="0" w:color="000000"/>
              <w:right w:val="single" w:sz="4" w:space="0" w:color="000000"/>
            </w:tcBorders>
          </w:tcPr>
          <w:p>
            <w:pPr>
              <w:pStyle w:val="Normal"/>
              <w:ind w:firstLine="311"/>
              <w:jc w:val="both"/>
              <w:rPr/>
            </w:pPr>
            <w:r>
              <w:rPr>
                <w:sz w:val="24"/>
                <w:szCs w:val="24"/>
              </w:rPr>
              <w:t>Ограничения прав подробно описаны:</w:t>
            </w:r>
          </w:p>
          <w:p>
            <w:pPr>
              <w:pStyle w:val="Normal"/>
              <w:ind w:firstLine="311"/>
              <w:jc w:val="both"/>
              <w:rPr>
                <w:sz w:val="24"/>
                <w:szCs w:val="24"/>
              </w:rPr>
            </w:pPr>
            <w:r>
              <w:rPr>
                <w:sz w:val="24"/>
                <w:szCs w:val="24"/>
              </w:rPr>
              <w:t>в выписке из Единого государственного реестра недвижимости об объекте недвижимости от 22.09.2025г. No КУВИ-001/2025-178166587</w:t>
            </w:r>
            <w:r>
              <w:rPr>
                <w:color w:val="auto"/>
                <w:sz w:val="24"/>
                <w:szCs w:val="24"/>
              </w:rPr>
              <w:t xml:space="preserve"> (далее – ЕГРН)</w:t>
            </w:r>
            <w:r>
              <w:rPr>
                <w:sz w:val="24"/>
                <w:szCs w:val="24"/>
              </w:rPr>
              <w:t>;</w:t>
            </w:r>
          </w:p>
          <w:p>
            <w:pPr>
              <w:pStyle w:val="Normal"/>
              <w:ind w:firstLine="311"/>
              <w:jc w:val="both"/>
              <w:rPr>
                <w:sz w:val="24"/>
                <w:szCs w:val="24"/>
              </w:rPr>
            </w:pPr>
            <w:r>
              <w:rPr>
                <w:sz w:val="24"/>
                <w:szCs w:val="24"/>
              </w:rPr>
            </w:r>
          </w:p>
          <w:p>
            <w:pPr>
              <w:pStyle w:val="Normal"/>
              <w:spacing w:lineRule="auto" w:line="240" w:before="0" w:after="0"/>
              <w:ind w:firstLine="351"/>
              <w:jc w:val="both"/>
              <w:rPr>
                <w:rFonts w:ascii="Times New Roman" w:hAnsi="Times New Roman"/>
                <w:sz w:val="24"/>
              </w:rPr>
            </w:pPr>
            <w:r>
              <w:rPr>
                <w:sz w:val="24"/>
                <w:szCs w:val="24"/>
              </w:rPr>
              <w:t>По сведениям из ЕГРН в границах Участка объекты капитального строительства отсутствуют.</w:t>
            </w:r>
          </w:p>
          <w:p>
            <w:pPr>
              <w:pStyle w:val="Normal"/>
              <w:spacing w:lineRule="auto" w:line="240" w:before="0" w:after="0"/>
              <w:ind w:firstLine="351"/>
              <w:jc w:val="both"/>
              <w:rPr>
                <w:rFonts w:ascii="Times New Roman" w:hAnsi="Times New Roman"/>
                <w:sz w:val="24"/>
                <w:szCs w:val="24"/>
                <w:highlight w:val="none"/>
              </w:rPr>
            </w:pPr>
            <w:r>
              <w:rPr>
                <w:sz w:val="24"/>
              </w:rPr>
              <w:t xml:space="preserve">В соответствии с копией планшета М 1:500 от 11.09.2024 (требуется корректура топографической съемки) в границах Участка расположена канализационная сеть. </w:t>
            </w:r>
            <w:r>
              <w:rPr>
                <w:sz w:val="24"/>
                <w:szCs w:val="24"/>
              </w:rPr>
              <w:t>Покрытие Участка – частично асфальт, частично щебень.</w:t>
            </w:r>
          </w:p>
          <w:p>
            <w:pPr>
              <w:pStyle w:val="Normal"/>
              <w:spacing w:lineRule="auto" w:line="240" w:before="0" w:after="0"/>
              <w:ind w:firstLine="311"/>
              <w:jc w:val="both"/>
              <w:rPr>
                <w:rFonts w:ascii="Times New Roman" w:hAnsi="Times New Roman"/>
                <w:sz w:val="24"/>
                <w:szCs w:val="24"/>
                <w:highlight w:val="none"/>
              </w:rPr>
            </w:pPr>
            <w:r>
              <w:rPr>
                <w:sz w:val="24"/>
                <w:szCs w:val="24"/>
              </w:rPr>
              <w:t>Размещение объекта (строительство не предусмотрено) необходимо предусматривать строго за пределами охранных зон сетей в соответствии норм, указанных в таблице 12.5 СП 42.13330.2016 «Градостроительство планировка и застройка городских и сельских поселений» (</w:t>
            </w:r>
            <w:r>
              <w:rPr>
                <w:sz w:val="24"/>
                <w:szCs w:val="24"/>
                <w:lang w:val="en-US"/>
              </w:rPr>
              <w:t>актуализированная редакция СНиП 2.07.01-89*), утвержденны</w:t>
            </w:r>
            <w:r>
              <w:rPr>
                <w:sz w:val="24"/>
                <w:szCs w:val="24"/>
              </w:rPr>
              <w:t>х</w:t>
            </w:r>
            <w:r>
              <w:rPr>
                <w:sz w:val="24"/>
                <w:szCs w:val="24"/>
                <w:lang w:val="en-US"/>
              </w:rPr>
              <w:t xml:space="preserve"> Приказом Минстроя</w:t>
            </w:r>
            <w:r>
              <w:rPr>
                <w:sz w:val="24"/>
                <w:szCs w:val="24"/>
              </w:rPr>
              <w:br/>
            </w:r>
            <w:r>
              <w:rPr>
                <w:sz w:val="24"/>
                <w:szCs w:val="24"/>
                <w:lang w:val="en-US"/>
              </w:rPr>
              <w:t xml:space="preserve">от 30 декабря 2016 г. </w:t>
            </w:r>
            <w:r>
              <w:rPr>
                <w:sz w:val="24"/>
                <w:szCs w:val="24"/>
              </w:rPr>
              <w:t>№</w:t>
            </w:r>
            <w:r>
              <w:rPr>
                <w:sz w:val="24"/>
                <w:szCs w:val="24"/>
                <w:lang w:val="en-US"/>
              </w:rPr>
              <w:t xml:space="preserve"> 1034/пр</w:t>
            </w:r>
            <w:r>
              <w:rPr>
                <w:sz w:val="24"/>
                <w:szCs w:val="24"/>
              </w:rPr>
              <w:t>.</w:t>
            </w:r>
          </w:p>
          <w:p>
            <w:pPr>
              <w:pStyle w:val="Normal"/>
              <w:spacing w:lineRule="auto" w:line="240" w:before="0" w:after="0"/>
              <w:ind w:firstLine="311"/>
              <w:jc w:val="both"/>
              <w:rPr>
                <w:rFonts w:ascii="Times New Roman" w:hAnsi="Times New Roman"/>
                <w:sz w:val="24"/>
                <w:szCs w:val="24"/>
              </w:rPr>
            </w:pPr>
            <w:r>
              <w:rPr>
                <w:sz w:val="24"/>
                <w:szCs w:val="24"/>
              </w:rPr>
              <w:t>Согласно пункту 8 статьи 39.11 Кодекса земельный участок, находящийся в государственной или муниципальной собственности, не может быть предметом аукциона, если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Кодекса.</w:t>
            </w:r>
          </w:p>
          <w:p>
            <w:pPr>
              <w:pStyle w:val="Normal"/>
              <w:spacing w:lineRule="auto" w:line="240" w:before="0" w:after="0"/>
              <w:ind w:firstLine="311"/>
              <w:jc w:val="both"/>
              <w:rPr>
                <w:rFonts w:ascii="Times New Roman" w:hAnsi="Times New Roman"/>
                <w:sz w:val="24"/>
                <w:szCs w:val="24"/>
              </w:rPr>
            </w:pPr>
            <w:r>
              <w:rPr>
                <w:sz w:val="24"/>
                <w:szCs w:val="24"/>
              </w:rPr>
              <w:t>Учитывая, что указанные линейные объекты могут размещаться на основании сервитута, публичного сервитута, в соответствии со статьей 39.36 Кодекса, наличие таких объектов на земельном участке не является основанием для отказа в предоставлении земельного участка на торгах и земельный участок может быть предметом аукциона.</w:t>
            </w:r>
          </w:p>
          <w:p>
            <w:pPr>
              <w:pStyle w:val="Normal"/>
              <w:spacing w:lineRule="auto" w:line="240" w:before="0" w:after="0"/>
              <w:ind w:firstLine="311"/>
              <w:jc w:val="both"/>
              <w:rPr>
                <w:rFonts w:ascii="Times New Roman" w:hAnsi="Times New Roman"/>
                <w:sz w:val="24"/>
                <w:szCs w:val="24"/>
              </w:rPr>
            </w:pPr>
            <w:r>
              <w:rPr>
                <w:sz w:val="24"/>
                <w:szCs w:val="24"/>
              </w:rPr>
            </w:r>
          </w:p>
          <w:p>
            <w:pPr>
              <w:pStyle w:val="Normal"/>
              <w:spacing w:lineRule="auto" w:line="240" w:before="0" w:after="0"/>
              <w:ind w:firstLine="351"/>
              <w:jc w:val="both"/>
              <w:rPr>
                <w:rFonts w:ascii="Times New Roman" w:hAnsi="Times New Roman"/>
                <w:sz w:val="24"/>
              </w:rPr>
            </w:pPr>
            <w:r>
              <w:rPr>
                <w:sz w:val="24"/>
              </w:rPr>
              <w:t>В границах Участка самовольно установленных капитальных объектов и самовольно установленных движимых объектов не зафиксировано. Участок расположен между территориями, находящимися в частной собственности, имеет ограниченный доступ.</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sz w:val="24"/>
              </w:rPr>
              <w:t>администрации Дзержинского района города Перми</w:t>
            </w:r>
            <w:r>
              <w:rPr>
                <w:sz w:val="24"/>
              </w:rPr>
              <w:t xml:space="preserve"> от 06.09.2024 № 059-07-01-44/3-200, в акте обследования от 03.09.2024).</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351"/>
              <w:jc w:val="both"/>
              <w:rPr>
                <w:rFonts w:ascii="Times New Roman" w:hAnsi="Times New Roman"/>
                <w:sz w:val="24"/>
                <w:szCs w:val="24"/>
              </w:rPr>
            </w:pPr>
            <w:r>
              <w:rPr>
                <w:sz w:val="24"/>
              </w:rPr>
              <w:t>Согласно выписке из ЕГРН 22.09.2025г. № КУВИ-001/2025-178166587</w:t>
            </w:r>
            <w:r>
              <w:rPr>
                <w:rFonts w:eastAsia="TimesNewRomanPSMT"/>
                <w:sz w:val="24"/>
                <w:szCs w:val="24"/>
              </w:rPr>
              <w:t xml:space="preserve"> для данного земельного участка </w:t>
            </w:r>
            <w:r>
              <w:rPr>
                <w:rFonts w:eastAsia="TimesNewRomanPSMT"/>
                <w:b/>
                <w:sz w:val="24"/>
                <w:szCs w:val="24"/>
              </w:rPr>
              <w:t>обеспечен доступ посредством земельного участка (земельных участков) с кадастровым номером (кадастровыми номерами): 59:01:4510603:33</w:t>
            </w:r>
            <w:r>
              <w:rPr>
                <w:rFonts w:eastAsia="TimesNewRomanPSMT"/>
                <w:sz w:val="24"/>
                <w:szCs w:val="24"/>
              </w:rPr>
              <w:t>.</w:t>
            </w:r>
          </w:p>
          <w:p>
            <w:pPr>
              <w:pStyle w:val="Normal"/>
              <w:spacing w:lineRule="auto" w:line="240" w:before="0" w:after="0"/>
              <w:ind w:firstLine="351"/>
              <w:jc w:val="both"/>
              <w:rPr>
                <w:rFonts w:ascii="Times New Roman" w:hAnsi="Times New Roman"/>
                <w:sz w:val="24"/>
                <w:szCs w:val="24"/>
              </w:rPr>
            </w:pPr>
            <w:r>
              <w:rPr>
                <w:sz w:val="24"/>
                <w:szCs w:val="24"/>
              </w:rPr>
              <w:t xml:space="preserve">По сведениям, содержащимся в ЕГРН, справке </w:t>
              <w:br/>
              <w:t xml:space="preserve">по градостроительным условиям земельного участка </w:t>
              <w:br/>
              <w:t>от 22.09.2025 № 646954, Участок расположен в границах зон с особыми условиями использования территории:</w:t>
            </w:r>
          </w:p>
          <w:p>
            <w:pPr>
              <w:pStyle w:val="Normal"/>
              <w:spacing w:lineRule="auto" w:line="240" w:before="0" w:after="0"/>
              <w:ind w:firstLine="351"/>
              <w:jc w:val="both"/>
              <w:rPr>
                <w:rFonts w:ascii="Times New Roman" w:hAnsi="Times New Roman"/>
                <w:sz w:val="24"/>
                <w:szCs w:val="24"/>
              </w:rPr>
            </w:pPr>
            <w:r>
              <w:rPr>
                <w:sz w:val="24"/>
                <w:szCs w:val="24"/>
              </w:rPr>
              <w:t>полностью в границах зоны с особыми условиями использования территории Санитарно-защитная зона предприятий, сооружений и иных объектов ООО «Порт Пермь» (Решение главного государственного санитарного врача по Пермскому краю «Об установлении размеров санитарно-защитной зоны для ООО «Порт Пермь» от 26.03.2019№ 28);</w:t>
            </w:r>
          </w:p>
          <w:p>
            <w:pPr>
              <w:pStyle w:val="Normal"/>
              <w:spacing w:lineRule="auto" w:line="240" w:before="0" w:after="0"/>
              <w:ind w:firstLine="351"/>
              <w:jc w:val="both"/>
              <w:rPr>
                <w:rFonts w:ascii="Times New Roman" w:hAnsi="Times New Roman"/>
                <w:sz w:val="24"/>
                <w:szCs w:val="24"/>
              </w:rPr>
            </w:pPr>
            <w:r>
              <w:rPr>
                <w:sz w:val="24"/>
                <w:szCs w:val="24"/>
              </w:rPr>
              <w:t>частично площадью 112 кв. м в границах зоны</w:t>
              <w:br/>
              <w:t>с особыми условиями использования территории Санитарно-защитная зона предприятий, сооружений</w:t>
              <w:br/>
              <w:t>и иных объектов ООО Еврокар (Постановление администрации города Перми Об утверждении перечней и проектов границ общих и индивидуальных санитарно-защитных зон промышленных предприятий и объектов, расположенных на территории города Перми от 22.11.2005 № 2735);</w:t>
            </w:r>
          </w:p>
          <w:p>
            <w:pPr>
              <w:pStyle w:val="Normal"/>
              <w:spacing w:lineRule="auto" w:line="240" w:before="0" w:after="0"/>
              <w:ind w:firstLine="351"/>
              <w:jc w:val="both"/>
              <w:rPr>
                <w:rFonts w:ascii="Times New Roman" w:hAnsi="Times New Roman"/>
                <w:sz w:val="24"/>
                <w:szCs w:val="24"/>
              </w:rPr>
            </w:pPr>
            <w:r>
              <w:rPr>
                <w:sz w:val="24"/>
                <w:szCs w:val="24"/>
              </w:rPr>
              <w:t>полностью в границах зоны с особыми условиями использования территории Приаэродромная территория аэродрома аэропорта Большое Савино (реестровый номер границы 59:32-6.553). Использование участка вести 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40" w:before="0" w:after="0"/>
              <w:ind w:firstLine="351"/>
              <w:jc w:val="both"/>
              <w:rPr>
                <w:rFonts w:ascii="Times New Roman" w:hAnsi="Times New Roman"/>
                <w:sz w:val="24"/>
                <w:szCs w:val="24"/>
              </w:rPr>
            </w:pPr>
            <w:r>
              <w:rPr>
                <w:sz w:val="24"/>
                <w:szCs w:val="24"/>
              </w:rPr>
              <w:t xml:space="preserve">полностью в границах зоны с особыми условиями использования территории зона затопления территорий, прилегающих к зарегулированной р. Кама (Воткинскому водохранилищу) в нижнем бьефе Камского гидроузла </w:t>
              <w:br/>
              <w:t>в г. Перми Пермского края, затапливаемых при пропуске Камским гидроузлом паводков расчетной обеспеченности 1% (реестровый номер границы 59:00-6.2017).</w:t>
            </w:r>
          </w:p>
          <w:p>
            <w:pPr>
              <w:pStyle w:val="Normal"/>
              <w:spacing w:lineRule="auto" w:line="240" w:before="0" w:after="0"/>
              <w:ind w:firstLine="351"/>
              <w:jc w:val="both"/>
              <w:rPr>
                <w:rFonts w:ascii="Times New Roman" w:hAnsi="Times New Roman"/>
                <w:sz w:val="24"/>
                <w:szCs w:val="24"/>
              </w:rPr>
            </w:pPr>
            <w:r>
              <w:rPr>
                <w:sz w:val="24"/>
                <w:szCs w:val="24"/>
              </w:rPr>
              <w:t>Необходимо учитывать ограничения использования объектов недвижимости в соответствии с частью 3 статьи 67.1 Водного кодекса Российской Федерации, а именно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pPr>
              <w:pStyle w:val="Normal"/>
              <w:spacing w:lineRule="auto" w:line="240" w:before="0" w:after="0"/>
              <w:ind w:firstLine="351"/>
              <w:jc w:val="both"/>
              <w:rPr>
                <w:rFonts w:ascii="Times New Roman" w:hAnsi="Times New Roman"/>
                <w:sz w:val="24"/>
                <w:szCs w:val="24"/>
              </w:rPr>
            </w:pPr>
            <w:r>
              <w:rPr>
                <w:sz w:val="24"/>
                <w:szCs w:val="24"/>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Normal"/>
              <w:spacing w:lineRule="auto" w:line="240" w:before="0" w:after="0"/>
              <w:ind w:firstLine="351"/>
              <w:jc w:val="both"/>
              <w:rPr>
                <w:rFonts w:ascii="Times New Roman" w:hAnsi="Times New Roman"/>
                <w:sz w:val="24"/>
                <w:szCs w:val="24"/>
              </w:rPr>
            </w:pPr>
            <w:r>
              <w:rPr>
                <w:sz w:val="24"/>
                <w:szCs w:val="24"/>
              </w:rPr>
              <w:t>2) использование сточных вод в целях повышения почвенного плодородия;</w:t>
            </w:r>
          </w:p>
          <w:p>
            <w:pPr>
              <w:pStyle w:val="Normal"/>
              <w:spacing w:lineRule="auto" w:line="240" w:before="0" w:after="0"/>
              <w:ind w:firstLine="351"/>
              <w:jc w:val="both"/>
              <w:rPr>
                <w:rFonts w:ascii="Times New Roman" w:hAnsi="Times New Roman"/>
                <w:sz w:val="24"/>
                <w:szCs w:val="24"/>
              </w:rPr>
            </w:pPr>
            <w:r>
              <w:rPr>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Normal"/>
              <w:spacing w:lineRule="auto" w:line="240" w:before="0" w:after="0"/>
              <w:ind w:firstLine="351"/>
              <w:jc w:val="both"/>
              <w:rPr>
                <w:rFonts w:ascii="Times New Roman" w:hAnsi="Times New Roman"/>
                <w:sz w:val="24"/>
                <w:szCs w:val="24"/>
              </w:rPr>
            </w:pPr>
            <w:r>
              <w:rPr>
                <w:sz w:val="24"/>
                <w:szCs w:val="24"/>
              </w:rPr>
              <w:t>4) осуществление авиационных мер по борьбе с вредными организмами.</w:t>
            </w:r>
          </w:p>
          <w:p>
            <w:pPr>
              <w:pStyle w:val="Normal"/>
              <w:spacing w:lineRule="auto" w:line="240" w:before="0" w:after="0"/>
              <w:ind w:firstLine="351"/>
              <w:jc w:val="both"/>
              <w:rPr>
                <w:rFonts w:ascii="Times New Roman" w:hAnsi="Times New Roman"/>
                <w:sz w:val="24"/>
                <w:szCs w:val="24"/>
              </w:rPr>
            </w:pPr>
            <w:r>
              <w:rPr>
                <w:sz w:val="24"/>
                <w:szCs w:val="24"/>
              </w:rPr>
              <w:t>Зона устанавливается бессрочно;</w:t>
            </w:r>
          </w:p>
          <w:p>
            <w:pPr>
              <w:pStyle w:val="Normal"/>
              <w:spacing w:lineRule="auto" w:line="240" w:before="0" w:after="0"/>
              <w:ind w:firstLine="351"/>
              <w:jc w:val="both"/>
              <w:rPr>
                <w:rFonts w:ascii="Times New Roman" w:hAnsi="Times New Roman"/>
                <w:sz w:val="24"/>
                <w:szCs w:val="24"/>
              </w:rPr>
            </w:pPr>
            <w:r>
              <w:rPr>
                <w:sz w:val="24"/>
                <w:szCs w:val="24"/>
              </w:rPr>
            </w:r>
          </w:p>
          <w:p>
            <w:pPr>
              <w:pStyle w:val="Normal"/>
              <w:spacing w:lineRule="auto" w:line="240" w:before="0" w:after="0"/>
              <w:ind w:firstLine="351"/>
              <w:jc w:val="both"/>
              <w:rPr>
                <w:rFonts w:ascii="Times New Roman" w:hAnsi="Times New Roman"/>
                <w:sz w:val="24"/>
                <w:szCs w:val="24"/>
              </w:rPr>
            </w:pPr>
            <w:r>
              <w:rPr>
                <w:sz w:val="24"/>
                <w:szCs w:val="24"/>
              </w:rPr>
              <w:t>На Участке зеленые насаждения отсутствуют.</w:t>
            </w:r>
          </w:p>
          <w:p>
            <w:pPr>
              <w:pStyle w:val="Normal"/>
              <w:spacing w:lineRule="auto" w:line="240" w:before="0" w:after="0"/>
              <w:ind w:firstLine="452"/>
              <w:jc w:val="both"/>
              <w:rPr>
                <w:rFonts w:ascii="Times New Roman" w:hAnsi="Times New Roman"/>
                <w:sz w:val="24"/>
                <w:szCs w:val="24"/>
              </w:rPr>
            </w:pPr>
            <w:r>
              <w:rPr>
                <w:sz w:val="24"/>
                <w:szCs w:val="24"/>
              </w:rPr>
              <w:t>Победителю аукциона необходимо соблюдать следующие условия строительства, предусмотренные проектом:</w:t>
            </w:r>
          </w:p>
          <w:p>
            <w:pPr>
              <w:pStyle w:val="Normal"/>
              <w:spacing w:lineRule="auto" w:line="240" w:before="0" w:after="0"/>
              <w:ind w:firstLine="452"/>
              <w:jc w:val="both"/>
              <w:rPr>
                <w:rFonts w:ascii="Times New Roman" w:hAnsi="Times New Roman"/>
                <w:sz w:val="24"/>
                <w:szCs w:val="24"/>
              </w:rPr>
            </w:pPr>
            <w:r>
              <w:rPr>
                <w:sz w:val="24"/>
                <w:szCs w:val="24"/>
              </w:rPr>
              <w:t>1. Проектом предусмотреть:</w:t>
            </w:r>
          </w:p>
          <w:p>
            <w:pPr>
              <w:pStyle w:val="Normal"/>
              <w:spacing w:lineRule="auto" w:line="240" w:before="0" w:after="0"/>
              <w:ind w:firstLine="452"/>
              <w:jc w:val="both"/>
              <w:rPr>
                <w:rFonts w:ascii="Times New Roman" w:hAnsi="Times New Roman"/>
                <w:sz w:val="24"/>
                <w:szCs w:val="24"/>
              </w:rPr>
            </w:pPr>
            <w:r>
              <w:rPr>
                <w:sz w:val="24"/>
                <w:szCs w:val="24"/>
              </w:rPr>
              <w:t>1.1. Благоустройство и озеленение придомовой территории.</w:t>
            </w:r>
          </w:p>
          <w:p>
            <w:pPr>
              <w:pStyle w:val="Normal"/>
              <w:spacing w:lineRule="auto" w:line="240" w:before="0" w:after="0"/>
              <w:ind w:firstLine="452"/>
              <w:jc w:val="both"/>
              <w:rPr>
                <w:rFonts w:ascii="Times New Roman" w:hAnsi="Times New Roman"/>
                <w:sz w:val="24"/>
                <w:szCs w:val="24"/>
              </w:rPr>
            </w:pPr>
            <w:r>
              <w:rPr>
                <w:sz w:val="24"/>
                <w:szCs w:val="24"/>
              </w:rPr>
              <w:t>1.2. Сбор и отвод ливневых вод с использованием вариантов решений в зависимости от:</w:t>
            </w:r>
          </w:p>
          <w:p>
            <w:pPr>
              <w:pStyle w:val="Normal"/>
              <w:spacing w:lineRule="auto" w:line="240" w:before="0" w:after="0"/>
              <w:ind w:firstLine="452"/>
              <w:jc w:val="both"/>
              <w:rPr>
                <w:rFonts w:ascii="Times New Roman" w:hAnsi="Times New Roman"/>
                <w:sz w:val="24"/>
                <w:szCs w:val="24"/>
              </w:rPr>
            </w:pPr>
            <w:r>
              <w:rPr>
                <w:sz w:val="24"/>
                <w:szCs w:val="24"/>
              </w:rPr>
              <w:t>а) наличия централизованной системы ливневой канализации;</w:t>
            </w:r>
          </w:p>
          <w:p>
            <w:pPr>
              <w:pStyle w:val="Normal"/>
              <w:spacing w:lineRule="auto" w:line="240" w:before="0" w:after="0"/>
              <w:ind w:firstLine="452"/>
              <w:jc w:val="both"/>
              <w:rPr>
                <w:rFonts w:ascii="Times New Roman" w:hAnsi="Times New Roman"/>
                <w:sz w:val="24"/>
                <w:szCs w:val="24"/>
              </w:rPr>
            </w:pPr>
            <w:r>
              <w:rPr>
                <w:sz w:val="24"/>
                <w:szCs w:val="24"/>
              </w:rPr>
              <w:t>б) площади водосбора с учетом транзитных вод с прилегающей территории;</w:t>
            </w:r>
          </w:p>
          <w:p>
            <w:pPr>
              <w:pStyle w:val="Normal"/>
              <w:spacing w:lineRule="auto" w:line="240" w:before="0" w:after="0"/>
              <w:ind w:firstLine="452"/>
              <w:jc w:val="both"/>
              <w:rPr>
                <w:rFonts w:ascii="Times New Roman" w:hAnsi="Times New Roman"/>
                <w:sz w:val="24"/>
                <w:szCs w:val="24"/>
              </w:rPr>
            </w:pPr>
            <w:r>
              <w:rPr>
                <w:sz w:val="24"/>
                <w:szCs w:val="24"/>
              </w:rPr>
              <w:t>в) угла наклона рельефа, включающий прилегающие территории;</w:t>
            </w:r>
          </w:p>
          <w:p>
            <w:pPr>
              <w:pStyle w:val="Normal"/>
              <w:spacing w:lineRule="auto" w:line="240" w:before="0" w:after="0"/>
              <w:ind w:firstLine="452"/>
              <w:jc w:val="both"/>
              <w:rPr>
                <w:rFonts w:ascii="Times New Roman" w:hAnsi="Times New Roman"/>
                <w:sz w:val="24"/>
                <w:szCs w:val="24"/>
              </w:rPr>
            </w:pPr>
            <w:r>
              <w:rPr>
                <w:sz w:val="24"/>
                <w:szCs w:val="24"/>
              </w:rPr>
              <w:t xml:space="preserve">г) применения иных решений равномерного отвода   поверхностного стока с запрашиваемой территории </w:t>
              <w:br/>
              <w:t>на прилегающие территории.</w:t>
            </w:r>
          </w:p>
          <w:p>
            <w:pPr>
              <w:pStyle w:val="Normal"/>
              <w:spacing w:lineRule="auto" w:line="240" w:before="0" w:after="0"/>
              <w:ind w:firstLine="452"/>
              <w:jc w:val="both"/>
              <w:rPr>
                <w:rFonts w:ascii="Times New Roman" w:hAnsi="Times New Roman"/>
                <w:sz w:val="24"/>
                <w:szCs w:val="24"/>
              </w:rPr>
            </w:pPr>
            <w:r>
              <w:rPr>
                <w:sz w:val="24"/>
                <w:szCs w:val="24"/>
              </w:rPr>
              <w:t xml:space="preserve">1.3. Определение видов образующихся отходов и мест </w:t>
              <w:br/>
              <w:t>их размещения на период эксплуатации.</w:t>
            </w:r>
          </w:p>
          <w:p>
            <w:pPr>
              <w:pStyle w:val="Normal"/>
              <w:spacing w:lineRule="auto" w:line="240" w:before="0" w:after="0"/>
              <w:ind w:firstLine="452"/>
              <w:jc w:val="both"/>
              <w:rPr>
                <w:rFonts w:ascii="Times New Roman" w:hAnsi="Times New Roman"/>
                <w:sz w:val="24"/>
                <w:szCs w:val="24"/>
              </w:rPr>
            </w:pPr>
            <w:r>
              <w:rPr>
                <w:sz w:val="24"/>
                <w:szCs w:val="24"/>
              </w:rPr>
              <w:t>1.4.Конкретные мероприятия по охране окружающей среды на период строительства, включая:</w:t>
            </w:r>
          </w:p>
          <w:p>
            <w:pPr>
              <w:pStyle w:val="Normal"/>
              <w:spacing w:lineRule="auto" w:line="240" w:before="0" w:after="0"/>
              <w:ind w:firstLine="452"/>
              <w:jc w:val="both"/>
              <w:rPr>
                <w:rFonts w:ascii="Times New Roman" w:hAnsi="Times New Roman"/>
                <w:sz w:val="24"/>
                <w:szCs w:val="24"/>
              </w:rPr>
            </w:pPr>
            <w:r>
              <w:rPr>
                <w:sz w:val="24"/>
                <w:szCs w:val="24"/>
              </w:rPr>
              <w:t>- установку временного защитного ограждения строительной площадки,</w:t>
            </w:r>
          </w:p>
          <w:p>
            <w:pPr>
              <w:pStyle w:val="Normal"/>
              <w:spacing w:lineRule="auto" w:line="240" w:before="0" w:after="0"/>
              <w:ind w:firstLine="452"/>
              <w:jc w:val="both"/>
              <w:rPr/>
            </w:pPr>
            <w:r>
              <w:rPr>
                <w:sz w:val="24"/>
                <w:szCs w:val="24"/>
              </w:rPr>
              <w:t>- определение видов и объемов образующихся отходов и мест их размещения,</w:t>
            </w:r>
          </w:p>
          <w:p>
            <w:pPr>
              <w:pStyle w:val="Normal"/>
              <w:spacing w:lineRule="auto" w:line="240" w:before="0" w:after="0"/>
              <w:ind w:firstLine="452"/>
              <w:jc w:val="both"/>
              <w:rPr>
                <w:rFonts w:ascii="Times New Roman" w:hAnsi="Times New Roman"/>
                <w:sz w:val="24"/>
                <w:szCs w:val="24"/>
              </w:rPr>
            </w:pPr>
            <w:r>
              <w:rPr>
                <w:sz w:val="24"/>
                <w:szCs w:val="24"/>
              </w:rPr>
              <w:t>- систематический вывоз отходов,</w:t>
            </w:r>
          </w:p>
          <w:p>
            <w:pPr>
              <w:pStyle w:val="Normal"/>
              <w:spacing w:lineRule="auto" w:line="240" w:before="0" w:after="0"/>
              <w:ind w:firstLine="452"/>
              <w:jc w:val="both"/>
              <w:rPr>
                <w:rFonts w:ascii="Times New Roman" w:hAnsi="Times New Roman"/>
                <w:sz w:val="24"/>
                <w:szCs w:val="24"/>
              </w:rPr>
            </w:pPr>
            <w:r>
              <w:rPr>
                <w:sz w:val="24"/>
                <w:szCs w:val="24"/>
              </w:rPr>
              <w:t>- недопущение загрязнения атмосферы, почвы и подземных вод,</w:t>
            </w:r>
          </w:p>
          <w:p>
            <w:pPr>
              <w:pStyle w:val="Normal"/>
              <w:spacing w:lineRule="auto" w:line="240" w:before="0" w:after="0"/>
              <w:ind w:firstLine="452"/>
              <w:jc w:val="both"/>
              <w:rPr>
                <w:rFonts w:ascii="Times New Roman" w:hAnsi="Times New Roman"/>
                <w:sz w:val="24"/>
                <w:szCs w:val="24"/>
              </w:rPr>
            </w:pPr>
            <w:r>
              <w:rPr>
                <w:sz w:val="24"/>
                <w:szCs w:val="24"/>
              </w:rPr>
              <w:t>- предотвращение выноса грязи автотранспортом, выезжающим со строительной площадки.</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sz w:val="24"/>
                <w:szCs w:val="24"/>
              </w:rPr>
              <w:t>управления по экологии и природопользованию администрации города Перми</w:t>
            </w:r>
            <w:r>
              <w:rPr>
                <w:sz w:val="24"/>
                <w:szCs w:val="24"/>
              </w:rPr>
              <w:t xml:space="preserve"> от 13.09.2024 №  059-33-01-10/3-601</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2"/>
              <w:jc w:val="both"/>
              <w:rPr>
                <w:rFonts w:ascii="Times New Roman" w:hAnsi="Times New Roman"/>
                <w:sz w:val="24"/>
                <w:szCs w:val="24"/>
              </w:rPr>
            </w:pPr>
            <w:r>
              <w:rPr>
                <w:sz w:val="24"/>
                <w:szCs w:val="24"/>
              </w:rPr>
              <w:t xml:space="preserve">Доступ к рассматриваемому земельному участку </w:t>
              <w:br/>
              <w:t xml:space="preserve">от существующей улично-дорожной сети возможен только через земельный участок с кадастровым номером 59:01:4510603:33. Бюджетом города Перми на 2024 год </w:t>
              <w:br/>
              <w:t xml:space="preserve">и плановый период 2025-2026 годов мероприятия </w:t>
              <w:br/>
              <w:t>по строительству, реконструкции, капитальному ремонту улично-дорожной сети, в том числе перенос тротуара, на рассматриваемой территории не предусмотрены.</w:t>
            </w:r>
          </w:p>
          <w:p>
            <w:pPr>
              <w:pStyle w:val="Normal"/>
              <w:spacing w:lineRule="auto" w:line="240" w:before="0" w:after="0"/>
              <w:ind w:firstLine="452"/>
              <w:jc w:val="both"/>
              <w:rPr>
                <w:rFonts w:ascii="Times New Roman" w:hAnsi="Times New Roman"/>
                <w:sz w:val="24"/>
              </w:rPr>
            </w:pPr>
            <w:r>
              <w:rPr>
                <w:sz w:val="24"/>
              </w:rPr>
              <w:t>Присоединение Участка к улично-дорожной сети города считается возможным при следующих условиях:</w:t>
            </w:r>
          </w:p>
          <w:p>
            <w:pPr>
              <w:pStyle w:val="Normal"/>
              <w:spacing w:lineRule="auto" w:line="240" w:before="0" w:after="0"/>
              <w:ind w:firstLine="452"/>
              <w:jc w:val="both"/>
              <w:rPr>
                <w:rFonts w:ascii="Times New Roman" w:hAnsi="Times New Roman"/>
                <w:sz w:val="24"/>
              </w:rPr>
            </w:pPr>
            <w:r>
              <w:rPr>
                <w:sz w:val="24"/>
              </w:rPr>
              <w:t>разработать и согласовать на рабочей группе</w:t>
              <w:br/>
              <w:t>по организации и безопасности дорожного движения (ул. Пермская, 2а, 212-47-51) проект организации дорожного движения;</w:t>
            </w:r>
          </w:p>
          <w:p>
            <w:pPr>
              <w:pStyle w:val="Normal"/>
              <w:spacing w:lineRule="auto" w:line="240" w:before="0" w:after="0"/>
              <w:ind w:firstLine="452"/>
              <w:jc w:val="both"/>
              <w:rPr>
                <w:rFonts w:ascii="Times New Roman" w:hAnsi="Times New Roman"/>
                <w:sz w:val="24"/>
              </w:rPr>
            </w:pPr>
            <w:r>
              <w:rPr>
                <w:sz w:val="24"/>
              </w:rPr>
              <w:t>получить согласие владельца автомобильной дороги (порядок выдачи согласия владельца автомобильной дороги общего пользования местного значения в целях строительства, реконструкции, капитального ремонта, являющихся сооружениями пересечения автомобильной дороги общего пользования местного значения с другими автомобильными дорогами, примыкания автомобильной дороги общего пользования местного значения к другой автомобильной дороге, а также перечень документов, необходимых для выдачи Согласия, утверждены Постановлением администрации города Перми от 31.01.2022 № 45).</w:t>
            </w:r>
          </w:p>
          <w:p>
            <w:pPr>
              <w:pStyle w:val="Normal"/>
              <w:spacing w:lineRule="auto" w:line="240" w:before="0" w:after="0"/>
              <w:ind w:firstLine="452"/>
              <w:jc w:val="both"/>
              <w:rPr>
                <w:rFonts w:ascii="Times New Roman" w:hAnsi="Times New Roman"/>
                <w:sz w:val="24"/>
              </w:rPr>
            </w:pPr>
            <w:r>
              <w:rPr>
                <w:sz w:val="24"/>
              </w:rPr>
              <w:t>Дополнительно информирует о соблюдении при строительстве объекта недвижимости, предоставленном на аукционе, Правил благоустройства территории города Перми, утвержденных решением Пермской городской Думы от 15.12.2020 № 277:</w:t>
            </w:r>
          </w:p>
          <w:p>
            <w:pPr>
              <w:pStyle w:val="Normal"/>
              <w:spacing w:lineRule="auto" w:line="240" w:before="0" w:after="0"/>
              <w:ind w:firstLine="452"/>
              <w:jc w:val="both"/>
              <w:rPr>
                <w:rFonts w:ascii="Times New Roman" w:hAnsi="Times New Roman"/>
                <w:sz w:val="24"/>
                <w:szCs w:val="24"/>
              </w:rPr>
            </w:pPr>
            <w:r>
              <w:rPr>
                <w:sz w:val="24"/>
                <w:szCs w:val="24"/>
              </w:rPr>
              <w:t>поверхностный водоотвод решить проектом без подтопления смежных территорий, в соответствии</w:t>
              <w:br/>
              <w:t>с действующими нормативно-правовыми актами и природоохранным законодательством;</w:t>
            </w:r>
          </w:p>
          <w:p>
            <w:pPr>
              <w:pStyle w:val="Normal"/>
              <w:spacing w:lineRule="auto" w:line="240" w:before="0" w:after="0"/>
              <w:ind w:firstLine="452"/>
              <w:jc w:val="both"/>
              <w:rPr>
                <w:rFonts w:ascii="Times New Roman" w:hAnsi="Times New Roman"/>
                <w:sz w:val="24"/>
                <w:szCs w:val="24"/>
              </w:rPr>
            </w:pPr>
            <w:r>
              <w:rPr>
                <w:sz w:val="24"/>
                <w:szCs w:val="24"/>
              </w:rPr>
              <w:t>предусмотреть электроосвещение территории объекта;</w:t>
            </w:r>
          </w:p>
          <w:p>
            <w:pPr>
              <w:pStyle w:val="Normal"/>
              <w:spacing w:lineRule="auto" w:line="240" w:before="0" w:after="0"/>
              <w:ind w:firstLine="452"/>
              <w:jc w:val="both"/>
              <w:rPr>
                <w:rFonts w:ascii="Times New Roman" w:hAnsi="Times New Roman"/>
                <w:sz w:val="24"/>
                <w:szCs w:val="24"/>
              </w:rPr>
            </w:pPr>
            <w:r>
              <w:rPr>
                <w:sz w:val="24"/>
                <w:szCs w:val="24"/>
              </w:rPr>
              <w:t>стоянку временного транспорта разместить в границах отведенного под строительство земельного участка вне территории общего пользования;</w:t>
            </w:r>
          </w:p>
          <w:p>
            <w:pPr>
              <w:pStyle w:val="Normal"/>
              <w:spacing w:lineRule="auto" w:line="240" w:before="0" w:after="0"/>
              <w:ind w:firstLine="452"/>
              <w:jc w:val="both"/>
              <w:rPr>
                <w:rFonts w:ascii="Times New Roman" w:hAnsi="Times New Roman"/>
                <w:sz w:val="24"/>
                <w:szCs w:val="24"/>
              </w:rPr>
            </w:pPr>
            <w:r>
              <w:rPr>
                <w:sz w:val="24"/>
                <w:szCs w:val="24"/>
              </w:rPr>
              <w:t>предусмотреть устройство подъезда к Участку или ликвидацию разрушений, повреждений дорожного покрытия существующих проездов от границ Участка до существующей улично-дорожной сети, а также наружное освещение подъездов.</w:t>
            </w:r>
          </w:p>
          <w:p>
            <w:pPr>
              <w:pStyle w:val="Normal"/>
              <w:spacing w:lineRule="auto" w:line="240" w:before="0" w:after="0"/>
              <w:ind w:firstLine="452"/>
              <w:jc w:val="both"/>
              <w:rPr>
                <w:rFonts w:ascii="Times New Roman" w:hAnsi="Times New Roman"/>
                <w:sz w:val="24"/>
                <w:szCs w:val="24"/>
              </w:rPr>
            </w:pPr>
            <w:r>
              <w:rPr>
                <w:sz w:val="24"/>
                <w:szCs w:val="24"/>
              </w:rPr>
              <w:t>Для сведения сообщается, что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sz w:val="24"/>
                <w:szCs w:val="24"/>
              </w:rPr>
              <w:t>департамента дорог и благоустройства администрации города Перми</w:t>
            </w:r>
            <w:r>
              <w:rPr>
                <w:sz w:val="24"/>
                <w:szCs w:val="24"/>
              </w:rPr>
              <w:t xml:space="preserve"> от 03.09.2024 № 059-24-01-36/3-3196</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2"/>
              <w:jc w:val="both"/>
              <w:rPr>
                <w:rFonts w:ascii="Times New Roman" w:hAnsi="Times New Roman"/>
                <w:sz w:val="24"/>
                <w:szCs w:val="24"/>
              </w:rPr>
            </w:pPr>
            <w:r>
              <w:rPr>
                <w:sz w:val="24"/>
                <w:szCs w:val="24"/>
              </w:rPr>
              <w:t>Источники противопожарного водоснабжения (пожарные гидранты) на указанной территории расположены по адресу: ул. Фоминская, 52а (напротив), ул. Фоминская, 50, 56 (напротив), ул. Фоминская (на территории цеха).</w:t>
            </w:r>
          </w:p>
          <w:p>
            <w:pPr>
              <w:pStyle w:val="Normal"/>
              <w:spacing w:lineRule="auto" w:line="240" w:before="0" w:after="0"/>
              <w:ind w:firstLine="452"/>
              <w:jc w:val="both"/>
              <w:rPr>
                <w:rFonts w:ascii="Times New Roman" w:hAnsi="Times New Roman"/>
                <w:sz w:val="24"/>
                <w:szCs w:val="24"/>
              </w:rPr>
            </w:pPr>
            <w:r>
              <w:rPr>
                <w:sz w:val="24"/>
                <w:szCs w:val="24"/>
              </w:rPr>
              <w:t>Информация о подразделениях пожарной охраны</w:t>
              <w:br/>
              <w:t>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Ближайшее подразделение пожарной охраны расположено по адресу: ул. Василия Каменского, 2, город Пермь (ПСЧ- 4 10-ПСО).</w:t>
            </w:r>
          </w:p>
          <w:p>
            <w:pPr>
              <w:pStyle w:val="Normal"/>
              <w:spacing w:lineRule="auto" w:line="240" w:before="0" w:after="0"/>
              <w:ind w:firstLine="452"/>
              <w:jc w:val="both"/>
              <w:rPr>
                <w:rFonts w:ascii="Times New Roman" w:hAnsi="Times New Roman"/>
                <w:sz w:val="24"/>
                <w:szCs w:val="24"/>
              </w:rPr>
            </w:pPr>
            <w:r>
              <w:rPr>
                <w:sz w:val="24"/>
                <w:szCs w:val="24"/>
              </w:rPr>
              <w:t xml:space="preserve">При планировке и размещении объектов </w:t>
              <w:br/>
              <w:t>на вышеуказанной территории необходимо соблюдать нормы и требования действующего законодательства: Федеральных законов от 21.12.1994 г. № 69-ФЗ «О пожарной безопасности» и от 22.06.2008 г. № 123-ФЗ «Технический регламент о требованиях пожарной безопасности»,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приказом Министерства по управлению имуществом и градостроительной деятельности Пермского края от 25.02.2021 № 31-02-1-4-248, а также Свода правил 8.13130 «Системы противопожарной защиты. Источники наружного противопожарного водоснабжения. Требования пожарной безопасности», утвержденных приказом МЧС России от 30.03.2020 № 225, Свода правил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 288 и иной документации, касающейся норм противопожарной безопасности (предусмотрев и запроектировав соответствующее расстояние между строений для обеспечения подъезда и разворота пожарной техники, а также источники противопожарного водоснабжения с пожарными гидрантами, которые надлежит размещать из условия обслуживания ими зданий, находящихся в радиусе 200 м. Ширина проездов для пожарной техники в зависимости от высоты зданий или сооружений должна составлять не менее: 3,5 метров - при высоте зданий или сооружения до 13,0 метров включительно; 4,2 метра - при высоте здания от 13,0 метров до 46,0 метров включительно; 6,0 метров - при высоте здания более 46 метров).</w:t>
            </w:r>
          </w:p>
          <w:p>
            <w:pPr>
              <w:pStyle w:val="Normal"/>
              <w:spacing w:lineRule="auto" w:line="240" w:before="0" w:after="0"/>
              <w:ind w:firstLine="452"/>
              <w:jc w:val="both"/>
              <w:rPr>
                <w:rFonts w:ascii="Times New Roman" w:hAnsi="Times New Roman"/>
                <w:sz w:val="24"/>
                <w:szCs w:val="24"/>
              </w:rPr>
            </w:pPr>
            <w:r>
              <w:rPr>
                <w:sz w:val="24"/>
                <w:szCs w:val="24"/>
              </w:rPr>
              <w:t>Объект общественной безопасности, отнесенный к объектам полиции (участковые пункты полиции) в данном микрорайоне расположен по адресу: г. Пермь, ул. Новоколхозная, 2 (микрорайон Заостровка, Дзержинский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452"/>
              <w:jc w:val="both"/>
              <w:rPr>
                <w:rFonts w:ascii="Times New Roman" w:hAnsi="Times New Roman"/>
                <w:sz w:val="24"/>
                <w:szCs w:val="24"/>
              </w:rPr>
            </w:pPr>
            <w:r>
              <w:rPr>
                <w:sz w:val="24"/>
                <w:szCs w:val="24"/>
              </w:rPr>
              <w:t xml:space="preserve">Помещения для аварийно-спасательных служб </w:t>
              <w:br/>
              <w:t>и (или) аварийно-спасательных формирований на указанной территории отсутствуют.</w:t>
            </w:r>
          </w:p>
          <w:p>
            <w:pPr>
              <w:pStyle w:val="Normal"/>
              <w:spacing w:lineRule="auto" w:line="240" w:before="0" w:after="0"/>
              <w:ind w:firstLine="452"/>
              <w:jc w:val="both"/>
              <w:rPr>
                <w:rFonts w:ascii="Times New Roman" w:hAnsi="Times New Roman"/>
                <w:sz w:val="24"/>
                <w:szCs w:val="24"/>
              </w:rPr>
            </w:pPr>
            <w:r>
              <w:rPr>
                <w:sz w:val="24"/>
                <w:szCs w:val="24"/>
              </w:rPr>
              <w:t>По информации, предоставленной Министерством территориальной безопасности Пермского края, рассматриваемый земельный участок попадает в зону возможного химического заражения в особый период.</w:t>
            </w:r>
          </w:p>
          <w:p>
            <w:pPr>
              <w:pStyle w:val="Normal"/>
              <w:spacing w:lineRule="auto" w:line="240" w:before="0" w:after="0"/>
              <w:ind w:firstLine="452"/>
              <w:jc w:val="both"/>
              <w:rPr>
                <w:rFonts w:ascii="Times New Roman" w:hAnsi="Times New Roman"/>
                <w:sz w:val="24"/>
                <w:szCs w:val="24"/>
              </w:rPr>
            </w:pPr>
            <w:r>
              <w:rPr>
                <w:sz w:val="24"/>
                <w:szCs w:val="24"/>
              </w:rPr>
              <w:t>На указанном земельном участке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sz w:val="24"/>
                <w:szCs w:val="24"/>
              </w:rPr>
              <w:t>департамента общественной безопасности администрации города Перми</w:t>
            </w:r>
            <w:r>
              <w:rPr>
                <w:sz w:val="24"/>
                <w:szCs w:val="24"/>
              </w:rPr>
              <w:t xml:space="preserve"> от 09.09.2024 № 059-10-01-27/3-1397</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hanging="0"/>
              <w:jc w:val="both"/>
              <w:rPr/>
            </w:pPr>
            <w:r>
              <w:rPr/>
            </w:r>
          </w:p>
          <w:p>
            <w:pPr>
              <w:pStyle w:val="Normal"/>
              <w:spacing w:lineRule="auto" w:line="240" w:before="0" w:after="0"/>
              <w:ind w:firstLine="283"/>
              <w:jc w:val="both"/>
              <w:rPr>
                <w:rFonts w:ascii="Times New Roman" w:hAnsi="Times New Roman"/>
                <w:color w:val="000000"/>
                <w:spacing w:val="-6"/>
                <w:sz w:val="24"/>
                <w:szCs w:val="24"/>
              </w:rPr>
            </w:pPr>
            <w:r>
              <w:rPr>
                <w:color w:val="000000"/>
                <w:spacing w:val="-6"/>
                <w:sz w:val="24"/>
                <w:szCs w:val="24"/>
              </w:rPr>
              <w:t xml:space="preserve">Согласно </w:t>
            </w:r>
            <w:r>
              <w:rPr>
                <w:b/>
                <w:color w:val="000000"/>
                <w:spacing w:val="-6"/>
                <w:sz w:val="24"/>
                <w:szCs w:val="24"/>
              </w:rPr>
              <w:t xml:space="preserve">протоколу заседания координационного совещания по обеспечению правопорядка в Пермском крае от 16.03.2022 №74-гс </w:t>
            </w:r>
            <w:r>
              <w:rPr>
                <w:color w:val="000000"/>
                <w:spacing w:val="-6"/>
                <w:sz w:val="24"/>
                <w:szCs w:val="24"/>
              </w:rPr>
              <w:t>для строительства объектов городской инфраструктуры (парков, скверов, торгово-развлекательных комплексов, иных зданий и сооружений) обязательным является условие по установке камер видеонаблюдения.</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14:ligatures w14:val="none"/>
              </w:rPr>
            </w:pPr>
            <w:r>
              <w:rPr>
                <w:sz w:val="24"/>
                <w:szCs w:val="24"/>
                <w14:ligatures w14:val="non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3"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color w:val="000000"/>
                <w:sz w:val="24"/>
                <w:szCs w:val="24"/>
                <w:highlight w:val="white"/>
                <w:lang w:val="en-US"/>
              </w:rPr>
              <w:t>Строительство объектов капитального строительства не предусмотрено</w:t>
            </w:r>
          </w:p>
        </w:tc>
      </w:tr>
      <w:tr>
        <w:trPr>
          <w:trHeight w:val="2820"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5"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3" w:type="dxa"/>
            <w:tcBorders>
              <w:top w:val="single" w:sz="4" w:space="0" w:color="000000"/>
              <w:left w:val="single" w:sz="4" w:space="0" w:color="000000"/>
              <w:bottom w:val="single" w:sz="4" w:space="0" w:color="000000"/>
              <w:right w:val="single" w:sz="4" w:space="0" w:color="000000"/>
            </w:tcBorders>
          </w:tcPr>
          <w:p>
            <w:pPr>
              <w:pStyle w:val="Normal"/>
              <w:ind w:firstLine="252"/>
              <w:jc w:val="both"/>
              <w:rPr>
                <w:highlight w:val="none"/>
              </w:rPr>
            </w:pPr>
            <w:r>
              <w:rPr/>
            </w:r>
          </w:p>
          <w:p>
            <w:pPr>
              <w:pStyle w:val="Normal"/>
              <w:ind w:firstLine="312"/>
              <w:jc w:val="both"/>
              <w:rPr>
                <w:sz w:val="24"/>
                <w:szCs w:val="24"/>
                <w:highlight w:val="none"/>
              </w:rPr>
            </w:pPr>
            <w:r>
              <w:rPr>
                <w:b w:val="false"/>
                <w:bCs w:val="false"/>
                <w:color w:val="000000"/>
                <w:sz w:val="24"/>
                <w:szCs w:val="24"/>
                <w:highlight w:val="white"/>
                <w:lang w:val="en-US"/>
              </w:rPr>
              <w:t>Строительство объектов капитального строительства не предусмотрено</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rPr>
            </w:pPr>
            <w:r>
              <w:rPr>
                <w:sz w:val="24"/>
                <w:szCs w:val="24"/>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5"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jc w:val="left"/>
              <w:rPr/>
            </w:pPr>
            <w:r>
              <w:rPr>
                <w:b w:val="false"/>
                <w:bCs w:val="false"/>
                <w:sz w:val="24"/>
                <w:szCs w:val="24"/>
                <w:shd w:fill="auto" w:val="clear"/>
              </w:rPr>
              <w:t xml:space="preserve">По условиям пункта 4.3 проекта договора аренды земельного участка, приобретаемого на торгах в форме аукциона (Приложение 1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w:t>
              <w:br/>
              <w:t xml:space="preserve">(далее – ЗК РФ), обязан до подписания договора уплатить ежегодный размер арендной платы, указанный в п. 4.2 договора (за вычетом задатка, внесенного для участия в аукционе) </w:t>
            </w:r>
            <w:r>
              <w:rPr>
                <w:b/>
                <w:bCs w:val="false"/>
                <w:color w:val="000000"/>
                <w:sz w:val="24"/>
                <w:szCs w:val="24"/>
                <w:shd w:fill="auto" w:val="clear"/>
              </w:rPr>
              <w:t xml:space="preserve">однократно за первые 3 года </w:t>
            </w:r>
            <w:r>
              <w:rPr>
                <w:b w:val="false"/>
                <w:bCs w:val="false"/>
                <w:sz w:val="24"/>
                <w:szCs w:val="24"/>
                <w:shd w:fill="auto" w:val="clear"/>
              </w:rPr>
              <w:t>на счет департамента земельных отношений администрации города Перми, 614015, ул. Сибирская,15, тел. 212-61-90 (отдел договоров), реквизиты которого указаны в проекте договора аренды земельного участка (Приложение 1 к настоящему Извещению)</w:t>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23 145,46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5"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1 157,27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highlight w:val="none"/>
                <w:shd w:fill="auto" w:val="clear"/>
              </w:rPr>
            </w:pPr>
            <w:r>
              <w:rPr>
                <w:b/>
                <w:color w:val="000000"/>
                <w:sz w:val="24"/>
                <w:szCs w:val="24"/>
                <w:shd w:fill="auto" w:val="clear"/>
              </w:rPr>
              <w:t xml:space="preserve">Решение о проведении аукциона принято </w:t>
              <w:br/>
              <w:t>в соответствии со статьей 39.11 Земельного кодекса Российской Федерации. Аукцион является открытым по составу участников.</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5"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11 572,73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5"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3"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10 лет</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5"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является Приложением 1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sz w:val="24"/>
                <w:szCs w:val="24"/>
              </w:rPr>
            </w:pPr>
            <w:r>
              <w:rPr>
                <w:sz w:val="24"/>
                <w:szCs w:val="24"/>
              </w:rPr>
              <w:t xml:space="preserve">Порядок осмотра земельного участка </w:t>
              <w:br/>
              <w:t>на местности</w:t>
            </w:r>
          </w:p>
        </w:tc>
        <w:tc>
          <w:tcPr>
            <w:tcW w:w="6863"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spacing w:lineRule="exact" w:line="240"/>
        <w:ind w:hanging="1134" w:left="1134"/>
        <w:jc w:val="center"/>
        <w:rPr>
          <w:b/>
          <w:lang w:val="ru-RU"/>
        </w:rPr>
      </w:pPr>
      <w:r>
        <w:rPr>
          <w:b/>
          <w:lang w:val="ru-RU"/>
        </w:rPr>
      </w:r>
    </w:p>
    <w:p>
      <w:pPr>
        <w:pStyle w:val="Normal"/>
        <w:tabs>
          <w:tab w:val="clear" w:pos="708"/>
          <w:tab w:val="left" w:pos="5103" w:leader="none"/>
        </w:tabs>
        <w:ind w:right="-263"/>
        <w:rPr>
          <w:rFonts w:eastAsia="Courier New"/>
          <w:b/>
          <w:bCs/>
          <w:highlight w:val="none"/>
          <w:lang w:bidi="ru-RU"/>
        </w:rPr>
      </w:pPr>
      <w:r>
        <w:rPr>
          <w:rFonts w:eastAsia="Courier New"/>
          <w:b/>
          <w:bCs/>
          <w:lang w:bidi="ru-RU"/>
        </w:rPr>
        <w:t>Лот № 2</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Droid Sans Fallback" w:cs="Lohit Devanagari"/>
                <w:color w:val="auto"/>
                <w:sz w:val="24"/>
                <w:szCs w:val="28"/>
                <w:lang w:val="ru-RU" w:eastAsia="zh-CN" w:bidi="ar-SA"/>
              </w:rPr>
              <w:t>от 15 июля 2025 г. № 21-01-03-5742  «О проведении аукциона на право заключения договора аренды земельного участка в Орджоникидзевском районе города Перми»,                   от 23 июля 2025 г. № 21-01-03-5964 «О внесении изменений в отдельные распоряжения начальника департамента земельных отношений администрации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переулок Клубный, з/у 13</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456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59:01:3610017:127</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муниципальная собственность</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 xml:space="preserve">в выписке из Единого государственного реестра недвижимости об объекте недвижимости  </w:t>
            </w:r>
            <w:r>
              <w:rPr>
                <w:sz w:val="24"/>
                <w:szCs w:val="24"/>
                <w:highlight w:val="white"/>
              </w:rPr>
              <w:t>30.09.2025г. No КУВИ-001/2025-183150249</w:t>
            </w:r>
            <w:r>
              <w:rPr>
                <w:sz w:val="24"/>
                <w:szCs w:val="24"/>
              </w:rPr>
              <w:t xml:space="preserve"> (далее – ЕГРН);</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18.07.2025 № РФ-59-2-03-0-00-2025-1697-0(далее – ГПЗУ).</w:t>
            </w:r>
          </w:p>
          <w:p>
            <w:pPr>
              <w:pStyle w:val="Normal"/>
              <w:jc w:val="both"/>
              <w:rPr>
                <w:sz w:val="24"/>
                <w:szCs w:val="24"/>
              </w:rPr>
            </w:pPr>
            <w:r>
              <w:rPr>
                <w:sz w:val="24"/>
                <w:szCs w:val="24"/>
              </w:rPr>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color w:themeColor="text1" w:val="000000"/>
                <w:sz w:val="24"/>
                <w:szCs w:val="24"/>
              </w:rPr>
              <w:t>Состояние рельефа земельного участка – сильный уклон. Земельный участок зарос сорной травой, низкорослыми кустарниками, лиственными деревьями. Объекты капитального/некапитального строительства отсутствуют.</w:t>
            </w:r>
          </w:p>
          <w:p>
            <w:pPr>
              <w:pStyle w:val="Normal"/>
              <w:spacing w:lineRule="auto" w:line="240" w:before="0" w:after="0"/>
              <w:ind w:firstLine="425" w:left="0" w:right="0"/>
              <w:jc w:val="both"/>
              <w:rPr/>
            </w:pPr>
            <w:r>
              <w:rPr>
                <w:color w:themeColor="text1" w:val="000000"/>
                <w:sz w:val="24"/>
                <w:szCs w:val="24"/>
              </w:rPr>
              <w:t>Вблизи земельного участка установлен бетонный электрический столб, происходит провисание электрических проводов.</w:t>
            </w:r>
          </w:p>
          <w:p>
            <w:pPr>
              <w:pStyle w:val="Normal"/>
              <w:spacing w:lineRule="auto" w:line="240" w:before="0" w:after="0"/>
              <w:ind w:firstLine="425" w:left="0" w:right="0"/>
              <w:jc w:val="both"/>
              <w:rPr/>
            </w:pPr>
            <w:r>
              <w:rPr>
                <w:color w:themeColor="text1" w:val="000000"/>
                <w:sz w:val="24"/>
                <w:szCs w:val="24"/>
              </w:rPr>
              <w:t xml:space="preserve">Близлежащие пожарные гидранты расположены </w:t>
              <w:br/>
              <w:t>по адресам: Пермский край, г. Пермь, Орджоникидзевский район, д. Голованово, ул. Ленина, 10.</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администрации Орджоникидзевского района города Перми</w:t>
            </w:r>
            <w:r>
              <w:rPr>
                <w:color w:themeColor="text1" w:val="000000"/>
                <w:sz w:val="24"/>
                <w:szCs w:val="24"/>
              </w:rPr>
              <w:t xml:space="preserve"> от 02.07.2025 № 059-37-01-32/3-3239 и в акте обследования </w:t>
            </w:r>
            <w:r>
              <w:rPr>
                <w:color w:themeColor="text1" w:val="000000"/>
                <w:sz w:val="24"/>
                <w:szCs w:val="24"/>
                <w:highlight w:val="white"/>
              </w:rPr>
              <w:t>от 01.07.2025 №</w:t>
            </w:r>
            <w:r>
              <w:rPr>
                <w:color w:themeColor="text1" w:val="000000"/>
                <w:sz w:val="24"/>
                <w:szCs w:val="24"/>
              </w:rPr>
              <w:t xml:space="preserve"> 70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color w:themeColor="text1" w:val="000000"/>
                <w:sz w:val="24"/>
                <w:szCs w:val="24"/>
              </w:rPr>
              <w:t xml:space="preserve">Согласно копии планшета М 1:500, требующего корректуры, по южной стороне земельного участка, </w:t>
              <w:br/>
              <w:t>по границе, установлен забор.</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color w:themeColor="text1" w:val="000000"/>
                <w:sz w:val="24"/>
                <w:szCs w:val="24"/>
              </w:rPr>
              <w:t>В соответствии со сведениями ЕГРН капитальные/некапитальные строения отсутствуют.</w:t>
            </w:r>
          </w:p>
          <w:p>
            <w:pPr>
              <w:pStyle w:val="Normal"/>
              <w:spacing w:lineRule="auto" w:line="240" w:before="0" w:after="0"/>
              <w:ind w:firstLine="425" w:left="0" w:right="0"/>
              <w:jc w:val="both"/>
              <w:rPr>
                <w:rFonts w:ascii="Times New Roman" w:hAnsi="Times New Roman"/>
                <w:b w:val="false"/>
                <w:bCs w:val="false"/>
                <w:color w:themeColor="text1" w:val="000000"/>
                <w:sz w:val="24"/>
                <w:szCs w:val="24"/>
              </w:rPr>
            </w:pPr>
            <w:r>
              <w:rPr>
                <w:color w:themeColor="text1" w:val="000000"/>
                <w:sz w:val="24"/>
                <w:szCs w:val="24"/>
              </w:rPr>
              <w:t>Согласно сведениям, содержащимся в ЕГРН</w:t>
              <w:br/>
              <w:t xml:space="preserve">и справке по градостроительным условиям участка </w:t>
              <w:br/>
              <w:t>от 30</w:t>
            </w:r>
            <w:r>
              <w:rPr>
                <w:color w:themeColor="text1" w:val="000000"/>
                <w:sz w:val="24"/>
                <w:szCs w:val="24"/>
                <w:highlight w:val="white"/>
              </w:rPr>
              <w:t xml:space="preserve">.09.2025 № 648420 </w:t>
            </w:r>
            <w:r>
              <w:rPr>
                <w:color w:themeColor="text1" w:val="000000"/>
                <w:sz w:val="24"/>
                <w:szCs w:val="24"/>
              </w:rPr>
              <w:t xml:space="preserve">информация о границах </w:t>
            </w:r>
            <w:r>
              <w:rPr>
                <w:rFonts w:eastAsia="Times New Roman" w:cs="Times New Roman"/>
                <w:color w:themeColor="text1" w:val="000000"/>
                <w:sz w:val="24"/>
                <w:szCs w:val="24"/>
              </w:rPr>
              <w:t xml:space="preserve">зон </w:t>
              <w:br/>
              <w:t>с особыми условиями использования территории отсутствуют.</w:t>
            </w:r>
          </w:p>
          <w:p>
            <w:pPr>
              <w:pStyle w:val="Normal"/>
              <w:spacing w:lineRule="auto" w:line="240" w:before="0" w:after="0"/>
              <w:ind w:firstLine="425" w:left="0" w:right="0"/>
              <w:jc w:val="both"/>
              <w:rPr>
                <w:rFonts w:ascii="Times New Roman" w:hAnsi="Times New Roman"/>
                <w:b w:val="false"/>
                <w:bCs w:val="false"/>
                <w:color w:themeColor="text1" w:val="000000"/>
                <w:sz w:val="24"/>
                <w:szCs w:val="24"/>
              </w:rPr>
            </w:pPr>
            <w:r>
              <w:rPr>
                <w:b w:val="false"/>
                <w:bCs w:val="false"/>
                <w:color w:themeColor="text1" w:val="000000"/>
                <w:sz w:val="24"/>
                <w:szCs w:val="24"/>
              </w:rPr>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На Участке произрастают 26 деревьев: ива - 16 шт., рябина - 5 шт., вяз 1 шт., береза 4 шт.</w:t>
            </w:r>
          </w:p>
          <w:p>
            <w:pPr>
              <w:pStyle w:val="Normal"/>
              <w:spacing w:lineRule="auto" w:line="240" w:before="0" w:after="0"/>
              <w:ind w:firstLine="311"/>
              <w:jc w:val="both"/>
              <w:rPr>
                <w:rFonts w:ascii="Times New Roman" w:hAnsi="Times New Roman"/>
                <w:color w:themeColor="text1" w:val="000000"/>
                <w:sz w:val="24"/>
                <w:szCs w:val="24"/>
                <w:highlight w:val="none"/>
              </w:rPr>
            </w:pPr>
            <w:r>
              <w:rPr>
                <w:color w:themeColor="text1" w:val="000000"/>
                <w:sz w:val="24"/>
                <w:szCs w:val="24"/>
                <w:highlight w:val="white"/>
              </w:rPr>
              <w:t xml:space="preserve">Средняя стоимость в ценах 2025 года одного дерева лиственной породы от 25 тыс. руб., а хвойной – </w:t>
              <w:br/>
              <w:t>от 30 тыс. руб.</w:t>
            </w:r>
          </w:p>
          <w:p>
            <w:pPr>
              <w:pStyle w:val="Normal"/>
              <w:spacing w:lineRule="auto" w:line="240" w:before="0" w:after="0"/>
              <w:ind w:firstLine="283" w:left="0" w:right="0"/>
              <w:jc w:val="both"/>
              <w:rPr>
                <w:rFonts w:ascii="Times New Roman" w:hAnsi="Times New Roman" w:eastAsia="Times New Roman" w:cs="Times New Roman"/>
                <w:color w:themeColor="text1" w:val="000000"/>
                <w:spacing w:val="0"/>
                <w14:ligatures w14:val="none"/>
              </w:rPr>
            </w:pPr>
            <w:r>
              <w:rPr>
                <w:rFonts w:eastAsia="Times New Roman" w:cs="Times New Roman"/>
                <w:color w:themeColor="text1" w:val="000000"/>
                <w:spacing w:val="0"/>
                <w:sz w:val="24"/>
              </w:rPr>
              <w:t xml:space="preserve">Победителю аукциона необходимо соблюдать условия строительства, перечисленные в </w:t>
            </w:r>
            <w:r>
              <w:rPr>
                <w:rFonts w:eastAsia="Times New Roman" w:cs="Times New Roman"/>
                <w:color w:themeColor="text1" w:val="000000"/>
                <w:spacing w:val="0"/>
                <w:sz w:val="24"/>
                <w:szCs w:val="24"/>
              </w:rPr>
              <w:t>перечне мероприятий по охране окружающей среды от 25.06.2025 № 175 (прилагается).</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Управления по экологии и природопользованию администрации города Перми</w:t>
            </w:r>
            <w:r>
              <w:rPr>
                <w:color w:themeColor="text1" w:val="000000"/>
                <w:sz w:val="24"/>
                <w:szCs w:val="24"/>
              </w:rPr>
              <w:t xml:space="preserve"> от 25.06.2025 № 059-33-01-10/3-389 </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Муниципальной программой «Дорожная деятельность и благоустройство города Перми», утвержденной постановлением администрации города Перми от 18.10.2024 № 966 «Об утверждении муниципальной программы «Дорожная деятельность и благоустройство города Перми»,</w:t>
            </w:r>
            <w:r>
              <w:rPr>
                <w:color w:themeColor="text1" w:val="000000"/>
                <w:sz w:val="24"/>
                <w:szCs w:val="24"/>
                <w:highlight w:val="white"/>
              </w:rPr>
              <w:t xml:space="preserve"> бюджетом города Перми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Autospacing="0" w:before="0" w:afterAutospacing="0" w:after="0"/>
              <w:ind w:firstLine="425" w:left="0" w:right="0"/>
              <w:jc w:val="both"/>
              <w:rPr>
                <w:color w:themeColor="text1" w:val="000000"/>
              </w:rPr>
            </w:pPr>
            <w:r>
              <w:rPr>
                <w:rFonts w:eastAsia="Times New Roman" w:cs="Times New Roman"/>
                <w:color w:themeColor="text1" w:val="000000"/>
                <w:sz w:val="24"/>
              </w:rPr>
              <w:t>Для примыкания Участка к улично-дорожной сети города Перми необходимо выполнить условия, указанные в письме (прилагается).</w:t>
            </w:r>
          </w:p>
          <w:p>
            <w:pPr>
              <w:pStyle w:val="Normal"/>
              <w:spacing w:lineRule="auto" w:line="240" w:beforeAutospacing="0" w:before="0" w:afterAutospacing="0" w:after="0"/>
              <w:ind w:firstLine="425" w:left="0" w:right="0"/>
              <w:jc w:val="both"/>
              <w:rPr>
                <w:color w:themeColor="text1" w:val="000000"/>
              </w:rPr>
            </w:pPr>
            <w:r>
              <w:rPr>
                <w:rFonts w:eastAsia="Times New Roman" w:cs="Times New Roman"/>
                <w:color w:themeColor="text1" w:val="000000"/>
                <w:sz w:val="24"/>
              </w:rPr>
              <w:t xml:space="preserve">Также направлена информация о соблюдении Правил благоустройства территории города Перми, утвержденных решением Пермской городской Думы </w:t>
              <w:br/>
              <w:t>от 15.12.2020 № 277 «Об утверждении Правил благоустройства территории города Перми», при строительстве объектов недвижимости на земельных участках, предоставленных на торгах.</w:t>
            </w:r>
          </w:p>
          <w:p>
            <w:pPr>
              <w:pStyle w:val="Normal"/>
              <w:spacing w:lineRule="auto" w:line="240" w:before="0" w:after="0"/>
              <w:ind w:firstLine="720"/>
              <w:jc w:val="both"/>
              <w:rPr>
                <w:color w:themeColor="text1" w:val="000000"/>
              </w:rPr>
            </w:pPr>
            <w:r>
              <w:rPr>
                <w:color w:themeColor="text1" w:val="000000"/>
                <w:sz w:val="24"/>
                <w:szCs w:val="24"/>
              </w:rPr>
              <w:t xml:space="preserve">В соответствии с Федеральным Законом </w:t>
              <w:br/>
              <w:t xml:space="preserve">от 08.11.2007 № 257-ФЗ «Об автомобильных дорогах </w:t>
              <w:br/>
              <w:t xml:space="preserve">и о дорожной деятельности в Российской Федерации </w:t>
              <w:br/>
              <w:t>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департамента дорог и благоустройства администрации города Перми</w:t>
            </w:r>
            <w:r>
              <w:rPr>
                <w:color w:themeColor="text1" w:val="000000"/>
                <w:sz w:val="24"/>
                <w:szCs w:val="24"/>
              </w:rPr>
              <w:t xml:space="preserve">  от 25.06.2025 № 059-24-01-36/3-2204</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9" w:left="0" w:right="67"/>
              <w:jc w:val="both"/>
              <w:rPr>
                <w:rFonts w:ascii="Times New Roman" w:hAnsi="Times New Roman" w:cs="Times New Roman"/>
                <w:color w:themeColor="text1" w:val="000000"/>
                <w:sz w:val="24"/>
                <w:szCs w:val="24"/>
              </w:rPr>
            </w:pPr>
            <w:r>
              <w:rPr>
                <w:rFonts w:eastAsia="Times New Roman" w:cs="Times New Roman"/>
                <w:color w:themeColor="text1" w:val="000000"/>
                <w:sz w:val="24"/>
                <w:szCs w:val="24"/>
              </w:rPr>
              <w:t>Источники противопожарного водоснабжения (далее - ИПВ) на указанной территории отсутствуют.</w:t>
            </w:r>
          </w:p>
          <w:p>
            <w:pPr>
              <w:pStyle w:val="Normal"/>
              <w:spacing w:lineRule="auto" w:line="240" w:before="0" w:after="0"/>
              <w:ind w:firstLine="459" w:left="0" w:right="67"/>
              <w:jc w:val="both"/>
              <w:rPr>
                <w:rFonts w:ascii="Times New Roman" w:hAnsi="Times New Roman" w:cs="Times New Roman"/>
                <w:color w:themeColor="text1" w:val="000000"/>
                <w:sz w:val="24"/>
                <w:szCs w:val="24"/>
                <w:highlight w:val="none"/>
              </w:rPr>
            </w:pPr>
            <w:r>
              <w:rPr>
                <w:rFonts w:eastAsia="Times New Roman" w:cs="Times New Roman"/>
                <w:sz w:val="24"/>
                <w:szCs w:val="24"/>
              </w:rPr>
              <w:t>Источники противопожарного водоснабжения (пожарные гидранты на сети водоснабжения</w:t>
            </w:r>
            <w:r>
              <w:rPr>
                <w:rFonts w:eastAsia="Times New Roman" w:cs="Times New Roman"/>
                <w:spacing w:val="80"/>
                <w:sz w:val="24"/>
                <w:szCs w:val="24"/>
              </w:rPr>
              <w:t xml:space="preserve"> </w:t>
            </w:r>
            <w:r>
              <w:rPr>
                <w:rFonts w:eastAsia="Times New Roman" w:cs="Times New Roman"/>
                <w:sz w:val="24"/>
                <w:szCs w:val="24"/>
              </w:rPr>
              <w:t>и</w:t>
            </w:r>
            <w:r>
              <w:rPr>
                <w:rFonts w:eastAsia="Times New Roman" w:cs="Times New Roman"/>
                <w:spacing w:val="80"/>
                <w:sz w:val="24"/>
                <w:szCs w:val="24"/>
              </w:rPr>
              <w:t xml:space="preserve"> </w:t>
            </w:r>
            <w:r>
              <w:rPr>
                <w:rFonts w:eastAsia="Times New Roman" w:cs="Times New Roman"/>
                <w:sz w:val="24"/>
                <w:szCs w:val="24"/>
              </w:rPr>
              <w:t>пожарные</w:t>
            </w:r>
            <w:r>
              <w:rPr>
                <w:rFonts w:eastAsia="Times New Roman" w:cs="Times New Roman"/>
                <w:spacing w:val="80"/>
                <w:sz w:val="24"/>
                <w:szCs w:val="24"/>
              </w:rPr>
              <w:t xml:space="preserve"> </w:t>
            </w:r>
            <w:r>
              <w:rPr>
                <w:rFonts w:eastAsia="Times New Roman" w:cs="Times New Roman"/>
                <w:sz w:val="24"/>
                <w:szCs w:val="24"/>
              </w:rPr>
              <w:t>водоемы)</w:t>
            </w:r>
            <w:r>
              <w:rPr>
                <w:rFonts w:eastAsia="Times New Roman" w:cs="Times New Roman"/>
                <w:spacing w:val="80"/>
                <w:sz w:val="24"/>
                <w:szCs w:val="24"/>
              </w:rPr>
              <w:t xml:space="preserve"> </w:t>
            </w:r>
            <w:r>
              <w:rPr>
                <w:rFonts w:eastAsia="Times New Roman" w:cs="Times New Roman"/>
                <w:sz w:val="24"/>
                <w:szCs w:val="24"/>
              </w:rPr>
              <w:t>на</w:t>
            </w:r>
            <w:r>
              <w:rPr>
                <w:rFonts w:eastAsia="Times New Roman" w:cs="Times New Roman"/>
                <w:spacing w:val="80"/>
                <w:sz w:val="24"/>
                <w:szCs w:val="24"/>
              </w:rPr>
              <w:t xml:space="preserve"> </w:t>
            </w:r>
            <w:r>
              <w:rPr>
                <w:rFonts w:eastAsia="Times New Roman" w:cs="Times New Roman"/>
                <w:sz w:val="24"/>
                <w:szCs w:val="24"/>
              </w:rPr>
              <w:t>указанной</w:t>
            </w:r>
            <w:r>
              <w:rPr>
                <w:rFonts w:eastAsia="Times New Roman" w:cs="Times New Roman"/>
                <w:spacing w:val="80"/>
                <w:sz w:val="24"/>
                <w:szCs w:val="24"/>
              </w:rPr>
              <w:t xml:space="preserve"> </w:t>
            </w:r>
            <w:r>
              <w:rPr>
                <w:rFonts w:eastAsia="Times New Roman" w:cs="Times New Roman"/>
                <w:sz w:val="24"/>
                <w:szCs w:val="24"/>
              </w:rPr>
              <w:t>территории</w:t>
            </w:r>
            <w:r>
              <w:rPr>
                <w:rFonts w:eastAsia="Times New Roman" w:cs="Times New Roman"/>
                <w:spacing w:val="80"/>
                <w:sz w:val="24"/>
                <w:szCs w:val="24"/>
              </w:rPr>
              <w:t xml:space="preserve"> </w:t>
            </w:r>
            <w:r>
              <w:rPr>
                <w:rFonts w:eastAsia="Times New Roman" w:cs="Times New Roman"/>
                <w:sz w:val="24"/>
                <w:szCs w:val="24"/>
              </w:rPr>
              <w:t>отсутствуют</w:t>
            </w:r>
            <w:r>
              <w:rPr>
                <w:rFonts w:eastAsia="Times New Roman" w:cs="Times New Roman"/>
                <w:color w:themeColor="text1" w:val="000000"/>
                <w:sz w:val="24"/>
                <w:szCs w:val="24"/>
              </w:rPr>
              <w:t xml:space="preserve">. </w:t>
            </w:r>
            <w:r>
              <w:rPr>
                <w:rFonts w:eastAsia="Times New Roman" w:cs="Times New Roman"/>
                <w:sz w:val="24"/>
                <w:szCs w:val="24"/>
              </w:rPr>
              <w:t>В рамках мероприятий муниципальной программы «Безопасный город», утвержденной</w:t>
            </w:r>
            <w:r>
              <w:rPr>
                <w:rFonts w:eastAsia="Times New Roman" w:cs="Times New Roman"/>
                <w:spacing w:val="80"/>
                <w:sz w:val="24"/>
                <w:szCs w:val="24"/>
              </w:rPr>
              <w:t xml:space="preserve"> </w:t>
            </w:r>
            <w:r>
              <w:rPr>
                <w:rFonts w:eastAsia="Times New Roman" w:cs="Times New Roman"/>
                <w:sz w:val="24"/>
                <w:szCs w:val="24"/>
              </w:rPr>
              <w:t>постановлением</w:t>
            </w:r>
            <w:r>
              <w:rPr>
                <w:rFonts w:eastAsia="Times New Roman" w:cs="Times New Roman"/>
                <w:spacing w:val="80"/>
                <w:sz w:val="24"/>
                <w:szCs w:val="24"/>
              </w:rPr>
              <w:t xml:space="preserve"> </w:t>
            </w:r>
            <w:r>
              <w:rPr>
                <w:rFonts w:eastAsia="Times New Roman" w:cs="Times New Roman"/>
                <w:sz w:val="24"/>
                <w:szCs w:val="24"/>
              </w:rPr>
              <w:t>администрации</w:t>
            </w:r>
            <w:r>
              <w:rPr>
                <w:rFonts w:eastAsia="Times New Roman" w:cs="Times New Roman"/>
                <w:spacing w:val="80"/>
                <w:sz w:val="24"/>
                <w:szCs w:val="24"/>
              </w:rPr>
              <w:t xml:space="preserve"> </w:t>
            </w:r>
            <w:r>
              <w:rPr>
                <w:rFonts w:eastAsia="Times New Roman" w:cs="Times New Roman"/>
                <w:sz w:val="24"/>
                <w:szCs w:val="24"/>
              </w:rPr>
              <w:t>города</w:t>
            </w:r>
            <w:r>
              <w:rPr>
                <w:rFonts w:eastAsia="Times New Roman" w:cs="Times New Roman"/>
                <w:spacing w:val="80"/>
                <w:sz w:val="24"/>
                <w:szCs w:val="24"/>
              </w:rPr>
              <w:t xml:space="preserve"> </w:t>
            </w:r>
            <w:r>
              <w:rPr>
                <w:rFonts w:eastAsia="Times New Roman" w:cs="Times New Roman"/>
                <w:sz w:val="24"/>
                <w:szCs w:val="24"/>
              </w:rPr>
              <w:t>Перми</w:t>
            </w:r>
            <w:r>
              <w:rPr>
                <w:rFonts w:eastAsia="Times New Roman" w:cs="Times New Roman"/>
                <w:spacing w:val="80"/>
                <w:sz w:val="24"/>
                <w:szCs w:val="24"/>
              </w:rPr>
              <w:t xml:space="preserve"> </w:t>
            </w:r>
            <w:r>
              <w:rPr>
                <w:rFonts w:eastAsia="Times New Roman" w:cs="Times New Roman"/>
                <w:sz w:val="24"/>
                <w:szCs w:val="24"/>
              </w:rPr>
              <w:t>от</w:t>
            </w:r>
            <w:r>
              <w:rPr>
                <w:rFonts w:eastAsia="Times New Roman" w:cs="Times New Roman"/>
                <w:spacing w:val="80"/>
                <w:sz w:val="24"/>
                <w:szCs w:val="24"/>
              </w:rPr>
              <w:t xml:space="preserve"> </w:t>
            </w:r>
            <w:r>
              <w:rPr>
                <w:rFonts w:eastAsia="Times New Roman" w:cs="Times New Roman"/>
                <w:sz w:val="24"/>
                <w:szCs w:val="24"/>
              </w:rPr>
              <w:t>17.10.2024 №</w:t>
            </w:r>
            <w:r>
              <w:rPr>
                <w:rFonts w:eastAsia="Times New Roman" w:cs="Times New Roman"/>
                <w:spacing w:val="-3"/>
                <w:sz w:val="24"/>
                <w:szCs w:val="24"/>
              </w:rPr>
              <w:t xml:space="preserve"> </w:t>
            </w:r>
            <w:r>
              <w:rPr>
                <w:rFonts w:eastAsia="Times New Roman" w:cs="Times New Roman"/>
                <w:sz w:val="24"/>
                <w:szCs w:val="24"/>
              </w:rPr>
              <w:t>957,</w:t>
            </w:r>
            <w:r>
              <w:rPr>
                <w:rFonts w:eastAsia="Times New Roman" w:cs="Times New Roman"/>
                <w:spacing w:val="-4"/>
                <w:sz w:val="24"/>
                <w:szCs w:val="24"/>
              </w:rPr>
              <w:t xml:space="preserve"> </w:t>
            </w:r>
            <w:r>
              <w:rPr>
                <w:rFonts w:eastAsia="Times New Roman" w:cs="Times New Roman"/>
                <w:sz w:val="24"/>
                <w:szCs w:val="24"/>
              </w:rPr>
              <w:t>строительство</w:t>
            </w:r>
            <w:r>
              <w:rPr>
                <w:rFonts w:eastAsia="Times New Roman" w:cs="Times New Roman"/>
                <w:spacing w:val="-3"/>
                <w:sz w:val="24"/>
                <w:szCs w:val="24"/>
              </w:rPr>
              <w:t xml:space="preserve"> </w:t>
            </w:r>
            <w:r>
              <w:rPr>
                <w:rFonts w:eastAsia="Times New Roman" w:cs="Times New Roman"/>
                <w:sz w:val="24"/>
                <w:szCs w:val="24"/>
              </w:rPr>
              <w:t>пожарного</w:t>
            </w:r>
            <w:r>
              <w:rPr>
                <w:rFonts w:eastAsia="Times New Roman" w:cs="Times New Roman"/>
                <w:spacing w:val="-3"/>
                <w:sz w:val="24"/>
                <w:szCs w:val="24"/>
              </w:rPr>
              <w:t xml:space="preserve"> </w:t>
            </w:r>
            <w:r>
              <w:rPr>
                <w:rFonts w:eastAsia="Times New Roman" w:cs="Times New Roman"/>
                <w:sz w:val="24"/>
                <w:szCs w:val="24"/>
              </w:rPr>
              <w:t>водоема</w:t>
            </w:r>
            <w:r>
              <w:rPr>
                <w:rFonts w:eastAsia="Times New Roman" w:cs="Times New Roman"/>
                <w:spacing w:val="-4"/>
                <w:sz w:val="24"/>
                <w:szCs w:val="24"/>
              </w:rPr>
              <w:t xml:space="preserve"> </w:t>
            </w:r>
            <w:r>
              <w:rPr>
                <w:rFonts w:eastAsia="Times New Roman" w:cs="Times New Roman"/>
                <w:sz w:val="24"/>
                <w:szCs w:val="24"/>
              </w:rPr>
              <w:t>(резервуара)</w:t>
            </w:r>
            <w:r>
              <w:rPr>
                <w:rFonts w:eastAsia="Times New Roman" w:cs="Times New Roman"/>
                <w:spacing w:val="-4"/>
                <w:sz w:val="24"/>
                <w:szCs w:val="24"/>
              </w:rPr>
              <w:t xml:space="preserve"> </w:t>
            </w:r>
            <w:r>
              <w:rPr>
                <w:rFonts w:eastAsia="Times New Roman" w:cs="Times New Roman"/>
                <w:sz w:val="24"/>
                <w:szCs w:val="24"/>
              </w:rPr>
              <w:t>запланировано</w:t>
            </w:r>
            <w:r>
              <w:rPr>
                <w:rFonts w:eastAsia="Times New Roman" w:cs="Times New Roman"/>
                <w:spacing w:val="-3"/>
                <w:sz w:val="24"/>
                <w:szCs w:val="24"/>
              </w:rPr>
              <w:t xml:space="preserve"> </w:t>
            </w:r>
            <w:r>
              <w:rPr>
                <w:rFonts w:eastAsia="Times New Roman" w:cs="Times New Roman"/>
                <w:sz w:val="24"/>
                <w:szCs w:val="24"/>
              </w:rPr>
              <w:t>в</w:t>
            </w:r>
            <w:r>
              <w:rPr>
                <w:rFonts w:eastAsia="Times New Roman" w:cs="Times New Roman"/>
                <w:spacing w:val="-6"/>
                <w:sz w:val="24"/>
                <w:szCs w:val="24"/>
              </w:rPr>
              <w:t xml:space="preserve"> </w:t>
            </w:r>
            <w:r>
              <w:rPr>
                <w:rFonts w:eastAsia="Times New Roman" w:cs="Times New Roman"/>
                <w:sz w:val="24"/>
                <w:szCs w:val="24"/>
              </w:rPr>
              <w:t xml:space="preserve">2027-2028 годах </w:t>
              <w:br/>
              <w:t>в микрорайоне Верхняя и Нижняя Васильевка.</w:t>
            </w:r>
          </w:p>
          <w:p>
            <w:pPr>
              <w:pStyle w:val="BodyText"/>
              <w:spacing w:lineRule="auto" w:line="240"/>
              <w:ind w:firstLine="459" w:left="0" w:right="67"/>
              <w:jc w:val="both"/>
              <w:rPr>
                <w:rFonts w:ascii="Times New Roman" w:hAnsi="Times New Roman" w:cs="Times New Roman"/>
                <w:sz w:val="24"/>
                <w:szCs w:val="24"/>
              </w:rPr>
            </w:pPr>
            <w:r>
              <w:rPr>
                <w:rFonts w:eastAsia="Times New Roman" w:cs="Times New Roman"/>
                <w:sz w:val="24"/>
                <w:szCs w:val="24"/>
              </w:rPr>
              <w:t xml:space="preserve">Информация о подразделениях пожарной охраны </w:t>
              <w:br/>
              <w:t>и времени их прибытия содержится в «Расписании выезда подразделений Пермского местного пожарно- спасательного гарнизона для тушения пожаров и проведения аварийно- спасательных работ на территории Пермского городского округа, Пермского муниципального района», утвержденном Главой города Перми 26.04.2024.</w:t>
            </w:r>
          </w:p>
          <w:p>
            <w:pPr>
              <w:pStyle w:val="BodyText"/>
              <w:spacing w:lineRule="auto" w:line="240"/>
              <w:ind w:firstLine="459" w:left="0" w:right="67"/>
              <w:jc w:val="both"/>
              <w:rPr>
                <w:rFonts w:ascii="Times New Roman" w:hAnsi="Times New Roman" w:cs="Times New Roman"/>
                <w:sz w:val="24"/>
                <w:szCs w:val="24"/>
              </w:rPr>
            </w:pPr>
            <w:r>
              <w:rPr>
                <w:rFonts w:eastAsia="Times New Roman" w:cs="Times New Roman"/>
                <w:sz w:val="24"/>
                <w:szCs w:val="24"/>
              </w:rPr>
              <w:t>Подразделение</w:t>
            </w:r>
            <w:r>
              <w:rPr>
                <w:rFonts w:eastAsia="Times New Roman" w:cs="Times New Roman"/>
                <w:spacing w:val="-5"/>
                <w:sz w:val="24"/>
                <w:szCs w:val="24"/>
              </w:rPr>
              <w:t xml:space="preserve"> </w:t>
            </w:r>
            <w:r>
              <w:rPr>
                <w:rFonts w:eastAsia="Times New Roman" w:cs="Times New Roman"/>
                <w:sz w:val="24"/>
                <w:szCs w:val="24"/>
              </w:rPr>
              <w:t>пожарной</w:t>
            </w:r>
            <w:r>
              <w:rPr>
                <w:rFonts w:eastAsia="Times New Roman" w:cs="Times New Roman"/>
                <w:spacing w:val="-4"/>
                <w:sz w:val="24"/>
                <w:szCs w:val="24"/>
              </w:rPr>
              <w:t xml:space="preserve"> </w:t>
            </w:r>
            <w:r>
              <w:rPr>
                <w:rFonts w:eastAsia="Times New Roman" w:cs="Times New Roman"/>
                <w:sz w:val="24"/>
                <w:szCs w:val="24"/>
              </w:rPr>
              <w:t>охраны</w:t>
            </w:r>
            <w:r>
              <w:rPr>
                <w:rFonts w:eastAsia="Times New Roman" w:cs="Times New Roman"/>
                <w:spacing w:val="-4"/>
                <w:sz w:val="24"/>
                <w:szCs w:val="24"/>
              </w:rPr>
              <w:t xml:space="preserve"> </w:t>
            </w:r>
            <w:r>
              <w:rPr>
                <w:rFonts w:eastAsia="Times New Roman" w:cs="Times New Roman"/>
                <w:sz w:val="24"/>
                <w:szCs w:val="24"/>
              </w:rPr>
              <w:t>расположено</w:t>
            </w:r>
            <w:r>
              <w:rPr>
                <w:rFonts w:eastAsia="Times New Roman" w:cs="Times New Roman"/>
                <w:spacing w:val="-5"/>
                <w:sz w:val="24"/>
                <w:szCs w:val="24"/>
              </w:rPr>
              <w:t xml:space="preserve"> </w:t>
              <w:br/>
            </w:r>
            <w:r>
              <w:rPr>
                <w:rFonts w:eastAsia="Times New Roman" w:cs="Times New Roman"/>
                <w:sz w:val="24"/>
                <w:szCs w:val="24"/>
              </w:rPr>
              <w:t>по</w:t>
            </w:r>
            <w:r>
              <w:rPr>
                <w:rFonts w:eastAsia="Times New Roman" w:cs="Times New Roman"/>
                <w:spacing w:val="-4"/>
                <w:sz w:val="24"/>
                <w:szCs w:val="24"/>
              </w:rPr>
              <w:t xml:space="preserve"> </w:t>
            </w:r>
            <w:r>
              <w:rPr>
                <w:rFonts w:eastAsia="Times New Roman" w:cs="Times New Roman"/>
                <w:sz w:val="24"/>
                <w:szCs w:val="24"/>
              </w:rPr>
              <w:t>адресу:</w:t>
            </w:r>
            <w:r>
              <w:rPr>
                <w:rFonts w:eastAsia="Times New Roman" w:cs="Times New Roman"/>
                <w:spacing w:val="-4"/>
                <w:sz w:val="24"/>
                <w:szCs w:val="24"/>
              </w:rPr>
              <w:t xml:space="preserve"> </w:t>
            </w:r>
            <w:r>
              <w:rPr>
                <w:rFonts w:eastAsia="Times New Roman" w:cs="Times New Roman"/>
                <w:sz w:val="24"/>
                <w:szCs w:val="24"/>
              </w:rPr>
              <w:t>ул.</w:t>
            </w:r>
            <w:r>
              <w:rPr>
                <w:rFonts w:eastAsia="Times New Roman" w:cs="Times New Roman"/>
                <w:spacing w:val="-5"/>
                <w:sz w:val="24"/>
                <w:szCs w:val="24"/>
              </w:rPr>
              <w:t xml:space="preserve"> </w:t>
            </w:r>
            <w:r>
              <w:rPr>
                <w:rFonts w:eastAsia="Times New Roman" w:cs="Times New Roman"/>
                <w:sz w:val="24"/>
                <w:szCs w:val="24"/>
              </w:rPr>
              <w:t>Волховская, 37 (ПСЧ - 57 10- ПСО).</w:t>
            </w:r>
          </w:p>
          <w:p>
            <w:pPr>
              <w:pStyle w:val="Normal"/>
              <w:spacing w:lineRule="auto" w:line="240" w:before="0" w:after="0"/>
              <w:ind w:firstLine="459" w:left="0" w:right="67"/>
              <w:jc w:val="both"/>
              <w:rPr>
                <w:rFonts w:ascii="Times New Roman" w:hAnsi="Times New Roman" w:cs="Times New Roman"/>
                <w:color w:themeColor="text1" w:val="000000"/>
                <w:sz w:val="24"/>
                <w:szCs w:val="24"/>
              </w:rPr>
            </w:pPr>
            <w:r>
              <w:rPr>
                <w:rFonts w:eastAsia="Times New Roman" w:cs="Times New Roman"/>
                <w:sz w:val="24"/>
                <w:szCs w:val="24"/>
              </w:rPr>
              <w:t>Помещения для аварийно-спасательных служб и (или) аварийно-спасательных формирований на указанной территории отсутствуют</w:t>
            </w:r>
          </w:p>
          <w:p>
            <w:pPr>
              <w:pStyle w:val="BodyText"/>
              <w:spacing w:lineRule="auto" w:line="240"/>
              <w:ind w:firstLine="459" w:left="0" w:right="67"/>
              <w:jc w:val="both"/>
              <w:rPr>
                <w:rFonts w:ascii="Times New Roman" w:hAnsi="Times New Roman" w:cs="Times New Roman"/>
                <w:sz w:val="24"/>
                <w:szCs w:val="24"/>
              </w:rPr>
            </w:pPr>
            <w:r>
              <w:rPr>
                <w:rFonts w:eastAsia="Times New Roman" w:cs="Times New Roman"/>
                <w:sz w:val="24"/>
                <w:szCs w:val="24"/>
              </w:rPr>
              <w:t>Объекты общественной безопасности, отнесенные к объектам полиции (участковые пункты полиции) в данном микрорайоне (Голованово) отсутствуют. Ближайший участковый пункт расположен по адресу: г. Пермь, ул. Бенгальская</w:t>
            </w:r>
            <w:r>
              <w:rPr>
                <w:rFonts w:eastAsia="Times New Roman" w:cs="Times New Roman"/>
                <w:spacing w:val="80"/>
                <w:sz w:val="24"/>
                <w:szCs w:val="24"/>
              </w:rPr>
              <w:t xml:space="preserve"> </w:t>
            </w:r>
            <w:r>
              <w:rPr>
                <w:rFonts w:eastAsia="Times New Roman" w:cs="Times New Roman"/>
                <w:sz w:val="24"/>
                <w:szCs w:val="24"/>
              </w:rPr>
              <w:t>д. 6 (микрорайон Бумкомбинат Орджоникидзевский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459" w:left="0" w:right="67"/>
              <w:jc w:val="both"/>
              <w:rPr>
                <w:rFonts w:ascii="Times New Roman" w:hAnsi="Times New Roman" w:cs="Times New Roman"/>
                <w:color w:themeColor="text1" w:val="000000"/>
                <w:sz w:val="24"/>
                <w:szCs w:val="24"/>
              </w:rPr>
            </w:pPr>
            <w:r>
              <w:rPr>
                <w:rFonts w:eastAsia="Times New Roman" w:cs="Times New Roman"/>
                <w:sz w:val="24"/>
                <w:szCs w:val="24"/>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 утвержденные Приказом Минстроя России от 12.11.2014 № 705/пр.</w:t>
            </w:r>
          </w:p>
          <w:p>
            <w:pPr>
              <w:pStyle w:val="Normal"/>
              <w:spacing w:lineRule="auto" w:line="240" w:before="0" w:after="0"/>
              <w:ind w:firstLine="459" w:left="0" w:right="67"/>
              <w:jc w:val="both"/>
              <w:rPr>
                <w:rFonts w:ascii="Times New Roman" w:hAnsi="Times New Roman" w:eastAsia="Times New Roman" w:cs="Times New Roman"/>
                <w:color w:themeColor="text1" w:val="000000"/>
                <w:sz w:val="24"/>
                <w:szCs w:val="24"/>
              </w:rPr>
            </w:pPr>
            <w:r>
              <w:rPr>
                <w:rFonts w:eastAsia="Times New Roman" w:cs="Times New Roman"/>
                <w:color w:themeColor="text1" w:val="000000"/>
                <w:sz w:val="24"/>
                <w:szCs w:val="24"/>
              </w:rPr>
              <w:t>При планировке и размещении объектов 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Свода правил 8.13130. «Системы противопожарной защиты.</w:t>
            </w:r>
          </w:p>
          <w:p>
            <w:pPr>
              <w:pStyle w:val="Normal"/>
              <w:spacing w:lineRule="auto" w:line="240" w:before="0" w:after="0"/>
              <w:ind w:firstLine="459" w:left="0" w:right="67"/>
              <w:jc w:val="both"/>
              <w:rPr>
                <w:rFonts w:ascii="Times New Roman" w:hAnsi="Times New Roman" w:cs="Times New Roman"/>
                <w:color w:themeColor="text1" w:val="000000"/>
                <w:sz w:val="24"/>
                <w:szCs w:val="24"/>
              </w:rPr>
            </w:pPr>
            <w:r>
              <w:rPr>
                <w:rFonts w:eastAsia="Times New Roman" w:cs="Times New Roman"/>
                <w:color w:themeColor="text1" w:val="000000"/>
                <w:sz w:val="24"/>
                <w:szCs w:val="24"/>
              </w:rPr>
              <w:t>Источники наружного противопожарного водоснабжения. Требования пожарной безопасности», утвержденных приказом МЧС России от 30.03.2020 № 225, Свода правил 4.13130 «Системы противопожарной защиты.</w:t>
            </w:r>
          </w:p>
          <w:p>
            <w:pPr>
              <w:pStyle w:val="Normal"/>
              <w:spacing w:lineRule="auto" w:line="240" w:before="0" w:after="0"/>
              <w:ind w:firstLine="459" w:left="0" w:right="67"/>
              <w:jc w:val="both"/>
              <w:rPr>
                <w:rFonts w:ascii="Times New Roman" w:hAnsi="Times New Roman" w:cs="Times New Roman"/>
                <w:color w:themeColor="text1" w:val="000000"/>
                <w:sz w:val="24"/>
                <w:szCs w:val="24"/>
              </w:rPr>
            </w:pPr>
            <w:r>
              <w:rPr>
                <w:rFonts w:eastAsia="Times New Roman" w:cs="Times New Roman"/>
                <w:color w:themeColor="text1" w:val="000000"/>
                <w:sz w:val="24"/>
                <w:szCs w:val="24"/>
              </w:rPr>
              <w:t>Ограничение распространения пожара на объектах защиты. Требования к объемно-планировочным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rFonts w:eastAsia="Times New Roman" w:cs="Times New Roman"/>
                <w:b/>
                <w:color w:themeColor="text1" w:val="000000"/>
                <w:sz w:val="24"/>
                <w:szCs w:val="24"/>
              </w:rPr>
              <w:t>департамента общественной безопасности администрации города Перми</w:t>
            </w:r>
            <w:r>
              <w:rPr>
                <w:rFonts w:eastAsia="Times New Roman" w:cs="Times New Roman"/>
                <w:color w:themeColor="text1" w:val="000000"/>
                <w:sz w:val="24"/>
                <w:szCs w:val="24"/>
              </w:rPr>
              <w:t xml:space="preserve"> от 26.06.2025 № 059-10-01-27/3-1380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351"/>
              <w:jc w:val="both"/>
              <w:rPr>
                <w:rFonts w:ascii="Times New Roman" w:hAnsi="Times New Roman"/>
                <w:sz w:val="24"/>
              </w:rPr>
            </w:pPr>
            <w:r>
              <w:rPr/>
              <w:t>На период до 2028 года 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строительство сетей водоснабжения и водоотведения не предусмотрено.</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sz w:val="24"/>
              </w:rPr>
              <w:t>департамента жилищно-коммунального хозяйства администрации города Перми</w:t>
            </w:r>
            <w:r>
              <w:rPr>
                <w:sz w:val="24"/>
              </w:rPr>
              <w:t xml:space="preserve"> от 24.06.2025 № 059-04-17/3-553-ри).</w:t>
            </w:r>
          </w:p>
          <w:p>
            <w:pPr>
              <w:pStyle w:val="Normal"/>
              <w:spacing w:lineRule="auto" w:line="240" w:before="0" w:after="0"/>
              <w:ind w:firstLine="351"/>
              <w:jc w:val="both"/>
              <w:rPr>
                <w:rFonts w:ascii="Times New Roman" w:hAnsi="Times New Roman"/>
                <w:sz w:val="24"/>
              </w:rPr>
            </w:pPr>
            <w:r>
              <w:rPr>
                <w:sz w:val="24"/>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9" w:tgtFrame="http://www.gorodperm.ru/">
              <w:r>
                <w:rPr>
                  <w:rStyle w:val="Hyperlink"/>
                  <w:szCs w:val="24"/>
                </w:rPr>
                <w:t>www.gorodperm.ru</w:t>
              </w:r>
            </w:hyperlink>
            <w:r>
              <w:rPr>
                <w:szCs w:val="24"/>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lang w:val="en-US"/>
              </w:rPr>
              <w:t xml:space="preserve">Проектирование и строительство необходимо вести </w:t>
              <w:br/>
              <w:t xml:space="preserve">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w:t>
              <w:br/>
              <w:t xml:space="preserve">от 20.10.2016 № 725/пр. Дом должен включать жилые комнаты – одну или несколько (общую комнату </w:t>
              <w:br/>
              <w:t>или гостиную, спальню),</w:t>
            </w:r>
            <w:r>
              <w:rPr>
                <w:color w:themeColor="text1" w:val="000000"/>
                <w:sz w:val="24"/>
                <w:szCs w:val="24"/>
              </w:rPr>
              <w:t xml:space="preserve"> </w:t>
            </w:r>
            <w:r>
              <w:rPr>
                <w:color w:themeColor="text1" w:val="000000"/>
                <w:sz w:val="24"/>
                <w:szCs w:val="24"/>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color w:themeColor="text1" w:val="000000"/>
                <w:sz w:val="24"/>
                <w:szCs w:val="24"/>
              </w:rPr>
              <w:t>, переднюю.</w:t>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color w:themeColor="text1" w:val="000000"/>
                <w:sz w:val="24"/>
                <w:szCs w:val="24"/>
                <w:vertAlign w:val="superscript"/>
                <w:lang w:val="en-US"/>
              </w:rPr>
              <w:t>2</w:t>
            </w:r>
            <w:r>
              <w:rPr>
                <w:color w:themeColor="text1" w:val="000000"/>
                <w:sz w:val="24"/>
                <w:szCs w:val="24"/>
                <w:lang w:val="en-US"/>
              </w:rPr>
              <w:t>, общей комнаты в доме с числом комнат две и более - 16 м</w:t>
            </w:r>
            <w:r>
              <w:rPr>
                <w:color w:themeColor="text1" w:val="000000"/>
                <w:sz w:val="24"/>
                <w:szCs w:val="24"/>
                <w:vertAlign w:val="superscript"/>
                <w:lang w:val="en-US"/>
              </w:rPr>
              <w:t>2</w:t>
            </w:r>
            <w:r>
              <w:rPr>
                <w:color w:themeColor="text1" w:val="000000"/>
                <w:sz w:val="24"/>
                <w:szCs w:val="24"/>
                <w:lang w:val="en-US"/>
              </w:rPr>
              <w:t>, спальни - 8 м</w:t>
            </w:r>
            <w:r>
              <w:rPr>
                <w:color w:themeColor="text1" w:val="000000"/>
                <w:sz w:val="24"/>
                <w:szCs w:val="24"/>
                <w:vertAlign w:val="superscript"/>
                <w:lang w:val="en-US"/>
              </w:rPr>
              <w:t>2</w:t>
            </w:r>
            <w:r>
              <w:rPr>
                <w:color w:themeColor="text1" w:val="000000"/>
                <w:sz w:val="24"/>
                <w:szCs w:val="24"/>
                <w:lang w:val="en-US"/>
              </w:rPr>
              <w:t xml:space="preserve"> (на двух человек - 10 м</w:t>
            </w:r>
            <w:r>
              <w:rPr>
                <w:color w:themeColor="text1" w:val="000000"/>
                <w:sz w:val="24"/>
                <w:szCs w:val="24"/>
                <w:vertAlign w:val="superscript"/>
                <w:lang w:val="en-US"/>
              </w:rPr>
              <w:t>2</w:t>
            </w:r>
            <w:r>
              <w:rPr>
                <w:color w:themeColor="text1" w:val="000000"/>
                <w:sz w:val="24"/>
                <w:szCs w:val="24"/>
                <w:lang w:val="en-US"/>
              </w:rPr>
              <w:t>); кухни - 8 м</w:t>
            </w:r>
            <w:r>
              <w:rPr>
                <w:color w:themeColor="text1" w:val="000000"/>
                <w:sz w:val="24"/>
                <w:szCs w:val="24"/>
                <w:vertAlign w:val="superscript"/>
                <w:lang w:val="en-US"/>
              </w:rPr>
              <w:t>2</w:t>
            </w:r>
            <w:r>
              <w:rPr>
                <w:color w:themeColor="text1" w:val="000000"/>
                <w:sz w:val="24"/>
                <w:szCs w:val="24"/>
                <w:lang w:val="en-US"/>
              </w:rPr>
              <w:t xml:space="preserve">; кухонной зоны </w:t>
              <w:br/>
              <w:t>в кухне-столовой - 6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В домах с одной комнатой допускается проектировать кухни или кухни-ниши площадью не менее 5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Площадь спальни и кухни в мансардном этаже (или этаже с наклонными ограждающими конструкциями) допускаетсяне менее 7 м</w:t>
            </w:r>
            <w:r>
              <w:rPr>
                <w:color w:themeColor="text1" w:val="000000"/>
                <w:sz w:val="24"/>
                <w:szCs w:val="24"/>
                <w:vertAlign w:val="superscript"/>
                <w:lang w:val="en-US"/>
              </w:rPr>
              <w:t>2</w:t>
            </w:r>
            <w:r>
              <w:rPr>
                <w:color w:themeColor="text1" w:val="000000"/>
                <w:sz w:val="24"/>
                <w:szCs w:val="24"/>
                <w:lang w:val="en-US"/>
              </w:rPr>
              <w:t xml:space="preserve"> при условии, что общая жилая комната имеет площадь не менее 16 м</w:t>
            </w:r>
            <w:r>
              <w:rPr>
                <w:color w:themeColor="text1" w:val="000000"/>
                <w:sz w:val="24"/>
                <w:szCs w:val="24"/>
                <w:vertAlign w:val="superscript"/>
                <w:lang w:val="en-US"/>
              </w:rPr>
              <w:t>2</w:t>
            </w:r>
            <w:r>
              <w:rPr>
                <w:color w:themeColor="text1" w:val="000000"/>
                <w:sz w:val="24"/>
                <w:szCs w:val="24"/>
                <w:lang w:val="en-US"/>
              </w:rPr>
              <w:t>.</w:t>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lang w:val="en-US"/>
              </w:rPr>
              <w:t xml:space="preserve">Согласно пункту 6.2 СП 55.13330.2016 высота </w:t>
              <w:br/>
              <w:t xml:space="preserve">(от пола до потолка) комнат и кухни (кухни-столовой) </w:t>
              <w:br/>
              <w:t xml:space="preserve">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w:t>
            </w:r>
            <w:r>
              <w:rPr>
                <w:color w:themeColor="text1" w:val="000000"/>
                <w:spacing w:val="-2"/>
                <w:sz w:val="24"/>
                <w:szCs w:val="24"/>
                <w:lang w:val="en-US"/>
              </w:rPr>
              <w:t>антресолей должна составлять не менее 2,1 м,</w:t>
            </w:r>
            <w:r>
              <w:rPr>
                <w:color w:themeColor="text1" w:val="000000"/>
                <w:spacing w:val="-2"/>
                <w:sz w:val="24"/>
                <w:szCs w:val="24"/>
              </w:rPr>
              <w:t xml:space="preserve"> </w:t>
            </w:r>
            <w:r>
              <w:rPr>
                <w:color w:themeColor="text1" w:val="000000"/>
                <w:spacing w:val="-2"/>
                <w:sz w:val="24"/>
                <w:szCs w:val="24"/>
                <w:lang w:val="en-US"/>
              </w:rPr>
              <w:t>а высота пути эвакуации -</w:t>
            </w:r>
            <w:r>
              <w:rPr>
                <w:color w:themeColor="text1" w:val="000000"/>
                <w:sz w:val="24"/>
                <w:szCs w:val="24"/>
                <w:lang w:val="en-US"/>
              </w:rPr>
              <w:t xml:space="preserve"> не менее</w:t>
            </w:r>
            <w:r>
              <w:rPr>
                <w:color w:themeColor="text1" w:val="000000"/>
                <w:sz w:val="24"/>
                <w:szCs w:val="24"/>
              </w:rPr>
              <w:t xml:space="preserve"> </w:t>
            </w:r>
            <w:r>
              <w:rPr>
                <w:color w:themeColor="text1" w:val="000000"/>
                <w:sz w:val="24"/>
                <w:szCs w:val="24"/>
                <w:lang w:val="en-US"/>
              </w:rPr>
              <w:t>2,2 м.</w:t>
            </w:r>
          </w:p>
          <w:p>
            <w:pPr>
              <w:pStyle w:val="Normal"/>
              <w:spacing w:lineRule="auto" w:line="240" w:before="0" w:after="0"/>
              <w:ind w:firstLine="311"/>
              <w:jc w:val="both"/>
              <w:rPr>
                <w:rFonts w:ascii="Times New Roman" w:hAnsi="Times New Roman"/>
                <w:color w:themeColor="text1" w:val="000000"/>
                <w:sz w:val="24"/>
                <w:szCs w:val="24"/>
                <w:highlight w:val="none"/>
                <w:lang w:val="en-US"/>
              </w:rPr>
            </w:pPr>
            <w:r>
              <w:rPr>
                <w:color w:themeColor="text1" w:val="000000"/>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w:t>
            </w:r>
            <w:r>
              <w:rPr>
                <w:color w:themeColor="text1" w:val="000000"/>
                <w:sz w:val="24"/>
                <w:szCs w:val="24"/>
              </w:rPr>
              <w:t xml:space="preserve"> </w:t>
            </w:r>
            <w:r>
              <w:rPr>
                <w:color w:themeColor="text1" w:val="000000"/>
                <w:sz w:val="24"/>
                <w:szCs w:val="24"/>
                <w:lang w:val="en-US"/>
              </w:rPr>
              <w:t>до потолка), относительно нормируемой на площади, не превышающей 50%.</w:t>
            </w:r>
          </w:p>
          <w:p>
            <w:pPr>
              <w:pStyle w:val="Normal"/>
              <w:spacing w:lineRule="auto" w:line="240" w:before="0" w:after="0"/>
              <w:ind w:firstLine="311"/>
              <w:jc w:val="both"/>
              <w:rPr>
                <w:rFonts w:ascii="Times New Roman" w:hAnsi="Times New Roman"/>
                <w:color w:val="auto"/>
                <w:sz w:val="24"/>
                <w:szCs w:val="24"/>
              </w:rPr>
            </w:pPr>
            <w:r>
              <w:rPr>
                <w:color w:val="auto"/>
                <w:sz w:val="24"/>
                <w:szCs w:val="24"/>
              </w:rPr>
              <w:t xml:space="preserve">Согласно градостроительной справке от 14.07.2025 </w:t>
              <w:br/>
              <w:t>№ 637726:</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color w:themeColor="text1" w:val="000000"/>
                <w:sz w:val="24"/>
                <w:szCs w:val="24"/>
              </w:rPr>
              <w:t>минимальный отступ от границ Участка до места допустимого размещения зданий, строений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425" w:left="0" w:right="0"/>
              <w:jc w:val="both"/>
              <w:rPr>
                <w:rFonts w:ascii="Times New Roman" w:hAnsi="Times New Roman"/>
                <w:color w:themeColor="text1" w:val="000000"/>
                <w:sz w:val="24"/>
                <w:highlight w:val="white"/>
              </w:rPr>
            </w:pPr>
            <w:r>
              <w:rPr>
                <w:color w:themeColor="text1" w:val="000000"/>
                <w:sz w:val="24"/>
              </w:rPr>
              <w:t>м</w:t>
            </w:r>
            <w:r>
              <w:rPr>
                <w:color w:themeColor="text1" w:val="000000"/>
                <w:sz w:val="24"/>
                <w:highlight w:val="white"/>
              </w:rPr>
              <w:t>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color w:themeColor="text1" w:val="000000"/>
                <w:sz w:val="24"/>
                <w:szCs w:val="24"/>
              </w:rPr>
              <w:t xml:space="preserve">предельная высота зданий, строений – согласно документации по планировке территории, утвержденной постановлением администрации города Перми </w:t>
              <w:br/>
              <w:t>от 22.12.2017 № 1178, до 10,5 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sz w:val="24"/>
                <w:szCs w:val="24"/>
                <w:highlight w:val="white"/>
                <w:lang w:val="en-US"/>
              </w:rPr>
              <w:t xml:space="preserve">Победителю аукциона (единственному участнику) рекомендовано обратиться в уполномоченный орган </w:t>
              <w:br/>
              <w:t>с уведомлением о планируемом строительстве жилого дома.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0"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 xml:space="preserve">Порядок технологического присоединения </w:t>
              <w:br/>
              <w:t>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 xml:space="preserve">В силу пункта 6 Правил ТП технологическое присоединение осуществляется на основании договора заключаемого между сетевой организацией </w:t>
              <w:br/>
              <w:t>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 xml:space="preserve">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w:t>
              <w:br/>
              <w:t>о технологическом присоединении.</w:t>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 xml:space="preserve">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на сайте: </w:t>
            </w:r>
            <w:hyperlink r:id="rId11" w:tgtFrame="https://">
              <w:r>
                <w:rPr>
                  <w:rStyle w:val="Hyperlink"/>
                  <w:color w:themeColor="text1" w:val="000000"/>
                  <w:sz w:val="24"/>
                  <w:szCs w:val="24"/>
                </w:rPr>
                <w:t>https://</w:t>
              </w:r>
            </w:hyperlink>
            <w:r>
              <w:rPr>
                <w:color w:themeColor="text1" w:val="000000"/>
                <w:sz w:val="24"/>
                <w:szCs w:val="24"/>
              </w:rPr>
              <w:t xml:space="preserve"> портал-тп.рф, через Мобильное приложение ПАО «Россети» или при очном приеме в Центре обслуживания клиентов филиала «Россети» или рот очном приеме в Центре обслуживания клиентов филиала «Россети Урал» - «Пермэнерго» по адресу: г. Пермь, ул. Камчатовская, </w:t>
              <w:br/>
              <w:t>д. 26, а также почтовым отправлением по адресу: 314016, г. Пермь, ул. Камчатовская, 26. По дополнительным вопросам телефон контакт-центра: 8-800-220-0-220 (круглосуточно и бесплатно).</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color w:themeColor="text1" w:val="000000"/>
                <w:sz w:val="24"/>
                <w:szCs w:val="24"/>
              </w:rPr>
              <w:t xml:space="preserve"> </w:t>
            </w:r>
            <w:r>
              <w:rPr>
                <w:b/>
                <w:bCs/>
                <w:color w:themeColor="text1" w:val="000000"/>
                <w:sz w:val="24"/>
                <w:szCs w:val="24"/>
              </w:rPr>
              <w:t xml:space="preserve">ПАО «Россети Урал» - «Пермэнерго» Пермские </w:t>
            </w:r>
            <w:r>
              <w:rPr>
                <w:b/>
                <w:color w:themeColor="text1" w:val="000000"/>
                <w:sz w:val="24"/>
                <w:szCs w:val="24"/>
              </w:rPr>
              <w:t xml:space="preserve">городские электрические сети» </w:t>
            </w:r>
            <w:r>
              <w:rPr>
                <w:color w:themeColor="text1" w:val="000000"/>
                <w:sz w:val="24"/>
                <w:szCs w:val="24"/>
              </w:rPr>
              <w:t>от 03.07.2025 № ПЭ/ПГЭС/01/22/7990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317"/>
              <w:jc w:val="both"/>
              <w:rPr>
                <w:rFonts w:ascii="Times New Roman" w:hAnsi="Times New Roman"/>
                <w:color w:themeColor="text1" w:val="000000"/>
                <w:sz w:val="24"/>
                <w:szCs w:val="24"/>
              </w:rPr>
            </w:pPr>
            <w:r>
              <w:rPr>
                <w:color w:themeColor="text1" w:val="000000"/>
                <w:sz w:val="24"/>
                <w:szCs w:val="24"/>
              </w:rPr>
              <w:t>Участок расположен вне зоны теплоснабжения ПАО «Т Плюс».</w:t>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Для запроса информации о возможности подключения земельного участка рекомендуется обратиться 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ПАО «Т Плюс»</w:t>
            </w:r>
            <w:r>
              <w:rPr>
                <w:color w:themeColor="text1" w:val="000000"/>
                <w:sz w:val="24"/>
                <w:szCs w:val="24"/>
              </w:rPr>
              <w:t xml:space="preserve"> от 25.06.2025 № 51000-32-02234</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317"/>
              <w:jc w:val="both"/>
              <w:rPr>
                <w:rFonts w:ascii="Times New Roman" w:hAnsi="Times New Roman"/>
                <w:color w:themeColor="text1" w:val="000000"/>
                <w:sz w:val="24"/>
                <w:szCs w:val="24"/>
                <w:highlight w:val="none"/>
              </w:rPr>
            </w:pPr>
            <w:r>
              <w:rPr>
                <w:color w:themeColor="text1" w:val="000000"/>
                <w:sz w:val="24"/>
                <w:szCs w:val="24"/>
              </w:rPr>
              <w:t xml:space="preserve">Техническая возможность подключения к сетям </w:t>
            </w:r>
            <w:r>
              <w:rPr>
                <w:color w:themeColor="text1" w:val="000000"/>
                <w:spacing w:val="-6"/>
                <w:sz w:val="24"/>
                <w:szCs w:val="24"/>
              </w:rPr>
              <w:t>теплоснабжения отсутствует. Рекомендовано рассмотреть</w:t>
            </w:r>
            <w:r>
              <w:rPr>
                <w:color w:themeColor="text1" w:val="000000"/>
                <w:sz w:val="24"/>
                <w:szCs w:val="24"/>
              </w:rPr>
              <w:t xml:space="preserve"> альтернативный источник теплоснабжения – газ, электричество, дрова, паллеты.</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 xml:space="preserve">департамента жилищно-коммунального хозяйства администрации города Перми </w:t>
            </w:r>
            <w:r>
              <w:rPr>
                <w:color w:themeColor="text1" w:val="000000"/>
                <w:sz w:val="24"/>
                <w:szCs w:val="24"/>
              </w:rPr>
              <w:t xml:space="preserve"> от 27.06.2025 № 059-04-25/3-106-ри</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317"/>
              <w:jc w:val="both"/>
              <w:rPr>
                <w:rFonts w:ascii="Times New Roman" w:hAnsi="Times New Roman"/>
                <w:color w:themeColor="text1" w:val="000000"/>
                <w:sz w:val="24"/>
                <w:szCs w:val="24"/>
                <w:highlight w:val="none"/>
              </w:rPr>
            </w:pPr>
            <w:r>
              <w:rPr>
                <w:color w:themeColor="text1" w:val="000000"/>
                <w:sz w:val="24"/>
                <w:szCs w:val="24"/>
              </w:rPr>
              <w:t>Об отсутствии технической возможности подключения объектов капитального строительства к сетям теплоснабжения.</w:t>
            </w:r>
          </w:p>
          <w:p>
            <w:pPr>
              <w:pStyle w:val="Normal"/>
              <w:spacing w:lineRule="auto" w:line="240" w:before="0" w:after="0"/>
              <w:ind w:firstLine="317"/>
              <w:jc w:val="both"/>
              <w:rPr>
                <w:rFonts w:ascii="Times New Roman" w:hAnsi="Times New Roman"/>
                <w:color w:themeColor="text1" w:val="000000"/>
                <w:sz w:val="24"/>
                <w:szCs w:val="24"/>
              </w:rPr>
            </w:pPr>
            <w:r>
              <w:rPr>
                <w:color w:themeColor="text1" w:val="000000"/>
                <w:sz w:val="24"/>
                <w:szCs w:val="24"/>
              </w:rPr>
              <w:t>Рекомендовано рассмотреть альтернативный источник теплоснабжения – газ, электричество, дрова, паллеты.</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Администрации Орджоникидзевского района города Перми</w:t>
            </w:r>
            <w:r>
              <w:rPr>
                <w:color w:themeColor="text1" w:val="000000"/>
                <w:sz w:val="24"/>
                <w:szCs w:val="24"/>
              </w:rPr>
              <w:t xml:space="preserve"> от 10.07.2025 № 059-37-01-32/3-3420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bCs/>
                <w:color w:themeColor="text1" w:val="000000"/>
                <w:sz w:val="24"/>
                <w:szCs w:val="24"/>
              </w:rPr>
              <w:t>АО «Газпром газораспределение Пермь»</w:t>
            </w:r>
            <w:r>
              <w:rPr>
                <w:color w:themeColor="text1" w:val="000000"/>
                <w:sz w:val="24"/>
                <w:szCs w:val="24"/>
              </w:rPr>
              <w:t xml:space="preserve"> от 26.06.2025 № ПФ-4423</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О наличии технической возможности подключения сетей водоснабжения и водоотведения с предполагаемой величиной нагрузки 1,0 м3/сут. сообщается об отсутствии централизованных сетей водоснабжения и водоотведения, эксплуатируемые ООО «НОВОГОР-Прикамье».</w:t>
            </w:r>
          </w:p>
          <w:p>
            <w:pPr>
              <w:pStyle w:val="BodyText"/>
              <w:tabs>
                <w:tab w:val="clear" w:pos="708"/>
                <w:tab w:val="left" w:pos="7405" w:leader="none"/>
                <w:tab w:val="left" w:pos="9328" w:leader="none"/>
                <w:tab w:val="left" w:pos="10488" w:leader="none"/>
              </w:tabs>
              <w:spacing w:before="2" w:after="0"/>
              <w:ind w:firstLine="425" w:left="0" w:right="-75"/>
              <w:jc w:val="both"/>
              <w:rPr>
                <w:sz w:val="26"/>
              </w:rPr>
            </w:pPr>
            <w:r>
              <w:rPr>
                <w:sz w:val="24"/>
                <w:szCs w:val="24"/>
              </w:rPr>
              <w:t>Ближайшей</w:t>
            </w:r>
            <w:r>
              <w:rPr>
                <w:spacing w:val="40"/>
                <w:sz w:val="24"/>
                <w:szCs w:val="24"/>
              </w:rPr>
              <w:t xml:space="preserve"> </w:t>
            </w:r>
            <w:r>
              <w:rPr>
                <w:sz w:val="24"/>
                <w:szCs w:val="24"/>
              </w:rPr>
              <w:t>точкой</w:t>
            </w:r>
            <w:r>
              <w:rPr>
                <w:spacing w:val="80"/>
                <w:sz w:val="24"/>
                <w:szCs w:val="24"/>
              </w:rPr>
              <w:t xml:space="preserve"> </w:t>
            </w:r>
            <w:r>
              <w:rPr>
                <w:sz w:val="24"/>
                <w:szCs w:val="24"/>
              </w:rPr>
              <w:t>подключения к сетям водоснабжения, эксплуатируемой</w:t>
            </w:r>
            <w:r>
              <w:rPr>
                <w:spacing w:val="80"/>
                <w:sz w:val="24"/>
                <w:szCs w:val="24"/>
              </w:rPr>
              <w:t xml:space="preserve"> </w:t>
            </w:r>
            <w:r>
              <w:rPr>
                <w:sz w:val="24"/>
                <w:szCs w:val="24"/>
              </w:rPr>
              <w:t>ООО</w:t>
            </w:r>
            <w:r>
              <w:rPr>
                <w:spacing w:val="80"/>
                <w:sz w:val="24"/>
                <w:szCs w:val="24"/>
              </w:rPr>
              <w:t xml:space="preserve"> </w:t>
            </w:r>
            <w:r>
              <w:rPr>
                <w:sz w:val="24"/>
                <w:szCs w:val="24"/>
              </w:rPr>
              <w:t>«НОВОГОР-Прикамье»,</w:t>
            </w:r>
            <w:r>
              <w:rPr>
                <w:spacing w:val="80"/>
                <w:sz w:val="24"/>
                <w:szCs w:val="24"/>
              </w:rPr>
              <w:t xml:space="preserve"> </w:t>
            </w:r>
            <w:r>
              <w:rPr>
                <w:sz w:val="24"/>
                <w:szCs w:val="24"/>
              </w:rPr>
              <w:t xml:space="preserve">является </w:t>
            </w:r>
            <w:r>
              <w:rPr>
                <w:spacing w:val="-2"/>
                <w:sz w:val="24"/>
                <w:szCs w:val="24"/>
              </w:rPr>
              <w:t>водопровод</w:t>
            </w:r>
            <w:r>
              <w:rPr>
                <w:spacing w:val="-4"/>
                <w:sz w:val="24"/>
                <w:szCs w:val="24"/>
              </w:rPr>
              <w:t xml:space="preserve"> Д-63</w:t>
            </w:r>
            <w:r>
              <w:rPr>
                <w:spacing w:val="-6"/>
                <w:sz w:val="24"/>
                <w:szCs w:val="24"/>
              </w:rPr>
              <w:t xml:space="preserve"> мм </w:t>
            </w:r>
            <w:r>
              <w:rPr>
                <w:sz w:val="24"/>
                <w:szCs w:val="24"/>
              </w:rPr>
              <w:t>по пер. Клубный.</w:t>
            </w:r>
          </w:p>
          <w:p>
            <w:pPr>
              <w:pStyle w:val="Normal"/>
              <w:spacing w:lineRule="auto" w:line="240" w:before="0" w:after="0"/>
              <w:ind w:firstLine="452"/>
              <w:jc w:val="both"/>
              <w:rPr>
                <w:rFonts w:ascii="Times New Roman" w:hAnsi="Times New Roman" w:cs="Times New Roman"/>
                <w:color w:themeColor="text1" w:val="000000"/>
                <w:sz w:val="24"/>
                <w:szCs w:val="24"/>
                <w:highlight w:val="none"/>
                <w14:ligatures w14:val="none"/>
              </w:rPr>
            </w:pPr>
            <w:r>
              <w:rPr>
                <w:color w:themeColor="text1" w:val="000000"/>
                <w:sz w:val="24"/>
                <w:szCs w:val="24"/>
                <w:lang w:val="ru-RU" w:eastAsia="ru-RU" w:bidi="ru-RU"/>
              </w:rPr>
              <w:t xml:space="preserve">При проектировании </w:t>
            </w:r>
            <w:r>
              <w:rPr>
                <w:sz w:val="24"/>
                <w:szCs w:val="24"/>
              </w:rPr>
              <w:t>мож</w:t>
            </w:r>
            <w:r>
              <w:rPr>
                <w:rFonts w:eastAsia="Times New Roman" w:cs="Times New Roman"/>
                <w:sz w:val="24"/>
                <w:szCs w:val="24"/>
              </w:rPr>
              <w:t>ет</w:t>
            </w:r>
            <w:r>
              <w:rPr>
                <w:rFonts w:eastAsia="Times New Roman" w:cs="Times New Roman"/>
                <w:spacing w:val="80"/>
                <w:sz w:val="24"/>
                <w:szCs w:val="24"/>
              </w:rPr>
              <w:t xml:space="preserve"> </w:t>
            </w:r>
            <w:r>
              <w:rPr>
                <w:rFonts w:eastAsia="Times New Roman" w:cs="Times New Roman"/>
                <w:sz w:val="24"/>
                <w:szCs w:val="24"/>
              </w:rPr>
              <w:t>быть</w:t>
            </w:r>
            <w:r>
              <w:rPr>
                <w:rFonts w:eastAsia="Times New Roman" w:cs="Times New Roman"/>
                <w:spacing w:val="80"/>
                <w:sz w:val="24"/>
                <w:szCs w:val="24"/>
              </w:rPr>
              <w:t xml:space="preserve"> </w:t>
            </w:r>
            <w:r>
              <w:rPr>
                <w:rFonts w:eastAsia="Times New Roman" w:cs="Times New Roman"/>
                <w:sz w:val="24"/>
                <w:szCs w:val="24"/>
              </w:rPr>
              <w:t>применен</w:t>
            </w:r>
            <w:r>
              <w:rPr>
                <w:rFonts w:eastAsia="Times New Roman" w:cs="Times New Roman"/>
                <w:spacing w:val="80"/>
                <w:sz w:val="24"/>
                <w:szCs w:val="24"/>
              </w:rPr>
              <w:t xml:space="preserve"> </w:t>
            </w:r>
            <w:r>
              <w:rPr>
                <w:rFonts w:eastAsia="Times New Roman" w:cs="Times New Roman"/>
                <w:sz w:val="24"/>
                <w:szCs w:val="24"/>
              </w:rPr>
              <w:t>альтернативный</w:t>
            </w:r>
            <w:r>
              <w:rPr>
                <w:rFonts w:eastAsia="Times New Roman" w:cs="Times New Roman"/>
                <w:spacing w:val="80"/>
                <w:sz w:val="24"/>
                <w:szCs w:val="24"/>
              </w:rPr>
              <w:t xml:space="preserve"> </w:t>
            </w:r>
            <w:r>
              <w:rPr>
                <w:rFonts w:eastAsia="Times New Roman" w:cs="Times New Roman"/>
                <w:sz w:val="24"/>
                <w:szCs w:val="24"/>
              </w:rPr>
              <w:t>способ</w:t>
            </w:r>
            <w:r>
              <w:rPr>
                <w:rFonts w:eastAsia="Times New Roman" w:cs="Times New Roman"/>
                <w:spacing w:val="80"/>
                <w:sz w:val="24"/>
                <w:szCs w:val="24"/>
              </w:rPr>
              <w:t xml:space="preserve"> </w:t>
            </w:r>
            <w:r>
              <w:rPr>
                <w:rFonts w:eastAsia="Times New Roman" w:cs="Times New Roman"/>
                <w:sz w:val="24"/>
                <w:szCs w:val="24"/>
              </w:rPr>
              <w:t>канализования,</w:t>
            </w:r>
            <w:r>
              <w:rPr>
                <w:rFonts w:eastAsia="Times New Roman" w:cs="Times New Roman"/>
                <w:spacing w:val="40"/>
                <w:sz w:val="24"/>
                <w:szCs w:val="24"/>
              </w:rPr>
              <w:t xml:space="preserve"> </w:t>
            </w:r>
            <w:r>
              <w:rPr>
                <w:rFonts w:eastAsia="Times New Roman" w:cs="Times New Roman"/>
                <w:sz w:val="24"/>
                <w:szCs w:val="24"/>
              </w:rPr>
              <w:t>без подключения к централизованной системе канализации г. Перми (отвод стоков возможен на локальные очистные сооружения либо в выгребную яму, с последующим вывозом стоков спец. машинами), при этом состав канализационных стоков должен соответствовать</w:t>
            </w:r>
            <w:r>
              <w:rPr>
                <w:rFonts w:eastAsia="Times New Roman" w:cs="Times New Roman"/>
                <w:spacing w:val="-11"/>
                <w:sz w:val="24"/>
                <w:szCs w:val="24"/>
              </w:rPr>
              <w:t xml:space="preserve"> </w:t>
            </w:r>
            <w:r>
              <w:rPr>
                <w:rFonts w:eastAsia="Times New Roman" w:cs="Times New Roman"/>
                <w:sz w:val="24"/>
                <w:szCs w:val="24"/>
              </w:rPr>
              <w:t>всем</w:t>
            </w:r>
            <w:r>
              <w:rPr>
                <w:rFonts w:eastAsia="Times New Roman" w:cs="Times New Roman"/>
                <w:spacing w:val="-5"/>
                <w:sz w:val="24"/>
                <w:szCs w:val="24"/>
              </w:rPr>
              <w:t xml:space="preserve"> </w:t>
            </w:r>
            <w:r>
              <w:rPr>
                <w:rFonts w:eastAsia="Times New Roman" w:cs="Times New Roman"/>
                <w:sz w:val="24"/>
                <w:szCs w:val="24"/>
              </w:rPr>
              <w:t>нормативным</w:t>
            </w:r>
            <w:r>
              <w:rPr>
                <w:rFonts w:eastAsia="Times New Roman" w:cs="Times New Roman"/>
                <w:spacing w:val="13"/>
                <w:sz w:val="24"/>
                <w:szCs w:val="24"/>
              </w:rPr>
              <w:t xml:space="preserve"> </w:t>
            </w:r>
            <w:r>
              <w:rPr>
                <w:rFonts w:eastAsia="Times New Roman" w:cs="Times New Roman"/>
                <w:sz w:val="24"/>
                <w:szCs w:val="24"/>
              </w:rPr>
              <w:t>требованиям Российской Федерации.</w:t>
            </w:r>
          </w:p>
          <w:p>
            <w:pPr>
              <w:pStyle w:val="Normal"/>
              <w:spacing w:lineRule="auto" w:line="240" w:before="0" w:after="0"/>
              <w:ind w:firstLine="452"/>
              <w:jc w:val="both"/>
              <w:rPr>
                <w:rFonts w:ascii="Times New Roman" w:hAnsi="Times New Roman" w:cs="Times New Roman"/>
                <w:color w:themeColor="text1" w:val="000000"/>
                <w:sz w:val="24"/>
                <w:szCs w:val="24"/>
                <w:highlight w:val="none"/>
                <w14:ligatures w14:val="none"/>
              </w:rPr>
            </w:pPr>
            <w:r>
              <w:rPr>
                <w:rFonts w:eastAsia="Times New Roman" w:cs="Times New Roman"/>
                <w:sz w:val="24"/>
                <w:szCs w:val="24"/>
              </w:rPr>
              <w:t>При этом обращаем Ваше внимание, размещение объекта необходимо предусматривать строго</w:t>
            </w:r>
            <w:r>
              <w:rPr>
                <w:rFonts w:eastAsia="Times New Roman" w:cs="Times New Roman"/>
                <w:spacing w:val="21"/>
                <w:sz w:val="24"/>
                <w:szCs w:val="24"/>
              </w:rPr>
              <w:t xml:space="preserve"> </w:t>
            </w:r>
            <w:r>
              <w:rPr>
                <w:rFonts w:eastAsia="Times New Roman" w:cs="Times New Roman"/>
                <w:sz w:val="24"/>
                <w:szCs w:val="24"/>
              </w:rPr>
              <w:t>за</w:t>
            </w:r>
            <w:r>
              <w:rPr>
                <w:rFonts w:eastAsia="Times New Roman" w:cs="Times New Roman"/>
                <w:spacing w:val="21"/>
                <w:sz w:val="24"/>
                <w:szCs w:val="24"/>
              </w:rPr>
              <w:t xml:space="preserve"> </w:t>
            </w:r>
            <w:r>
              <w:rPr>
                <w:rFonts w:eastAsia="Times New Roman" w:cs="Times New Roman"/>
                <w:sz w:val="24"/>
                <w:szCs w:val="24"/>
              </w:rPr>
              <w:t>пределами</w:t>
            </w:r>
            <w:r>
              <w:rPr>
                <w:rFonts w:eastAsia="Times New Roman" w:cs="Times New Roman"/>
                <w:spacing w:val="25"/>
                <w:sz w:val="24"/>
                <w:szCs w:val="24"/>
              </w:rPr>
              <w:t xml:space="preserve"> </w:t>
            </w:r>
            <w:r>
              <w:rPr>
                <w:rFonts w:eastAsia="Times New Roman" w:cs="Times New Roman"/>
                <w:sz w:val="24"/>
                <w:szCs w:val="24"/>
              </w:rPr>
              <w:t>охранных</w:t>
            </w:r>
            <w:r>
              <w:rPr>
                <w:rFonts w:eastAsia="Times New Roman" w:cs="Times New Roman"/>
                <w:spacing w:val="32"/>
                <w:sz w:val="24"/>
                <w:szCs w:val="24"/>
              </w:rPr>
              <w:t xml:space="preserve"> </w:t>
            </w:r>
            <w:r>
              <w:rPr>
                <w:rFonts w:eastAsia="Times New Roman" w:cs="Times New Roman"/>
                <w:sz w:val="24"/>
                <w:szCs w:val="24"/>
              </w:rPr>
              <w:t>зон</w:t>
            </w:r>
            <w:r>
              <w:rPr>
                <w:rFonts w:eastAsia="Times New Roman" w:cs="Times New Roman"/>
                <w:spacing w:val="26"/>
                <w:sz w:val="24"/>
                <w:szCs w:val="24"/>
              </w:rPr>
              <w:t xml:space="preserve"> </w:t>
            </w:r>
            <w:r>
              <w:rPr>
                <w:rFonts w:eastAsia="Times New Roman" w:cs="Times New Roman"/>
                <w:sz w:val="24"/>
                <w:szCs w:val="24"/>
              </w:rPr>
              <w:t>сетей</w:t>
            </w:r>
            <w:r>
              <w:rPr>
                <w:rFonts w:eastAsia="Times New Roman" w:cs="Times New Roman"/>
                <w:spacing w:val="31"/>
                <w:sz w:val="24"/>
                <w:szCs w:val="24"/>
              </w:rPr>
              <w:t xml:space="preserve"> </w:t>
            </w:r>
            <w:r>
              <w:rPr>
                <w:rFonts w:eastAsia="Times New Roman" w:cs="Times New Roman"/>
                <w:sz w:val="24"/>
                <w:szCs w:val="24"/>
              </w:rPr>
              <w:t>водопровода</w:t>
            </w:r>
            <w:r>
              <w:rPr>
                <w:rFonts w:eastAsia="Times New Roman" w:cs="Times New Roman"/>
                <w:spacing w:val="40"/>
                <w:sz w:val="24"/>
                <w:szCs w:val="24"/>
              </w:rPr>
              <w:t xml:space="preserve"> </w:t>
            </w:r>
            <w:r>
              <w:rPr>
                <w:rFonts w:eastAsia="Times New Roman" w:cs="Times New Roman"/>
                <w:sz w:val="24"/>
                <w:szCs w:val="24"/>
              </w:rPr>
              <w:t>и</w:t>
            </w:r>
            <w:r>
              <w:rPr>
                <w:rFonts w:eastAsia="Times New Roman" w:cs="Times New Roman"/>
                <w:spacing w:val="25"/>
                <w:sz w:val="24"/>
                <w:szCs w:val="24"/>
              </w:rPr>
              <w:t xml:space="preserve"> </w:t>
            </w:r>
            <w:r>
              <w:rPr>
                <w:rFonts w:eastAsia="Times New Roman" w:cs="Times New Roman"/>
                <w:sz w:val="24"/>
                <w:szCs w:val="24"/>
              </w:rPr>
              <w:t>канализации в</w:t>
            </w:r>
            <w:r>
              <w:rPr>
                <w:rFonts w:eastAsia="Times New Roman" w:cs="Times New Roman"/>
                <w:spacing w:val="18"/>
                <w:sz w:val="24"/>
                <w:szCs w:val="24"/>
              </w:rPr>
              <w:t xml:space="preserve"> </w:t>
            </w:r>
            <w:r>
              <w:rPr>
                <w:rFonts w:eastAsia="Times New Roman" w:cs="Times New Roman"/>
                <w:sz w:val="24"/>
                <w:szCs w:val="24"/>
              </w:rPr>
              <w:t>соответствии</w:t>
            </w:r>
            <w:r>
              <w:rPr>
                <w:rFonts w:eastAsia="Times New Roman" w:cs="Times New Roman"/>
                <w:spacing w:val="40"/>
                <w:sz w:val="24"/>
                <w:szCs w:val="24"/>
              </w:rPr>
              <w:t xml:space="preserve"> </w:t>
            </w:r>
            <w:r>
              <w:rPr>
                <w:rFonts w:eastAsia="Times New Roman" w:cs="Times New Roman"/>
                <w:sz w:val="24"/>
                <w:szCs w:val="24"/>
              </w:rPr>
              <w:t>норм</w:t>
            </w:r>
            <w:r>
              <w:rPr>
                <w:rFonts w:eastAsia="Times New Roman" w:cs="Times New Roman"/>
                <w:spacing w:val="35"/>
                <w:sz w:val="24"/>
                <w:szCs w:val="24"/>
              </w:rPr>
              <w:t xml:space="preserve"> </w:t>
            </w:r>
            <w:r>
              <w:rPr>
                <w:rFonts w:eastAsia="Times New Roman" w:cs="Times New Roman"/>
                <w:sz w:val="24"/>
                <w:szCs w:val="24"/>
              </w:rPr>
              <w:t>CП,</w:t>
            </w:r>
            <w:r>
              <w:rPr>
                <w:rFonts w:eastAsia="Times New Roman" w:cs="Times New Roman"/>
                <w:spacing w:val="29"/>
                <w:sz w:val="24"/>
                <w:szCs w:val="24"/>
              </w:rPr>
              <w:t xml:space="preserve"> </w:t>
            </w:r>
            <w:r>
              <w:rPr>
                <w:rFonts w:eastAsia="Times New Roman" w:cs="Times New Roman"/>
                <w:sz w:val="24"/>
                <w:szCs w:val="24"/>
              </w:rPr>
              <w:t>в</w:t>
            </w:r>
            <w:r>
              <w:rPr>
                <w:rFonts w:eastAsia="Times New Roman" w:cs="Times New Roman"/>
                <w:spacing w:val="20"/>
                <w:sz w:val="24"/>
                <w:szCs w:val="24"/>
              </w:rPr>
              <w:t xml:space="preserve"> </w:t>
            </w:r>
            <w:r>
              <w:rPr>
                <w:rFonts w:eastAsia="Times New Roman" w:cs="Times New Roman"/>
                <w:sz w:val="24"/>
                <w:szCs w:val="24"/>
              </w:rPr>
              <w:t>том</w:t>
            </w:r>
            <w:r>
              <w:rPr>
                <w:rFonts w:eastAsia="Times New Roman" w:cs="Times New Roman"/>
                <w:spacing w:val="35"/>
                <w:sz w:val="24"/>
                <w:szCs w:val="24"/>
              </w:rPr>
              <w:t xml:space="preserve"> </w:t>
            </w:r>
            <w:r>
              <w:rPr>
                <w:rFonts w:eastAsia="Times New Roman" w:cs="Times New Roman"/>
                <w:sz w:val="24"/>
                <w:szCs w:val="24"/>
              </w:rPr>
              <w:t>числе</w:t>
            </w:r>
            <w:r>
              <w:rPr>
                <w:rFonts w:eastAsia="Times New Roman" w:cs="Times New Roman"/>
                <w:spacing w:val="28"/>
                <w:sz w:val="24"/>
                <w:szCs w:val="24"/>
              </w:rPr>
              <w:t xml:space="preserve"> </w:t>
            </w:r>
            <w:r>
              <w:rPr>
                <w:rFonts w:eastAsia="Times New Roman" w:cs="Times New Roman"/>
                <w:sz w:val="24"/>
                <w:szCs w:val="24"/>
              </w:rPr>
              <w:t>в</w:t>
            </w:r>
            <w:r>
              <w:rPr>
                <w:rFonts w:eastAsia="Times New Roman" w:cs="Times New Roman"/>
                <w:spacing w:val="23"/>
                <w:sz w:val="24"/>
                <w:szCs w:val="24"/>
              </w:rPr>
              <w:t xml:space="preserve"> </w:t>
            </w:r>
            <w:r>
              <w:rPr>
                <w:rFonts w:eastAsia="Times New Roman" w:cs="Times New Roman"/>
                <w:sz w:val="24"/>
                <w:szCs w:val="24"/>
              </w:rPr>
              <w:t>соответствии</w:t>
            </w:r>
            <w:r>
              <w:rPr>
                <w:rFonts w:eastAsia="Times New Roman" w:cs="Times New Roman"/>
                <w:spacing w:val="36"/>
                <w:sz w:val="24"/>
                <w:szCs w:val="24"/>
              </w:rPr>
              <w:t xml:space="preserve"> </w:t>
            </w:r>
            <w:r>
              <w:rPr>
                <w:rFonts w:eastAsia="Times New Roman" w:cs="Times New Roman"/>
                <w:sz w:val="24"/>
                <w:szCs w:val="24"/>
              </w:rPr>
              <w:t>таблицы</w:t>
            </w:r>
            <w:r>
              <w:rPr>
                <w:rFonts w:eastAsia="Times New Roman" w:cs="Times New Roman"/>
                <w:spacing w:val="40"/>
                <w:sz w:val="24"/>
                <w:szCs w:val="24"/>
              </w:rPr>
              <w:t xml:space="preserve"> </w:t>
            </w:r>
            <w:r>
              <w:rPr>
                <w:rFonts w:eastAsia="Times New Roman" w:cs="Times New Roman"/>
                <w:sz w:val="24"/>
                <w:szCs w:val="24"/>
              </w:rPr>
              <w:t>12.5</w:t>
            </w:r>
            <w:r>
              <w:rPr>
                <w:rFonts w:eastAsia="Times New Roman" w:cs="Times New Roman"/>
                <w:spacing w:val="30"/>
                <w:sz w:val="24"/>
                <w:szCs w:val="24"/>
              </w:rPr>
              <w:t xml:space="preserve"> </w:t>
            </w:r>
            <w:r>
              <w:rPr>
                <w:rFonts w:eastAsia="Times New Roman" w:cs="Times New Roman"/>
                <w:sz w:val="24"/>
                <w:szCs w:val="24"/>
              </w:rPr>
              <w:t>CП</w:t>
            </w:r>
            <w:r>
              <w:rPr>
                <w:rFonts w:eastAsia="Times New Roman" w:cs="Times New Roman"/>
                <w:spacing w:val="19"/>
                <w:sz w:val="24"/>
                <w:szCs w:val="24"/>
              </w:rPr>
              <w:t xml:space="preserve"> </w:t>
            </w:r>
            <w:r>
              <w:rPr>
                <w:rFonts w:eastAsia="Times New Roman" w:cs="Times New Roman"/>
                <w:sz w:val="24"/>
                <w:szCs w:val="24"/>
              </w:rPr>
              <w:t>42.13330.2016 «Градостроительство планировка и застройка городских и сельских поселений».</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 xml:space="preserve">ООО «НОВОГОР-Прикамье» </w:t>
            </w:r>
            <w:r>
              <w:rPr>
                <w:color w:themeColor="text1" w:val="000000"/>
                <w:sz w:val="24"/>
                <w:szCs w:val="24"/>
              </w:rPr>
              <w:t>от 27.06.2025 № 110-9392</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2"/>
              <w:jc w:val="both"/>
              <w:rPr>
                <w:color w:themeColor="text1" w:val="000000"/>
              </w:rPr>
            </w:pPr>
            <w:r>
              <w:rPr>
                <w:b w:val="false"/>
                <w:bCs w:val="false"/>
                <w:color w:themeColor="text1" w:val="000000"/>
                <w:sz w:val="24"/>
                <w:szCs w:val="24"/>
              </w:rPr>
              <w:t>Технологическое присоединение к сетям связи ПАО «Ростелеком» может быть произведено к узлу ВОЛС (г. Пермь, ул. Бенгальская, д. 14А),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452"/>
              <w:jc w:val="both"/>
              <w:rPr>
                <w:b w:val="false"/>
                <w:bCs w:val="false"/>
                <w:color w:themeColor="text1" w:val="000000"/>
              </w:rPr>
            </w:pPr>
            <w:r>
              <w:rPr>
                <w:b w:val="false"/>
                <w:bCs w:val="false"/>
                <w:color w:themeColor="text1" w:val="000000"/>
                <w:sz w:val="24"/>
                <w:szCs w:val="24"/>
              </w:rPr>
              <w:t>В границах Участка сети связи ПАО «Ростелеком» отсутствуют.</w:t>
            </w:r>
          </w:p>
          <w:p>
            <w:pPr>
              <w:pStyle w:val="Normal"/>
              <w:spacing w:lineRule="auto" w:line="240" w:before="0" w:after="0"/>
              <w:ind w:firstLine="452"/>
              <w:jc w:val="both"/>
              <w:rPr>
                <w:b w:val="false"/>
                <w:bCs w:val="false"/>
                <w:color w:themeColor="text1" w:val="000000"/>
              </w:rPr>
            </w:pPr>
            <w:r>
              <w:rPr>
                <w:b w:val="false"/>
                <w:bCs w:val="false"/>
                <w:color w:themeColor="text1" w:val="000000"/>
                <w:sz w:val="24"/>
                <w:szCs w:val="24"/>
              </w:rPr>
              <w:t xml:space="preserve">Для получения технических условий </w:t>
              <w:br/>
              <w:t xml:space="preserve">на подключение к сетям связи необходимо направить запрос на </w:t>
            </w:r>
            <w:hyperlink r:id="rId12">
              <w:r>
                <w:rPr>
                  <w:rStyle w:val="Hyperlink"/>
                  <w:b w:val="false"/>
                  <w:bCs w:val="false"/>
                  <w:color w:themeColor="text1" w:val="000000"/>
                  <w:sz w:val="24"/>
                  <w:szCs w:val="24"/>
                </w:rPr>
                <w:t>perm-mail@ural.rt.ru</w:t>
              </w:r>
            </w:hyperlink>
            <w:r>
              <w:rPr>
                <w:b w:val="false"/>
                <w:bCs w:val="false"/>
                <w:color w:themeColor="text1" w:val="000000"/>
                <w:sz w:val="24"/>
                <w:szCs w:val="24"/>
              </w:rPr>
              <w:t>.</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bCs/>
                <w:color w:themeColor="text1" w:val="000000"/>
                <w:sz w:val="24"/>
                <w:szCs w:val="24"/>
              </w:rPr>
              <w:t xml:space="preserve">ПАО «Ростелеком» </w:t>
            </w:r>
            <w:r>
              <w:rPr>
                <w:b w:val="false"/>
                <w:bCs w:val="false"/>
                <w:color w:themeColor="text1" w:val="000000"/>
                <w:sz w:val="24"/>
                <w:szCs w:val="24"/>
              </w:rPr>
              <w:t>от 30.06.2025 № 01/05/96244/25</w:t>
            </w:r>
            <w:r>
              <w:rPr>
                <w:sz w:val="24"/>
              </w:rPr>
              <w:t>).</w:t>
            </w:r>
          </w:p>
          <w:p>
            <w:pPr>
              <w:pStyle w:val="Normal"/>
              <w:spacing w:lineRule="auto" w:line="240" w:before="0" w:after="0"/>
              <w:ind w:firstLine="351"/>
              <w:jc w:val="both"/>
              <w:rPr>
                <w:rFonts w:ascii="Times New Roman" w:hAnsi="Times New Roman"/>
                <w:sz w:val="24"/>
              </w:rPr>
            </w:pPr>
            <w:r>
              <w:rPr>
                <w:sz w:val="24"/>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rPr>
              <w:t xml:space="preserve">По условиям пункта 4.3 проекта договора аренды земельного участка, приобретаемого на торгах в форме аукциона, для строительства (Приложение 2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(далее – ЗК РФ), обязан до подписания договора уплатить ежегодный размер арендной платы, указанный в п. 4.2 договора </w:t>
              <w:br/>
              <w:t xml:space="preserve">(за вычетом задатка, внесенного для участия </w:t>
              <w:br/>
              <w:t xml:space="preserve">в аукционе) </w:t>
            </w:r>
            <w:r>
              <w:rPr>
                <w:b/>
                <w:bCs/>
                <w:sz w:val="24"/>
                <w:szCs w:val="24"/>
              </w:rPr>
              <w:t xml:space="preserve">за 1 год </w:t>
            </w:r>
            <w:r>
              <w:rPr>
                <w:b w:val="false"/>
                <w:bCs w:val="false"/>
                <w:sz w:val="24"/>
                <w:szCs w:val="24"/>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w:t>
            </w:r>
            <w:r>
              <w:rPr>
                <w:b w:val="false"/>
                <w:bCs w:val="false"/>
                <w:sz w:val="24"/>
                <w:szCs w:val="24"/>
                <w:shd w:fill="auto" w:val="clear"/>
              </w:rPr>
              <w:t>реквизиты которого указаны в проекте договора аренды земельного участка (Приложение 2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108 000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5 400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highlight w:val="none"/>
                <w:shd w:fill="auto" w:val="clear"/>
              </w:rPr>
            </w:pPr>
            <w:r>
              <w:rPr>
                <w:b/>
                <w:bCs/>
                <w:color w:val="000000"/>
                <w:sz w:val="24"/>
                <w:szCs w:val="24"/>
                <w:shd w:fill="auto" w:val="clear"/>
              </w:rPr>
              <w:t>Решение о проведении аукциона принято в соответствии со статьей 39.11 Земельного кодекса Российской Федерации. Аукцион является открытым по составу участников.</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54 000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2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rFonts w:eastAsia="Courier New"/>
          <w:b/>
          <w:bCs/>
          <w:highlight w:val="none"/>
          <w:lang w:bidi="ru-RU"/>
        </w:rPr>
      </w:pPr>
      <w:r>
        <w:rPr>
          <w:rFonts w:eastAsia="Courier New"/>
          <w:b/>
          <w:bCs/>
          <w:lang w:bidi="ru-RU"/>
        </w:rPr>
      </w:r>
    </w:p>
    <w:p>
      <w:pPr>
        <w:pStyle w:val="Normal"/>
        <w:tabs>
          <w:tab w:val="clear" w:pos="708"/>
          <w:tab w:val="left" w:pos="5103" w:leader="none"/>
        </w:tabs>
        <w:ind w:right="-263"/>
        <w:rPr>
          <w:rFonts w:eastAsia="Courier New"/>
          <w:b/>
          <w:bCs/>
          <w:highlight w:val="none"/>
          <w:lang w:bidi="ru-RU"/>
        </w:rPr>
      </w:pPr>
      <w:r>
        <w:rPr>
          <w:rFonts w:eastAsia="Courier New"/>
          <w:b/>
          <w:bCs/>
          <w:lang w:bidi="ru-RU"/>
        </w:rPr>
        <w:t>Лот № 3</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Droid Sans Fallback" w:cs="Lohit Devanagari"/>
                <w:color w:val="auto"/>
                <w:sz w:val="28"/>
                <w:szCs w:val="28"/>
                <w:lang w:val="ru-RU" w:eastAsia="zh-CN" w:bidi="ar-SA"/>
              </w:rPr>
              <w:t xml:space="preserve"> </w:t>
            </w:r>
            <w:r>
              <w:rPr>
                <w:rFonts w:eastAsia="Droid Sans Fallback" w:cs="Lohit Devanagari"/>
                <w:color w:val="auto"/>
                <w:sz w:val="24"/>
                <w:szCs w:val="28"/>
                <w:lang w:val="ru-RU" w:eastAsia="zh-CN" w:bidi="ar-SA"/>
              </w:rPr>
              <w:t>от 15 июля 2025 г. № 21-01-03-5741  «О проведении аукциона на право заключения договора аренды земельного участка в Орджоникидзевском районе города Перми», от 23 июля 2025 г. № 21-01-03-5964 «О внесении изменений в отдельные распоряжения начальника департамента земельных отношений администрации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переулок Клубный, з/у 14</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500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59:01:3610017:126</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муниципальная собственность</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 xml:space="preserve">в выписке из Единого государственного реестра недвижимости об объекте недвижимости </w:t>
            </w:r>
            <w:r>
              <w:rPr>
                <w:sz w:val="24"/>
                <w:szCs w:val="24"/>
                <w:highlight w:val="white"/>
              </w:rPr>
              <w:t>30.09.2025г. No КУВИ-001/2025-183150280</w:t>
            </w:r>
            <w:r>
              <w:rPr>
                <w:sz w:val="24"/>
                <w:szCs w:val="24"/>
              </w:rPr>
              <w:t xml:space="preserve"> (далее – ЕГРН);</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18.07.2025 № РФ-59-2-03-0-00-2025-1700-0 (далее – ГПЗУ).</w:t>
            </w:r>
          </w:p>
          <w:p>
            <w:pPr>
              <w:pStyle w:val="Normal"/>
              <w:jc w:val="both"/>
              <w:rPr>
                <w:sz w:val="24"/>
                <w:szCs w:val="24"/>
              </w:rPr>
            </w:pPr>
            <w:r>
              <w:rPr>
                <w:sz w:val="24"/>
                <w:szCs w:val="24"/>
              </w:rPr>
            </w:r>
          </w:p>
          <w:p>
            <w:pPr>
              <w:pStyle w:val="Normal"/>
              <w:spacing w:lineRule="auto" w:line="240" w:before="0" w:after="0"/>
              <w:ind w:firstLine="452"/>
              <w:jc w:val="both"/>
              <w:rPr/>
            </w:pPr>
            <w:r>
              <w:rPr>
                <w:color w:themeColor="text1" w:val="000000"/>
                <w:sz w:val="24"/>
                <w:szCs w:val="24"/>
              </w:rPr>
              <w:t>Состояние рельефа земельного участка – сильный уклон. Земельный участок зарос сорной травой, низкорослыми кустарниками, лиственными деревьями. На части земельного участка размещены: фундаментные ж/б блоки, часть ограждения - деревянный забор, с заездными воротами, установленные собственником/собственниками ЗУ с КН 59:01:3610017:3, обеспечивающие въезд на земельный участок, находящийся на праве собственности. Иные объекты капитального/некапитального строительства отсутствуют. Объекты некапитального строительства внесены в Реестр самовольно установленных и незаконно размещенных движимых объектов, выявленных на территории города Перми, учетный номер 4750.</w:t>
            </w:r>
          </w:p>
          <w:p>
            <w:pPr>
              <w:pStyle w:val="Normal"/>
              <w:spacing w:lineRule="auto" w:line="240" w:before="0" w:after="0"/>
              <w:ind w:firstLine="452"/>
              <w:jc w:val="both"/>
              <w:rPr/>
            </w:pPr>
            <w:r>
              <w:rPr>
                <w:color w:themeColor="text1" w:val="000000"/>
                <w:sz w:val="24"/>
                <w:szCs w:val="24"/>
              </w:rPr>
              <w:t xml:space="preserve">Доступ (подход/подъезд) к земельному участку </w:t>
              <w:br/>
              <w:t>не ограничен.</w:t>
            </w:r>
          </w:p>
          <w:p>
            <w:pPr>
              <w:pStyle w:val="Normal"/>
              <w:spacing w:lineRule="auto" w:line="240" w:before="0" w:after="0"/>
              <w:ind w:firstLine="452"/>
              <w:jc w:val="both"/>
              <w:rPr/>
            </w:pPr>
            <w:r>
              <w:rPr>
                <w:color w:themeColor="text1" w:val="000000"/>
                <w:sz w:val="24"/>
                <w:szCs w:val="24"/>
              </w:rPr>
              <w:t>Администрацией района собственнику смежного земельного участка объявлено Предостережение о недопустимости нарушения обязательных требований от 05.12.2023, учетный номер ПМ 59231255900008742588.</w:t>
            </w:r>
          </w:p>
          <w:p>
            <w:pPr>
              <w:pStyle w:val="Normal"/>
              <w:spacing w:lineRule="auto" w:line="240" w:before="0" w:after="0"/>
              <w:ind w:firstLine="452"/>
              <w:jc w:val="both"/>
              <w:rPr>
                <w:spacing w:val="-6"/>
              </w:rPr>
            </w:pPr>
            <w:r>
              <w:rPr>
                <w:color w:themeColor="text1" w:val="000000"/>
                <w:spacing w:val="-6"/>
                <w:sz w:val="24"/>
                <w:szCs w:val="24"/>
              </w:rPr>
              <w:t xml:space="preserve">Близлежащие пожарные гидранты расположены </w:t>
              <w:br/>
              <w:t>по адресам: Пермский край, г. Пермь, Орджоникидзевский район, д. Голованово, ул. Ленина, 10.</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администрации Орджоникидзевского района города Перми</w:t>
            </w:r>
            <w:r>
              <w:rPr>
                <w:color w:themeColor="text1" w:val="000000"/>
                <w:sz w:val="24"/>
                <w:szCs w:val="24"/>
              </w:rPr>
              <w:t xml:space="preserve"> от 02.07.2025 № 059-37-01-32/3-3239 и в акте обследования </w:t>
            </w:r>
            <w:r>
              <w:rPr>
                <w:color w:themeColor="text1" w:val="000000"/>
                <w:sz w:val="24"/>
                <w:szCs w:val="24"/>
                <w:highlight w:val="white"/>
              </w:rPr>
              <w:t>от 01.07.2025 №</w:t>
            </w:r>
            <w:r>
              <w:rPr>
                <w:color w:themeColor="text1" w:val="000000"/>
                <w:sz w:val="24"/>
                <w:szCs w:val="24"/>
              </w:rPr>
              <w:t xml:space="preserve"> 70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Согласно копии планшета М 1:500, требующего корректуры, по южной стороне, в границах земельного участка, установлен забор.</w:t>
            </w:r>
          </w:p>
          <w:p>
            <w:pPr>
              <w:pStyle w:val="Normal"/>
              <w:spacing w:lineRule="auto" w:line="240" w:before="0" w:after="0"/>
              <w:ind w:firstLine="425" w:left="0" w:right="0"/>
              <w:jc w:val="both"/>
              <w:rPr>
                <w:rFonts w:ascii="Times New Roman" w:hAnsi="Times New Roman"/>
                <w:color w:themeColor="text1" w:val="000000"/>
                <w:sz w:val="24"/>
                <w:szCs w:val="24"/>
                <w:highlight w:val="none"/>
              </w:rPr>
            </w:pPr>
            <w:r>
              <w:rPr>
                <w:color w:themeColor="text1" w:val="000000"/>
                <w:sz w:val="24"/>
                <w:szCs w:val="24"/>
              </w:rPr>
              <w:t>В соответствии со сведениями ЕГРН капитальные/некапитальные строения отсутствуют.</w:t>
            </w:r>
          </w:p>
          <w:p>
            <w:pPr>
              <w:pStyle w:val="Normal"/>
              <w:spacing w:lineRule="auto" w:line="240"/>
              <w:ind w:firstLine="283" w:left="0" w:right="0"/>
              <w:jc w:val="both"/>
              <w:rPr>
                <w:sz w:val="24"/>
              </w:rPr>
            </w:pPr>
            <w:r>
              <w:rPr>
                <w:sz w:val="24"/>
              </w:rPr>
            </w:r>
          </w:p>
          <w:p>
            <w:pPr>
              <w:pStyle w:val="Normal"/>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t xml:space="preserve">Согласно сведениям ЕГРН и справке </w:t>
              <w:br/>
              <w:t xml:space="preserve">по градостроительным условиям участка от 02.10.2025 № 648664 Участок расположен в границах зон </w:t>
              <w:br/>
              <w:t>с особыми условиями использования территории:</w:t>
            </w:r>
          </w:p>
          <w:p>
            <w:pPr>
              <w:pStyle w:val="Normal"/>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t>частично площадью 185 кв.м расположен в границах зоны с особыми условиями использования территории ОХРАННАЯ ЗОНА ВЛ 110 кВ Голованы-Рассохинская № 1,2 реестровый номер 59:01-6.3149.</w:t>
            </w:r>
          </w:p>
          <w:p>
            <w:pPr>
              <w:pStyle w:val="Normal"/>
              <w:spacing w:lineRule="auto" w:line="240" w:before="0" w:after="0"/>
              <w:ind w:firstLine="311"/>
              <w:jc w:val="both"/>
              <w:rPr>
                <w:color w:themeColor="text1" w:val="000000"/>
                <w:highlight w:val="white"/>
              </w:rPr>
            </w:pPr>
            <w:r>
              <w:rPr>
                <w:color w:themeColor="text1" w:val="000000"/>
                <w:sz w:val="24"/>
                <w:szCs w:val="24"/>
                <w:highlight w:val="white"/>
              </w:rPr>
              <w:t xml:space="preserve">часть земельного участка площадью 185 кв.м расположена в границах зоны действия публичного сервитута, установленного приказом Министерства по управлению имуществом и градостроительной деятельности Пермского края от 29.12.2023 </w:t>
              <w:br/>
              <w:t>№ 31-02-1-4-2579 «Об установлении публичного сервитута в целях эксплуатации объекта электросетевого хозяйства регионального значения». Срок установления публичного сервитута - сорок девять лет (согласно п.1 ст. 39.45 ЗК РФ). Реестровый номер границы: 59:01-6.10593.</w:t>
            </w:r>
          </w:p>
          <w:p>
            <w:pPr>
              <w:pStyle w:val="Normal"/>
              <w:spacing w:lineRule="auto" w:line="240" w:before="0" w:after="0"/>
              <w:ind w:firstLine="311"/>
              <w:jc w:val="both"/>
              <w:rPr>
                <w:rFonts w:ascii="Times New Roman" w:hAnsi="Times New Roman"/>
                <w:color w:themeColor="text1" w:val="000000"/>
                <w:sz w:val="24"/>
                <w:szCs w:val="24"/>
                <w:highlight w:val="white"/>
              </w:rPr>
            </w:pPr>
            <w:r>
              <w:rPr>
                <w:color w:themeColor="text1" w:val="000000"/>
                <w:highlight w:val="white"/>
              </w:rPr>
              <w:t xml:space="preserve">Проектирование и строительство вести </w:t>
              <w:br/>
              <w:t>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311"/>
              <w:jc w:val="both"/>
              <w:rPr>
                <w:rFonts w:ascii="Times New Roman" w:hAnsi="Times New Roman"/>
                <w:color w:themeColor="text1" w:val="000000"/>
                <w:sz w:val="24"/>
                <w:szCs w:val="24"/>
                <w:highlight w:val="white"/>
              </w:rPr>
            </w:pPr>
            <w:r>
              <w:rPr>
                <w:color w:themeColor="text1" w:val="000000"/>
                <w:sz w:val="24"/>
                <w:szCs w:val="24"/>
                <w:highlight w:val="white"/>
              </w:rPr>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На Участке произрастают 14 деревьев: береза - 3 шт., ива - 11 шт.</w:t>
            </w:r>
          </w:p>
          <w:p>
            <w:pPr>
              <w:pStyle w:val="Normal"/>
              <w:spacing w:lineRule="auto" w:line="240" w:before="0" w:after="0"/>
              <w:ind w:firstLine="311"/>
              <w:jc w:val="both"/>
              <w:rPr>
                <w:rFonts w:ascii="Times New Roman" w:hAnsi="Times New Roman"/>
                <w:color w:themeColor="text1" w:val="000000"/>
                <w:sz w:val="24"/>
                <w:szCs w:val="24"/>
                <w:highlight w:val="none"/>
              </w:rPr>
            </w:pPr>
            <w:r>
              <w:rPr>
                <w:color w:themeColor="text1" w:val="000000"/>
                <w:sz w:val="24"/>
                <w:szCs w:val="24"/>
                <w:highlight w:val="white"/>
              </w:rPr>
              <w:t xml:space="preserve">Средняя стоимость в ценах 2025 года одного дерева лиственной породы от 25 тыс. руб., а хвойной – </w:t>
              <w:br/>
              <w:t>от 30 тыс. руб.</w:t>
            </w:r>
          </w:p>
          <w:p>
            <w:pPr>
              <w:pStyle w:val="Normal"/>
              <w:spacing w:lineRule="auto" w:line="240" w:before="0" w:after="0"/>
              <w:ind w:firstLine="283" w:left="0" w:right="0"/>
              <w:jc w:val="both"/>
              <w:rPr>
                <w:rFonts w:ascii="Times New Roman" w:hAnsi="Times New Roman" w:eastAsia="Times New Roman" w:cs="Times New Roman"/>
                <w:color w:themeColor="text1" w:val="000000"/>
                <w:spacing w:val="0"/>
                <w14:ligatures w14:val="none"/>
              </w:rPr>
            </w:pPr>
            <w:r>
              <w:rPr>
                <w:rFonts w:eastAsia="Times New Roman" w:cs="Times New Roman"/>
                <w:color w:themeColor="text1" w:val="000000"/>
                <w:spacing w:val="0"/>
                <w:sz w:val="24"/>
              </w:rPr>
              <w:t xml:space="preserve">Победителю аукциона необходимо соблюдать условия строительства, перечисленные в </w:t>
            </w:r>
            <w:r>
              <w:rPr>
                <w:rFonts w:eastAsia="Times New Roman" w:cs="Times New Roman"/>
                <w:color w:themeColor="text1" w:val="000000"/>
                <w:spacing w:val="0"/>
                <w:sz w:val="24"/>
                <w:szCs w:val="24"/>
              </w:rPr>
              <w:t>перечне мероприятий по охране окружающей среды от 25.06.2025 № 174 (прилагается).</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Управления по экологии и природопользованию администрации города Перми</w:t>
            </w:r>
            <w:r>
              <w:rPr>
                <w:color w:themeColor="text1" w:val="000000"/>
                <w:sz w:val="24"/>
                <w:szCs w:val="24"/>
              </w:rPr>
              <w:t xml:space="preserve"> от 25.06.2025 № 059-33-01-10/3-389</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Муниципальной программой «Дорожная деятельность и благоустройство города Перми», утвержденной постановлением администрации города Перми от 18.10.2024 № 966 «Об утверждении муниципальной программы «Дорожная деятельность и благоустройство города Перми»,</w:t>
            </w:r>
            <w:r>
              <w:rPr>
                <w:color w:themeColor="text1" w:val="000000"/>
                <w:sz w:val="24"/>
                <w:szCs w:val="24"/>
                <w:highlight w:val="white"/>
              </w:rPr>
              <w:t xml:space="preserve"> бюджетом города Перми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Autospacing="0" w:before="0" w:afterAutospacing="0" w:after="0"/>
              <w:ind w:firstLine="425" w:left="0" w:right="0"/>
              <w:jc w:val="both"/>
              <w:rPr>
                <w:color w:themeColor="text1" w:val="000000"/>
              </w:rPr>
            </w:pPr>
            <w:r>
              <w:rPr>
                <w:rFonts w:eastAsia="Times New Roman" w:cs="Times New Roman"/>
                <w:color w:themeColor="text1" w:val="000000"/>
                <w:sz w:val="24"/>
              </w:rPr>
              <w:t>Для примыкания Участка к улично-дорожной сети города Перми необходимо выполнить условия, указанные в письме (прилагается).</w:t>
            </w:r>
          </w:p>
          <w:p>
            <w:pPr>
              <w:pStyle w:val="Normal"/>
              <w:spacing w:lineRule="auto" w:line="240" w:beforeAutospacing="0" w:before="0" w:afterAutospacing="0" w:after="0"/>
              <w:ind w:firstLine="425" w:left="0" w:right="0"/>
              <w:jc w:val="both"/>
              <w:rPr>
                <w:color w:themeColor="text1" w:val="000000"/>
              </w:rPr>
            </w:pPr>
            <w:r>
              <w:rPr>
                <w:rFonts w:eastAsia="Times New Roman" w:cs="Times New Roman"/>
                <w:color w:themeColor="text1" w:val="000000"/>
                <w:sz w:val="24"/>
              </w:rPr>
              <w:t xml:space="preserve">Также направлена информация о соблюдении Правил благоустройства территории города Перми, утвержденных решением Пермской городской Думы </w:t>
              <w:br/>
              <w:t>от 15.12.2020 № 277 «Об утверждении Правил благоустройства территории города Перми», при строительстве объектов недвижимости на земельных участках, предоставленных на торгах.</w:t>
            </w:r>
          </w:p>
          <w:p>
            <w:pPr>
              <w:pStyle w:val="Normal"/>
              <w:spacing w:lineRule="auto" w:line="240" w:before="0" w:after="0"/>
              <w:ind w:firstLine="720"/>
              <w:jc w:val="both"/>
              <w:rPr>
                <w:color w:themeColor="text1" w:val="000000"/>
              </w:rPr>
            </w:pPr>
            <w:r>
              <w:rPr>
                <w:color w:themeColor="text1" w:val="000000"/>
                <w:sz w:val="24"/>
                <w:szCs w:val="24"/>
              </w:rPr>
              <w:t xml:space="preserve">В соответствии с Федеральным Законом </w:t>
              <w:br/>
              <w:t xml:space="preserve">от 08.11.2007 № 257-ФЗ «Об автомобильных дорогах </w:t>
              <w:br/>
              <w:t xml:space="preserve">и о дорожной деятельности в Российской Федерации </w:t>
              <w:br/>
              <w:t>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департамента дорог и благоустройства администрации города Перми</w:t>
            </w:r>
            <w:r>
              <w:rPr>
                <w:color w:themeColor="text1" w:val="000000"/>
                <w:sz w:val="24"/>
                <w:szCs w:val="24"/>
              </w:rPr>
              <w:t xml:space="preserve"> от 25.06.2025 № 059-24-01-36/3-2204</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9" w:left="0" w:right="67"/>
              <w:jc w:val="both"/>
              <w:rPr>
                <w:rFonts w:ascii="Times New Roman" w:hAnsi="Times New Roman" w:cs="Times New Roman"/>
                <w:color w:themeColor="text1" w:val="000000"/>
                <w:sz w:val="24"/>
                <w:szCs w:val="24"/>
              </w:rPr>
            </w:pPr>
            <w:r>
              <w:rPr>
                <w:rFonts w:eastAsia="Times New Roman" w:cs="Times New Roman"/>
                <w:color w:themeColor="text1" w:val="000000"/>
                <w:sz w:val="24"/>
                <w:szCs w:val="24"/>
              </w:rPr>
              <w:t>Источники противопожарного водоснабжения (далее - ИПВ) на указанной территории отсутствуют.</w:t>
            </w:r>
          </w:p>
          <w:p>
            <w:pPr>
              <w:pStyle w:val="Normal"/>
              <w:spacing w:lineRule="auto" w:line="240" w:before="0" w:after="0"/>
              <w:ind w:firstLine="459" w:left="0" w:right="67"/>
              <w:jc w:val="both"/>
              <w:rPr>
                <w:rFonts w:ascii="Times New Roman" w:hAnsi="Times New Roman" w:cs="Times New Roman"/>
                <w:color w:themeColor="text1" w:val="000000"/>
                <w:sz w:val="24"/>
                <w:szCs w:val="24"/>
                <w:highlight w:val="none"/>
              </w:rPr>
            </w:pPr>
            <w:r>
              <w:rPr>
                <w:rFonts w:eastAsia="Times New Roman" w:cs="Times New Roman"/>
                <w:sz w:val="24"/>
                <w:szCs w:val="24"/>
              </w:rPr>
              <w:t>Источники противопожарного водоснабжения (пожарные гидранты на сети водоснабжения</w:t>
            </w:r>
            <w:r>
              <w:rPr>
                <w:rFonts w:eastAsia="Times New Roman" w:cs="Times New Roman"/>
                <w:spacing w:val="80"/>
                <w:sz w:val="24"/>
                <w:szCs w:val="24"/>
              </w:rPr>
              <w:t xml:space="preserve"> </w:t>
            </w:r>
            <w:r>
              <w:rPr>
                <w:rFonts w:eastAsia="Times New Roman" w:cs="Times New Roman"/>
                <w:sz w:val="24"/>
                <w:szCs w:val="24"/>
              </w:rPr>
              <w:t>и</w:t>
            </w:r>
            <w:r>
              <w:rPr>
                <w:rFonts w:eastAsia="Times New Roman" w:cs="Times New Roman"/>
                <w:spacing w:val="80"/>
                <w:sz w:val="24"/>
                <w:szCs w:val="24"/>
              </w:rPr>
              <w:t xml:space="preserve"> </w:t>
            </w:r>
            <w:r>
              <w:rPr>
                <w:rFonts w:eastAsia="Times New Roman" w:cs="Times New Roman"/>
                <w:sz w:val="24"/>
                <w:szCs w:val="24"/>
              </w:rPr>
              <w:t>пожарные</w:t>
            </w:r>
            <w:r>
              <w:rPr>
                <w:rFonts w:eastAsia="Times New Roman" w:cs="Times New Roman"/>
                <w:spacing w:val="80"/>
                <w:sz w:val="24"/>
                <w:szCs w:val="24"/>
              </w:rPr>
              <w:t xml:space="preserve"> </w:t>
            </w:r>
            <w:r>
              <w:rPr>
                <w:rFonts w:eastAsia="Times New Roman" w:cs="Times New Roman"/>
                <w:sz w:val="24"/>
                <w:szCs w:val="24"/>
              </w:rPr>
              <w:t>водоемы)</w:t>
            </w:r>
            <w:r>
              <w:rPr>
                <w:rFonts w:eastAsia="Times New Roman" w:cs="Times New Roman"/>
                <w:spacing w:val="80"/>
                <w:sz w:val="24"/>
                <w:szCs w:val="24"/>
              </w:rPr>
              <w:t xml:space="preserve"> </w:t>
            </w:r>
            <w:r>
              <w:rPr>
                <w:rFonts w:eastAsia="Times New Roman" w:cs="Times New Roman"/>
                <w:sz w:val="24"/>
                <w:szCs w:val="24"/>
              </w:rPr>
              <w:t>на</w:t>
            </w:r>
            <w:r>
              <w:rPr>
                <w:rFonts w:eastAsia="Times New Roman" w:cs="Times New Roman"/>
                <w:spacing w:val="80"/>
                <w:sz w:val="24"/>
                <w:szCs w:val="24"/>
              </w:rPr>
              <w:t xml:space="preserve"> </w:t>
            </w:r>
            <w:r>
              <w:rPr>
                <w:rFonts w:eastAsia="Times New Roman" w:cs="Times New Roman"/>
                <w:sz w:val="24"/>
                <w:szCs w:val="24"/>
              </w:rPr>
              <w:t>указанной</w:t>
            </w:r>
            <w:r>
              <w:rPr>
                <w:rFonts w:eastAsia="Times New Roman" w:cs="Times New Roman"/>
                <w:spacing w:val="80"/>
                <w:sz w:val="24"/>
                <w:szCs w:val="24"/>
              </w:rPr>
              <w:t xml:space="preserve"> </w:t>
            </w:r>
            <w:r>
              <w:rPr>
                <w:rFonts w:eastAsia="Times New Roman" w:cs="Times New Roman"/>
                <w:sz w:val="24"/>
                <w:szCs w:val="24"/>
              </w:rPr>
              <w:t>территории</w:t>
            </w:r>
            <w:r>
              <w:rPr>
                <w:rFonts w:eastAsia="Times New Roman" w:cs="Times New Roman"/>
                <w:spacing w:val="80"/>
                <w:sz w:val="24"/>
                <w:szCs w:val="24"/>
              </w:rPr>
              <w:t xml:space="preserve"> </w:t>
            </w:r>
            <w:r>
              <w:rPr>
                <w:rFonts w:eastAsia="Times New Roman" w:cs="Times New Roman"/>
                <w:sz w:val="24"/>
                <w:szCs w:val="24"/>
              </w:rPr>
              <w:t>отсутствуют</w:t>
            </w:r>
            <w:r>
              <w:rPr>
                <w:rFonts w:eastAsia="Times New Roman" w:cs="Times New Roman"/>
                <w:color w:themeColor="text1" w:val="000000"/>
                <w:sz w:val="24"/>
                <w:szCs w:val="24"/>
              </w:rPr>
              <w:t xml:space="preserve">. </w:t>
            </w:r>
            <w:r>
              <w:rPr>
                <w:rFonts w:eastAsia="Times New Roman" w:cs="Times New Roman"/>
                <w:sz w:val="24"/>
                <w:szCs w:val="24"/>
              </w:rPr>
              <w:t>В рамках мероприятий муниципальной программы «Безопасный город», утвержденной</w:t>
            </w:r>
            <w:r>
              <w:rPr>
                <w:rFonts w:eastAsia="Times New Roman" w:cs="Times New Roman"/>
                <w:spacing w:val="80"/>
                <w:sz w:val="24"/>
                <w:szCs w:val="24"/>
              </w:rPr>
              <w:t xml:space="preserve"> </w:t>
            </w:r>
            <w:r>
              <w:rPr>
                <w:rFonts w:eastAsia="Times New Roman" w:cs="Times New Roman"/>
                <w:sz w:val="24"/>
                <w:szCs w:val="24"/>
              </w:rPr>
              <w:t>постановлением</w:t>
            </w:r>
            <w:r>
              <w:rPr>
                <w:rFonts w:eastAsia="Times New Roman" w:cs="Times New Roman"/>
                <w:spacing w:val="80"/>
                <w:sz w:val="24"/>
                <w:szCs w:val="24"/>
              </w:rPr>
              <w:t xml:space="preserve"> </w:t>
            </w:r>
            <w:r>
              <w:rPr>
                <w:rFonts w:eastAsia="Times New Roman" w:cs="Times New Roman"/>
                <w:sz w:val="24"/>
                <w:szCs w:val="24"/>
              </w:rPr>
              <w:t>администрации</w:t>
            </w:r>
            <w:r>
              <w:rPr>
                <w:rFonts w:eastAsia="Times New Roman" w:cs="Times New Roman"/>
                <w:spacing w:val="80"/>
                <w:sz w:val="24"/>
                <w:szCs w:val="24"/>
              </w:rPr>
              <w:t xml:space="preserve"> </w:t>
            </w:r>
            <w:r>
              <w:rPr>
                <w:rFonts w:eastAsia="Times New Roman" w:cs="Times New Roman"/>
                <w:sz w:val="24"/>
                <w:szCs w:val="24"/>
              </w:rPr>
              <w:t>города</w:t>
            </w:r>
            <w:r>
              <w:rPr>
                <w:rFonts w:eastAsia="Times New Roman" w:cs="Times New Roman"/>
                <w:spacing w:val="80"/>
                <w:sz w:val="24"/>
                <w:szCs w:val="24"/>
              </w:rPr>
              <w:t xml:space="preserve"> </w:t>
            </w:r>
            <w:r>
              <w:rPr>
                <w:rFonts w:eastAsia="Times New Roman" w:cs="Times New Roman"/>
                <w:sz w:val="24"/>
                <w:szCs w:val="24"/>
              </w:rPr>
              <w:t>Перми</w:t>
            </w:r>
            <w:r>
              <w:rPr>
                <w:rFonts w:eastAsia="Times New Roman" w:cs="Times New Roman"/>
                <w:spacing w:val="80"/>
                <w:sz w:val="24"/>
                <w:szCs w:val="24"/>
              </w:rPr>
              <w:t xml:space="preserve"> </w:t>
            </w:r>
            <w:r>
              <w:rPr>
                <w:rFonts w:eastAsia="Times New Roman" w:cs="Times New Roman"/>
                <w:sz w:val="24"/>
                <w:szCs w:val="24"/>
              </w:rPr>
              <w:t>от</w:t>
            </w:r>
            <w:r>
              <w:rPr>
                <w:rFonts w:eastAsia="Times New Roman" w:cs="Times New Roman"/>
                <w:spacing w:val="80"/>
                <w:sz w:val="24"/>
                <w:szCs w:val="24"/>
              </w:rPr>
              <w:t xml:space="preserve"> </w:t>
            </w:r>
            <w:r>
              <w:rPr>
                <w:rFonts w:eastAsia="Times New Roman" w:cs="Times New Roman"/>
                <w:sz w:val="24"/>
                <w:szCs w:val="24"/>
              </w:rPr>
              <w:t>17.10.2024 №</w:t>
            </w:r>
            <w:r>
              <w:rPr>
                <w:rFonts w:eastAsia="Times New Roman" w:cs="Times New Roman"/>
                <w:spacing w:val="-3"/>
                <w:sz w:val="24"/>
                <w:szCs w:val="24"/>
              </w:rPr>
              <w:t xml:space="preserve"> </w:t>
            </w:r>
            <w:r>
              <w:rPr>
                <w:rFonts w:eastAsia="Times New Roman" w:cs="Times New Roman"/>
                <w:sz w:val="24"/>
                <w:szCs w:val="24"/>
              </w:rPr>
              <w:t>957,</w:t>
            </w:r>
            <w:r>
              <w:rPr>
                <w:rFonts w:eastAsia="Times New Roman" w:cs="Times New Roman"/>
                <w:spacing w:val="-4"/>
                <w:sz w:val="24"/>
                <w:szCs w:val="24"/>
              </w:rPr>
              <w:t xml:space="preserve"> </w:t>
            </w:r>
            <w:r>
              <w:rPr>
                <w:rFonts w:eastAsia="Times New Roman" w:cs="Times New Roman"/>
                <w:sz w:val="24"/>
                <w:szCs w:val="24"/>
              </w:rPr>
              <w:t>строительство</w:t>
            </w:r>
            <w:r>
              <w:rPr>
                <w:rFonts w:eastAsia="Times New Roman" w:cs="Times New Roman"/>
                <w:spacing w:val="-3"/>
                <w:sz w:val="24"/>
                <w:szCs w:val="24"/>
              </w:rPr>
              <w:t xml:space="preserve"> </w:t>
            </w:r>
            <w:r>
              <w:rPr>
                <w:rFonts w:eastAsia="Times New Roman" w:cs="Times New Roman"/>
                <w:sz w:val="24"/>
                <w:szCs w:val="24"/>
              </w:rPr>
              <w:t>пожарного</w:t>
            </w:r>
            <w:r>
              <w:rPr>
                <w:rFonts w:eastAsia="Times New Roman" w:cs="Times New Roman"/>
                <w:spacing w:val="-3"/>
                <w:sz w:val="24"/>
                <w:szCs w:val="24"/>
              </w:rPr>
              <w:t xml:space="preserve"> </w:t>
            </w:r>
            <w:r>
              <w:rPr>
                <w:rFonts w:eastAsia="Times New Roman" w:cs="Times New Roman"/>
                <w:sz w:val="24"/>
                <w:szCs w:val="24"/>
              </w:rPr>
              <w:t>водоема</w:t>
            </w:r>
            <w:r>
              <w:rPr>
                <w:rFonts w:eastAsia="Times New Roman" w:cs="Times New Roman"/>
                <w:spacing w:val="-4"/>
                <w:sz w:val="24"/>
                <w:szCs w:val="24"/>
              </w:rPr>
              <w:t xml:space="preserve"> </w:t>
            </w:r>
            <w:r>
              <w:rPr>
                <w:rFonts w:eastAsia="Times New Roman" w:cs="Times New Roman"/>
                <w:sz w:val="24"/>
                <w:szCs w:val="24"/>
              </w:rPr>
              <w:t>(резервуара)</w:t>
            </w:r>
            <w:r>
              <w:rPr>
                <w:rFonts w:eastAsia="Times New Roman" w:cs="Times New Roman"/>
                <w:spacing w:val="-4"/>
                <w:sz w:val="24"/>
                <w:szCs w:val="24"/>
              </w:rPr>
              <w:t xml:space="preserve"> </w:t>
            </w:r>
            <w:r>
              <w:rPr>
                <w:rFonts w:eastAsia="Times New Roman" w:cs="Times New Roman"/>
                <w:sz w:val="24"/>
                <w:szCs w:val="24"/>
              </w:rPr>
              <w:t>запланировано</w:t>
            </w:r>
            <w:r>
              <w:rPr>
                <w:rFonts w:eastAsia="Times New Roman" w:cs="Times New Roman"/>
                <w:spacing w:val="-3"/>
                <w:sz w:val="24"/>
                <w:szCs w:val="24"/>
              </w:rPr>
              <w:t xml:space="preserve"> </w:t>
            </w:r>
            <w:r>
              <w:rPr>
                <w:rFonts w:eastAsia="Times New Roman" w:cs="Times New Roman"/>
                <w:sz w:val="24"/>
                <w:szCs w:val="24"/>
              </w:rPr>
              <w:t>в</w:t>
            </w:r>
            <w:r>
              <w:rPr>
                <w:rFonts w:eastAsia="Times New Roman" w:cs="Times New Roman"/>
                <w:spacing w:val="-6"/>
                <w:sz w:val="24"/>
                <w:szCs w:val="24"/>
              </w:rPr>
              <w:t xml:space="preserve"> </w:t>
            </w:r>
            <w:r>
              <w:rPr>
                <w:rFonts w:eastAsia="Times New Roman" w:cs="Times New Roman"/>
                <w:sz w:val="24"/>
                <w:szCs w:val="24"/>
              </w:rPr>
              <w:t xml:space="preserve">2027-2028 годах </w:t>
              <w:br/>
              <w:t>в микрорайоне Верхняя и Нижняя Васильевка.</w:t>
            </w:r>
          </w:p>
          <w:p>
            <w:pPr>
              <w:pStyle w:val="BodyText"/>
              <w:spacing w:lineRule="auto" w:line="240"/>
              <w:ind w:firstLine="459" w:left="0" w:right="67"/>
              <w:jc w:val="both"/>
              <w:rPr>
                <w:rFonts w:ascii="Times New Roman" w:hAnsi="Times New Roman" w:cs="Times New Roman"/>
                <w:sz w:val="24"/>
                <w:szCs w:val="24"/>
              </w:rPr>
            </w:pPr>
            <w:r>
              <w:rPr>
                <w:rFonts w:eastAsia="Times New Roman" w:cs="Times New Roman"/>
                <w:sz w:val="24"/>
                <w:szCs w:val="24"/>
              </w:rPr>
              <w:t xml:space="preserve">Информация о подразделениях пожарной охраны </w:t>
              <w:br/>
              <w:t>и времени их прибытия содержится в «Расписании выезда подразделений Пермского местного пожарно- спасательного гарнизона для тушения пожаров и проведения аварийно- спасательных работ на территории Пермского городского округа, Пермского муниципального района», утвержденном Главой города Перми 26.04.2024.</w:t>
            </w:r>
          </w:p>
          <w:p>
            <w:pPr>
              <w:pStyle w:val="BodyText"/>
              <w:spacing w:lineRule="auto" w:line="240"/>
              <w:ind w:firstLine="459" w:left="0" w:right="67"/>
              <w:jc w:val="both"/>
              <w:rPr>
                <w:rFonts w:ascii="Times New Roman" w:hAnsi="Times New Roman" w:cs="Times New Roman"/>
                <w:sz w:val="24"/>
                <w:szCs w:val="24"/>
              </w:rPr>
            </w:pPr>
            <w:r>
              <w:rPr>
                <w:rFonts w:eastAsia="Times New Roman" w:cs="Times New Roman"/>
                <w:sz w:val="24"/>
                <w:szCs w:val="24"/>
              </w:rPr>
              <w:t>Подразделение</w:t>
            </w:r>
            <w:r>
              <w:rPr>
                <w:rFonts w:eastAsia="Times New Roman" w:cs="Times New Roman"/>
                <w:spacing w:val="-5"/>
                <w:sz w:val="24"/>
                <w:szCs w:val="24"/>
              </w:rPr>
              <w:t xml:space="preserve"> </w:t>
            </w:r>
            <w:r>
              <w:rPr>
                <w:rFonts w:eastAsia="Times New Roman" w:cs="Times New Roman"/>
                <w:sz w:val="24"/>
                <w:szCs w:val="24"/>
              </w:rPr>
              <w:t>пожарной</w:t>
            </w:r>
            <w:r>
              <w:rPr>
                <w:rFonts w:eastAsia="Times New Roman" w:cs="Times New Roman"/>
                <w:spacing w:val="-4"/>
                <w:sz w:val="24"/>
                <w:szCs w:val="24"/>
              </w:rPr>
              <w:t xml:space="preserve"> </w:t>
            </w:r>
            <w:r>
              <w:rPr>
                <w:rFonts w:eastAsia="Times New Roman" w:cs="Times New Roman"/>
                <w:sz w:val="24"/>
                <w:szCs w:val="24"/>
              </w:rPr>
              <w:t>охраны</w:t>
            </w:r>
            <w:r>
              <w:rPr>
                <w:rFonts w:eastAsia="Times New Roman" w:cs="Times New Roman"/>
                <w:spacing w:val="-4"/>
                <w:sz w:val="24"/>
                <w:szCs w:val="24"/>
              </w:rPr>
              <w:t xml:space="preserve"> </w:t>
            </w:r>
            <w:r>
              <w:rPr>
                <w:rFonts w:eastAsia="Times New Roman" w:cs="Times New Roman"/>
                <w:sz w:val="24"/>
                <w:szCs w:val="24"/>
              </w:rPr>
              <w:t>расположено</w:t>
            </w:r>
            <w:r>
              <w:rPr>
                <w:rFonts w:eastAsia="Times New Roman" w:cs="Times New Roman"/>
                <w:spacing w:val="-5"/>
                <w:sz w:val="24"/>
                <w:szCs w:val="24"/>
              </w:rPr>
              <w:t xml:space="preserve"> </w:t>
              <w:br/>
            </w:r>
            <w:r>
              <w:rPr>
                <w:rFonts w:eastAsia="Times New Roman" w:cs="Times New Roman"/>
                <w:sz w:val="24"/>
                <w:szCs w:val="24"/>
              </w:rPr>
              <w:t>по</w:t>
            </w:r>
            <w:r>
              <w:rPr>
                <w:rFonts w:eastAsia="Times New Roman" w:cs="Times New Roman"/>
                <w:spacing w:val="-4"/>
                <w:sz w:val="24"/>
                <w:szCs w:val="24"/>
              </w:rPr>
              <w:t xml:space="preserve"> </w:t>
            </w:r>
            <w:r>
              <w:rPr>
                <w:rFonts w:eastAsia="Times New Roman" w:cs="Times New Roman"/>
                <w:sz w:val="24"/>
                <w:szCs w:val="24"/>
              </w:rPr>
              <w:t>адресу:</w:t>
            </w:r>
            <w:r>
              <w:rPr>
                <w:rFonts w:eastAsia="Times New Roman" w:cs="Times New Roman"/>
                <w:spacing w:val="-4"/>
                <w:sz w:val="24"/>
                <w:szCs w:val="24"/>
              </w:rPr>
              <w:t xml:space="preserve"> </w:t>
            </w:r>
            <w:r>
              <w:rPr>
                <w:rFonts w:eastAsia="Times New Roman" w:cs="Times New Roman"/>
                <w:sz w:val="24"/>
                <w:szCs w:val="24"/>
              </w:rPr>
              <w:t>ул.</w:t>
            </w:r>
            <w:r>
              <w:rPr>
                <w:rFonts w:eastAsia="Times New Roman" w:cs="Times New Roman"/>
                <w:spacing w:val="-5"/>
                <w:sz w:val="24"/>
                <w:szCs w:val="24"/>
              </w:rPr>
              <w:t xml:space="preserve"> </w:t>
            </w:r>
            <w:r>
              <w:rPr>
                <w:rFonts w:eastAsia="Times New Roman" w:cs="Times New Roman"/>
                <w:sz w:val="24"/>
                <w:szCs w:val="24"/>
              </w:rPr>
              <w:t>Волховская,37 (ПСЧ - 57 10- ПСО).</w:t>
            </w:r>
          </w:p>
          <w:p>
            <w:pPr>
              <w:pStyle w:val="Normal"/>
              <w:spacing w:lineRule="auto" w:line="240" w:before="0" w:after="0"/>
              <w:ind w:firstLine="459" w:left="0" w:right="67"/>
              <w:jc w:val="both"/>
              <w:rPr>
                <w:rFonts w:ascii="Times New Roman" w:hAnsi="Times New Roman" w:cs="Times New Roman"/>
                <w:color w:themeColor="text1" w:val="000000"/>
                <w:sz w:val="24"/>
                <w:szCs w:val="24"/>
              </w:rPr>
            </w:pPr>
            <w:r>
              <w:rPr>
                <w:rFonts w:eastAsia="Times New Roman" w:cs="Times New Roman"/>
                <w:sz w:val="24"/>
                <w:szCs w:val="24"/>
              </w:rPr>
              <w:t>Помещения для аварийно-спасательных служб и (или) аварийно- спасательных формирований на указанной территории отсутствуют</w:t>
            </w:r>
          </w:p>
          <w:p>
            <w:pPr>
              <w:pStyle w:val="BodyText"/>
              <w:spacing w:lineRule="auto" w:line="240"/>
              <w:ind w:firstLine="459" w:left="0" w:right="67"/>
              <w:jc w:val="both"/>
              <w:rPr>
                <w:rFonts w:ascii="Times New Roman" w:hAnsi="Times New Roman" w:cs="Times New Roman"/>
                <w:sz w:val="24"/>
                <w:szCs w:val="24"/>
              </w:rPr>
            </w:pPr>
            <w:r>
              <w:rPr>
                <w:rFonts w:eastAsia="Times New Roman" w:cs="Times New Roman"/>
                <w:sz w:val="24"/>
                <w:szCs w:val="24"/>
              </w:rPr>
              <w:t xml:space="preserve">Объекты общественной безопасности, отнесенные к объектам полиции (участковые пункты полиции) </w:t>
              <w:br/>
              <w:t>в данном микрорайоне (Голованово) отсутствуют. Ближайший участковый пункт расположен по адресу: г. Пермь, ул. Бенгальская</w:t>
            </w:r>
            <w:r>
              <w:rPr>
                <w:rFonts w:eastAsia="Times New Roman" w:cs="Times New Roman"/>
                <w:spacing w:val="80"/>
                <w:sz w:val="24"/>
                <w:szCs w:val="24"/>
              </w:rPr>
              <w:t xml:space="preserve"> </w:t>
            </w:r>
            <w:r>
              <w:rPr>
                <w:rFonts w:eastAsia="Times New Roman" w:cs="Times New Roman"/>
                <w:sz w:val="24"/>
                <w:szCs w:val="24"/>
              </w:rPr>
              <w:t>д. 6 (микрорайон Бумкомбинат Орджоникидзевский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459" w:left="0" w:right="67"/>
              <w:jc w:val="both"/>
              <w:rPr>
                <w:rFonts w:ascii="Times New Roman" w:hAnsi="Times New Roman" w:cs="Times New Roman"/>
                <w:color w:themeColor="text1" w:val="000000"/>
                <w:sz w:val="24"/>
                <w:szCs w:val="24"/>
              </w:rPr>
            </w:pPr>
            <w:r>
              <w:rPr>
                <w:rFonts w:eastAsia="Times New Roman" w:cs="Times New Roman"/>
                <w:sz w:val="24"/>
                <w:szCs w:val="24"/>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 утвержденные Приказом Минстроя России от 12.11.2014 № 705/пр.</w:t>
            </w:r>
          </w:p>
          <w:p>
            <w:pPr>
              <w:pStyle w:val="Normal"/>
              <w:spacing w:lineRule="auto" w:line="240" w:before="0" w:after="0"/>
              <w:ind w:firstLine="459" w:left="0" w:right="67"/>
              <w:jc w:val="both"/>
              <w:rPr>
                <w:rFonts w:ascii="Times New Roman" w:hAnsi="Times New Roman" w:eastAsia="Times New Roman" w:cs="Times New Roman"/>
                <w:color w:themeColor="text1" w:val="000000"/>
                <w:sz w:val="24"/>
                <w:szCs w:val="24"/>
              </w:rPr>
            </w:pPr>
            <w:r>
              <w:rPr>
                <w:rFonts w:eastAsia="Times New Roman" w:cs="Times New Roman"/>
                <w:color w:themeColor="text1" w:val="000000"/>
                <w:sz w:val="24"/>
                <w:szCs w:val="24"/>
              </w:rPr>
              <w:t xml:space="preserve">При планировке и размещении объектов </w:t>
              <w:br/>
              <w:t>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Свода правил 8.13130. «Системы противопожарной защиты.</w:t>
            </w:r>
          </w:p>
          <w:p>
            <w:pPr>
              <w:pStyle w:val="Normal"/>
              <w:spacing w:lineRule="auto" w:line="240" w:before="0" w:after="0"/>
              <w:ind w:firstLine="459" w:left="0" w:right="67"/>
              <w:jc w:val="both"/>
              <w:rPr>
                <w:rFonts w:ascii="Times New Roman" w:hAnsi="Times New Roman" w:cs="Times New Roman"/>
                <w:color w:themeColor="text1" w:val="000000"/>
                <w:sz w:val="24"/>
                <w:szCs w:val="24"/>
              </w:rPr>
            </w:pPr>
            <w:r>
              <w:rPr>
                <w:rFonts w:eastAsia="Times New Roman" w:cs="Times New Roman"/>
                <w:color w:themeColor="text1" w:val="000000"/>
                <w:sz w:val="24"/>
                <w:szCs w:val="24"/>
              </w:rPr>
              <w:t>Источники наружного противопожарного водоснабжения. Требования пожарной безопасности», утвержденных приказом МЧС России от 30.03.2020 № 225, Свода правил 4.13130 «Системы противопожарной защиты.</w:t>
            </w:r>
          </w:p>
          <w:p>
            <w:pPr>
              <w:pStyle w:val="Normal"/>
              <w:spacing w:lineRule="auto" w:line="240" w:before="0" w:after="0"/>
              <w:ind w:firstLine="459" w:left="0" w:right="67"/>
              <w:jc w:val="both"/>
              <w:rPr>
                <w:rFonts w:ascii="Times New Roman" w:hAnsi="Times New Roman" w:cs="Times New Roman"/>
                <w:color w:themeColor="text1" w:val="000000"/>
                <w:sz w:val="24"/>
                <w:szCs w:val="24"/>
              </w:rPr>
            </w:pPr>
            <w:r>
              <w:rPr>
                <w:rFonts w:eastAsia="Times New Roman" w:cs="Times New Roman"/>
                <w:color w:themeColor="text1" w:val="000000"/>
                <w:sz w:val="24"/>
                <w:szCs w:val="24"/>
              </w:rPr>
              <w:t xml:space="preserve">Ограничение распространения пожара на объектах защиты. Требования к объемно-планировочным </w:t>
              <w:br/>
              <w:t>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rFonts w:eastAsia="Times New Roman" w:cs="Times New Roman"/>
                <w:b/>
                <w:color w:themeColor="text1" w:val="000000"/>
                <w:sz w:val="24"/>
                <w:szCs w:val="24"/>
              </w:rPr>
              <w:t>департамента общественной безопасности администрации города Перми</w:t>
            </w:r>
            <w:r>
              <w:rPr>
                <w:rFonts w:eastAsia="Times New Roman" w:cs="Times New Roman"/>
                <w:color w:themeColor="text1" w:val="000000"/>
                <w:sz w:val="24"/>
                <w:szCs w:val="24"/>
              </w:rPr>
              <w:t xml:space="preserve"> от 26.06.2025 № 059-10-01-27/3-1380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9" w:left="0" w:right="67"/>
              <w:jc w:val="both"/>
              <w:rPr>
                <w:color w:themeColor="text1" w:val="000000"/>
              </w:rPr>
            </w:pPr>
            <w:r>
              <w:rPr/>
              <w:t>На период до 2028 года 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строительство сетей водоснабжения и водоотведения не предусмотрено.</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sz w:val="24"/>
              </w:rPr>
              <w:t>департамента жилищно-коммунального хозяйства администрации города Перми</w:t>
            </w:r>
            <w:r>
              <w:rPr>
                <w:sz w:val="24"/>
              </w:rPr>
              <w:t xml:space="preserve"> от 24.06.2025 № 059-04-17/3-553-ри).</w:t>
            </w:r>
          </w:p>
          <w:p>
            <w:pPr>
              <w:pStyle w:val="Normal"/>
              <w:spacing w:lineRule="auto" w:line="240" w:before="0" w:after="0"/>
              <w:ind w:firstLine="351"/>
              <w:jc w:val="both"/>
              <w:rPr>
                <w:rFonts w:ascii="Times New Roman" w:hAnsi="Times New Roman"/>
                <w:sz w:val="24"/>
              </w:rPr>
            </w:pPr>
            <w:r>
              <w:rPr>
                <w:sz w:val="24"/>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3" w:tgtFrame="http://www.gorodperm.ru/">
              <w:r>
                <w:rPr>
                  <w:rStyle w:val="Hyperlink"/>
                  <w:szCs w:val="24"/>
                </w:rPr>
                <w:t>www.gorodperm.ru</w:t>
              </w:r>
            </w:hyperlink>
            <w:r>
              <w:rPr>
                <w:szCs w:val="24"/>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lang w:val="en-US"/>
              </w:rPr>
              <w:t xml:space="preserve">Проектирование и строительство необходимо вести </w:t>
              <w:br/>
              <w:t xml:space="preserve">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w:t>
              <w:br/>
              <w:t>от 20.10.2016 № 725/пр. Дом должен включать жилые комнаты – одну или несколько (общую комнату или гостиную, спальню),</w:t>
            </w:r>
            <w:r>
              <w:rPr>
                <w:color w:themeColor="text1" w:val="000000"/>
                <w:sz w:val="24"/>
                <w:szCs w:val="24"/>
              </w:rPr>
              <w:t xml:space="preserve"> </w:t>
            </w:r>
            <w:r>
              <w:rPr>
                <w:color w:themeColor="text1" w:val="000000"/>
                <w:sz w:val="24"/>
                <w:szCs w:val="24"/>
                <w:lang w:val="en-US"/>
              </w:rPr>
              <w:t xml:space="preserve">а также вспомогательные помещения: переднюю, кухню (в том числе кухню-столовую и (или) кухню-нишу), ванные комнаты </w:t>
              <w:br/>
              <w:t>и (или) душевые, туалет (уборную) или совмещенный санузел</w:t>
            </w:r>
            <w:r>
              <w:rPr>
                <w:color w:themeColor="text1" w:val="000000"/>
                <w:sz w:val="24"/>
                <w:szCs w:val="24"/>
              </w:rPr>
              <w:t>, переднюю.</w:t>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color w:themeColor="text1" w:val="000000"/>
                <w:sz w:val="24"/>
                <w:szCs w:val="24"/>
                <w:vertAlign w:val="superscript"/>
                <w:lang w:val="en-US"/>
              </w:rPr>
              <w:t>2</w:t>
            </w:r>
            <w:r>
              <w:rPr>
                <w:color w:themeColor="text1" w:val="000000"/>
                <w:sz w:val="24"/>
                <w:szCs w:val="24"/>
                <w:lang w:val="en-US"/>
              </w:rPr>
              <w:t>, общей комнаты в доме с числом комнат две и более - 16 м</w:t>
            </w:r>
            <w:r>
              <w:rPr>
                <w:color w:themeColor="text1" w:val="000000"/>
                <w:sz w:val="24"/>
                <w:szCs w:val="24"/>
                <w:vertAlign w:val="superscript"/>
                <w:lang w:val="en-US"/>
              </w:rPr>
              <w:t>2</w:t>
            </w:r>
            <w:r>
              <w:rPr>
                <w:color w:themeColor="text1" w:val="000000"/>
                <w:sz w:val="24"/>
                <w:szCs w:val="24"/>
                <w:lang w:val="en-US"/>
              </w:rPr>
              <w:t>, спальни - 8 м</w:t>
            </w:r>
            <w:r>
              <w:rPr>
                <w:color w:themeColor="text1" w:val="000000"/>
                <w:sz w:val="24"/>
                <w:szCs w:val="24"/>
                <w:vertAlign w:val="superscript"/>
                <w:lang w:val="en-US"/>
              </w:rPr>
              <w:t>2</w:t>
            </w:r>
            <w:r>
              <w:rPr>
                <w:color w:themeColor="text1" w:val="000000"/>
                <w:sz w:val="24"/>
                <w:szCs w:val="24"/>
                <w:lang w:val="en-US"/>
              </w:rPr>
              <w:t xml:space="preserve"> (на двух человек - 10 м</w:t>
            </w:r>
            <w:r>
              <w:rPr>
                <w:color w:themeColor="text1" w:val="000000"/>
                <w:sz w:val="24"/>
                <w:szCs w:val="24"/>
                <w:vertAlign w:val="superscript"/>
                <w:lang w:val="en-US"/>
              </w:rPr>
              <w:t>2</w:t>
            </w:r>
            <w:r>
              <w:rPr>
                <w:color w:themeColor="text1" w:val="000000"/>
                <w:sz w:val="24"/>
                <w:szCs w:val="24"/>
                <w:lang w:val="en-US"/>
              </w:rPr>
              <w:t>); кухни - 8 м</w:t>
            </w:r>
            <w:r>
              <w:rPr>
                <w:color w:themeColor="text1" w:val="000000"/>
                <w:sz w:val="24"/>
                <w:szCs w:val="24"/>
                <w:vertAlign w:val="superscript"/>
                <w:lang w:val="en-US"/>
              </w:rPr>
              <w:t>2</w:t>
            </w:r>
            <w:r>
              <w:rPr>
                <w:color w:themeColor="text1" w:val="000000"/>
                <w:sz w:val="24"/>
                <w:szCs w:val="24"/>
                <w:lang w:val="en-US"/>
              </w:rPr>
              <w:t xml:space="preserve">; кухонной зоны </w:t>
              <w:br/>
              <w:t>в кухне-столовой - 6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В домах с одной комнатой допускается проектировать кухни или кухни-ниши площадью не менее 5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Площадь спальни и кухни в мансардном этаже (или этаже с наклонными ограждающими конструкциями) допускается не менее 7 м</w:t>
            </w:r>
            <w:r>
              <w:rPr>
                <w:color w:themeColor="text1" w:val="000000"/>
                <w:sz w:val="24"/>
                <w:szCs w:val="24"/>
                <w:vertAlign w:val="superscript"/>
                <w:lang w:val="en-US"/>
              </w:rPr>
              <w:t>2</w:t>
            </w:r>
            <w:r>
              <w:rPr>
                <w:color w:themeColor="text1" w:val="000000"/>
                <w:sz w:val="24"/>
                <w:szCs w:val="24"/>
                <w:lang w:val="en-US"/>
              </w:rPr>
              <w:t xml:space="preserve"> при условии, что общая жилая комната имеет площадь не менее 16 м</w:t>
            </w:r>
            <w:r>
              <w:rPr>
                <w:color w:themeColor="text1" w:val="000000"/>
                <w:sz w:val="24"/>
                <w:szCs w:val="24"/>
                <w:vertAlign w:val="superscript"/>
                <w:lang w:val="en-US"/>
              </w:rPr>
              <w:t>2</w:t>
            </w:r>
            <w:r>
              <w:rPr>
                <w:color w:themeColor="text1" w:val="000000"/>
                <w:sz w:val="24"/>
                <w:szCs w:val="24"/>
                <w:lang w:val="en-US"/>
              </w:rPr>
              <w:t>.</w:t>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lang w:val="en-US"/>
              </w:rPr>
              <w:t xml:space="preserve">Согласно пункту 6.2 СП 55.13330.2016 высота </w:t>
              <w:br/>
              <w:t xml:space="preserve">(от пола до потолка) комнат и кухни (кухни-столовой) </w:t>
              <w:br/>
              <w:t xml:space="preserve">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w:t>
            </w:r>
            <w:r>
              <w:rPr>
                <w:color w:themeColor="text1" w:val="000000"/>
                <w:spacing w:val="-2"/>
                <w:sz w:val="24"/>
                <w:szCs w:val="24"/>
                <w:lang w:val="en-US"/>
              </w:rPr>
              <w:t>антресолей должна составлять не менее 2,1 м,</w:t>
            </w:r>
            <w:r>
              <w:rPr>
                <w:color w:themeColor="text1" w:val="000000"/>
                <w:spacing w:val="-2"/>
                <w:sz w:val="24"/>
                <w:szCs w:val="24"/>
              </w:rPr>
              <w:t xml:space="preserve"> </w:t>
            </w:r>
            <w:r>
              <w:rPr>
                <w:color w:themeColor="text1" w:val="000000"/>
                <w:spacing w:val="-2"/>
                <w:sz w:val="24"/>
                <w:szCs w:val="24"/>
                <w:lang w:val="en-US"/>
              </w:rPr>
              <w:t>а высота пути эвакуации -</w:t>
            </w:r>
            <w:r>
              <w:rPr>
                <w:color w:themeColor="text1" w:val="000000"/>
                <w:sz w:val="24"/>
                <w:szCs w:val="24"/>
                <w:lang w:val="en-US"/>
              </w:rPr>
              <w:t xml:space="preserve"> не менее</w:t>
            </w:r>
            <w:r>
              <w:rPr>
                <w:color w:themeColor="text1" w:val="000000"/>
                <w:sz w:val="24"/>
                <w:szCs w:val="24"/>
              </w:rPr>
              <w:t xml:space="preserve"> </w:t>
            </w:r>
            <w:r>
              <w:rPr>
                <w:color w:themeColor="text1" w:val="000000"/>
                <w:sz w:val="24"/>
                <w:szCs w:val="24"/>
                <w:lang w:val="en-US"/>
              </w:rPr>
              <w:t>2,2 м.</w:t>
            </w:r>
          </w:p>
          <w:p>
            <w:pPr>
              <w:pStyle w:val="Normal"/>
              <w:spacing w:lineRule="auto" w:line="240" w:before="0" w:after="0"/>
              <w:ind w:firstLine="311"/>
              <w:jc w:val="both"/>
              <w:rPr>
                <w:rFonts w:ascii="Times New Roman" w:hAnsi="Times New Roman"/>
                <w:color w:themeColor="text1" w:val="000000"/>
                <w:sz w:val="24"/>
                <w:szCs w:val="24"/>
                <w:highlight w:val="none"/>
                <w:lang w:val="en-US"/>
              </w:rPr>
            </w:pPr>
            <w:r>
              <w:rPr>
                <w:color w:themeColor="text1" w:val="000000"/>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w:t>
            </w:r>
            <w:r>
              <w:rPr>
                <w:color w:themeColor="text1" w:val="000000"/>
                <w:sz w:val="24"/>
                <w:szCs w:val="24"/>
              </w:rPr>
              <w:t xml:space="preserve"> </w:t>
            </w:r>
            <w:r>
              <w:rPr>
                <w:color w:themeColor="text1" w:val="000000"/>
                <w:sz w:val="24"/>
                <w:szCs w:val="24"/>
                <w:lang w:val="en-US"/>
              </w:rPr>
              <w:t>до потолка), относительно нормируемой на площади, не превышающей 50%.</w:t>
            </w:r>
          </w:p>
          <w:p>
            <w:pPr>
              <w:pStyle w:val="Normal"/>
              <w:spacing w:lineRule="auto" w:line="240" w:before="0" w:after="0"/>
              <w:ind w:firstLine="311"/>
              <w:jc w:val="both"/>
              <w:rPr>
                <w:rFonts w:ascii="Times New Roman" w:hAnsi="Times New Roman"/>
                <w:color w:val="auto"/>
                <w:sz w:val="24"/>
                <w:szCs w:val="24"/>
              </w:rPr>
            </w:pPr>
            <w:r>
              <w:rPr>
                <w:color w:val="auto"/>
                <w:sz w:val="24"/>
                <w:szCs w:val="24"/>
              </w:rPr>
              <w:t>Согласно градостроительному плану земельного участка от 18.07.2025 № РФ-59-2-03-0-00-2025-1700-0:</w:t>
            </w:r>
          </w:p>
          <w:p>
            <w:pPr>
              <w:pStyle w:val="Normal"/>
              <w:spacing w:lineRule="auto" w:line="240" w:before="0" w:after="0"/>
              <w:ind w:firstLine="311"/>
              <w:jc w:val="both"/>
              <w:rPr>
                <w:rFonts w:ascii="Times New Roman" w:hAnsi="Times New Roman"/>
                <w:color w:themeColor="text1" w:val="000000"/>
                <w:sz w:val="24"/>
                <w:szCs w:val="24"/>
                <w:highlight w:val="none"/>
              </w:rPr>
            </w:pPr>
            <w:r>
              <w:rPr>
                <w:color w:themeColor="text1" w:val="000000"/>
                <w:sz w:val="24"/>
                <w:szCs w:val="24"/>
              </w:rPr>
              <w:t xml:space="preserve">минимальный отступ от границ Участка до места допустимого размещения зданий, строений </w:t>
              <w:br/>
              <w:t>(за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311"/>
              <w:jc w:val="both"/>
              <w:rPr>
                <w:rFonts w:ascii="Times New Roman" w:hAnsi="Times New Roman"/>
                <w:color w:themeColor="text1" w:val="000000"/>
                <w:sz w:val="24"/>
                <w:highlight w:val="white"/>
              </w:rPr>
            </w:pPr>
            <w:r>
              <w:rPr>
                <w:color w:themeColor="text1" w:val="000000"/>
                <w:sz w:val="24"/>
              </w:rPr>
              <w:t>м</w:t>
            </w:r>
            <w:r>
              <w:rPr>
                <w:color w:themeColor="text1" w:val="000000"/>
                <w:sz w:val="24"/>
                <w:highlight w:val="white"/>
              </w:rPr>
              <w:t>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311"/>
              <w:jc w:val="both"/>
              <w:rPr>
                <w:rFonts w:ascii="Times New Roman" w:hAnsi="Times New Roman"/>
                <w:color w:themeColor="text1" w:val="000000"/>
                <w:sz w:val="24"/>
                <w:szCs w:val="24"/>
                <w:highlight w:val="none"/>
              </w:rPr>
            </w:pPr>
            <w:r>
              <w:rPr>
                <w:color w:themeColor="text1" w:val="000000"/>
                <w:sz w:val="24"/>
                <w:szCs w:val="24"/>
              </w:rPr>
              <w:t xml:space="preserve">предельная высота зданий, строений – согласно документации по планировке территории, утвержденной постановлением администрации города Перми </w:t>
              <w:br/>
              <w:t>от 22.12.2017 № 1178, до 10,5 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p>
            <w:pPr>
              <w:pStyle w:val="Normal"/>
              <w:spacing w:lineRule="auto" w:line="240" w:before="0" w:after="0"/>
              <w:ind w:firstLine="425" w:left="0" w:right="0"/>
              <w:jc w:val="both"/>
              <w:rPr>
                <w:rFonts w:ascii="Times New Roman" w:hAnsi="Times New Roman"/>
                <w:color w:themeColor="text1" w:val="000000"/>
                <w:sz w:val="24"/>
                <w:szCs w:val="24"/>
              </w:rPr>
            </w:pPr>
            <w:r>
              <w:rPr>
                <w:color w:themeColor="text1" w:val="000000"/>
              </w:rPr>
              <w:t xml:space="preserve">Победителю аукциона (единственному участнику) рекомендовано обратиться в уполномоченный орган </w:t>
              <w:br/>
              <w:t>с уведомлением о планируемом строительстве жилого дома.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4"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color w:themeColor="text1" w:val="000000"/>
                <w:sz w:val="24"/>
                <w:szCs w:val="24"/>
              </w:rPr>
            </w:pPr>
            <w:r>
              <w:rPr>
                <w:color w:themeColor="text1" w:val="000000"/>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 xml:space="preserve">Порядок технологического присоединения </w:t>
              <w:br/>
              <w:t xml:space="preserve">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w:t>
              <w:br/>
              <w:t xml:space="preserve">а также объектов электросетевого хозяйства, принадлежащих сетевым организациям и иным лица, </w:t>
              <w:br/>
              <w:t>к электрическим сетям, утвержденными постановлением Правительства РФ от 27.12.2004 № 861 (далее – Правила ТП).</w:t>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 xml:space="preserve">В силу пункта 6 Правил ТП технологическое присоединение осуществляется на основании договора заключаемого между сетевой организацией </w:t>
              <w:br/>
              <w:t>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 xml:space="preserve">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w:t>
              <w:br/>
              <w:t>о технологическом присоединении.</w:t>
            </w:r>
          </w:p>
          <w:p>
            <w:pPr>
              <w:pStyle w:val="Normal"/>
              <w:spacing w:lineRule="auto" w:line="240" w:before="0" w:after="0"/>
              <w:ind w:firstLine="452"/>
              <w:jc w:val="both"/>
              <w:rPr>
                <w:rFonts w:ascii="Times New Roman" w:hAnsi="Times New Roman"/>
                <w:color w:themeColor="text1" w:val="000000"/>
                <w:sz w:val="24"/>
                <w:szCs w:val="24"/>
                <w:highlight w:val="none"/>
              </w:rPr>
            </w:pPr>
            <w:r>
              <w:rPr>
                <w:color w:themeColor="text1" w:val="000000"/>
                <w:sz w:val="24"/>
                <w:szCs w:val="24"/>
              </w:rPr>
              <w:t xml:space="preserve">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на сайте: </w:t>
            </w:r>
            <w:hyperlink r:id="rId15" w:tgtFrame="https://">
              <w:r>
                <w:rPr>
                  <w:rStyle w:val="Hyperlink"/>
                  <w:color w:themeColor="text1" w:val="000000"/>
                  <w:sz w:val="24"/>
                  <w:szCs w:val="24"/>
                </w:rPr>
                <w:t>https://</w:t>
              </w:r>
            </w:hyperlink>
            <w:r>
              <w:rPr>
                <w:color w:themeColor="text1" w:val="000000"/>
                <w:sz w:val="24"/>
                <w:szCs w:val="24"/>
              </w:rPr>
              <w:t xml:space="preserve"> портал-тп.рф, через Мобильное приложение ПАО «Россети» или при очном приеме в Центре обслуживания клиентов филиала «Россети» или рот очном приеме в Центре обслуживания клиентов филиала «Россети Урал» - «Пермэнерго» по адресу: г. Пермь, ул. Камчатовская, </w:t>
              <w:br/>
              <w:t>д. 26, а также почтовым отправлением по адресу: 314016, г. Пермь, ул. Камчатовская, 26. По дополнительным вопросам телефон контакт-центра: 8-800-220-0-220 (круглосуточно и бесплатно).</w:t>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bCs/>
                <w:color w:themeColor="text1" w:val="000000"/>
                <w:sz w:val="24"/>
                <w:szCs w:val="24"/>
              </w:rPr>
              <w:t xml:space="preserve">ПАО «Россети Урал» - «Пермэнерго» Пермские </w:t>
            </w:r>
            <w:r>
              <w:rPr>
                <w:b/>
                <w:color w:themeColor="text1" w:val="000000"/>
                <w:sz w:val="24"/>
                <w:szCs w:val="24"/>
              </w:rPr>
              <w:t>городские электрические сети»</w:t>
            </w:r>
            <w:r>
              <w:rPr>
                <w:color w:themeColor="text1" w:val="000000"/>
                <w:sz w:val="24"/>
                <w:szCs w:val="24"/>
              </w:rPr>
              <w:t xml:space="preserve"> от 03.07.2025 № ПЭ/ПГЭС/01/22/7990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317"/>
              <w:jc w:val="both"/>
              <w:rPr>
                <w:rFonts w:ascii="Times New Roman" w:hAnsi="Times New Roman"/>
                <w:color w:themeColor="text1" w:val="000000"/>
                <w:sz w:val="24"/>
                <w:szCs w:val="24"/>
              </w:rPr>
            </w:pPr>
            <w:r>
              <w:rPr>
                <w:color w:themeColor="text1" w:val="000000"/>
                <w:sz w:val="24"/>
                <w:szCs w:val="24"/>
              </w:rPr>
              <w:t>Участок расположен вне зоны теплоснабжения ПАО «Т Плюс».</w:t>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 xml:space="preserve">Для запроса информации о возможности подключения земельного участка рекомендуется обратиться к собственникам близлежащих тепловых сетей/источников теплоснабжения или рассмотреть </w:t>
            </w:r>
            <w:r>
              <w:rPr>
                <w:color w:themeColor="text1" w:val="000000"/>
                <w:spacing w:val="-6"/>
                <w:sz w:val="24"/>
                <w:szCs w:val="24"/>
              </w:rPr>
              <w:t>возможность альтернативного источника теплоснабжения.</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ПАО «Т Плюс»</w:t>
            </w:r>
            <w:r>
              <w:rPr>
                <w:color w:themeColor="text1" w:val="000000"/>
                <w:sz w:val="24"/>
                <w:szCs w:val="24"/>
              </w:rPr>
              <w:t xml:space="preserve"> от 25.06.2025 № 51000-32-02234</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317"/>
              <w:jc w:val="both"/>
              <w:rPr>
                <w:rFonts w:ascii="Times New Roman" w:hAnsi="Times New Roman"/>
                <w:color w:themeColor="text1" w:val="000000"/>
                <w:sz w:val="24"/>
                <w:szCs w:val="24"/>
                <w:highlight w:val="none"/>
              </w:rPr>
            </w:pPr>
            <w:r>
              <w:rPr>
                <w:color w:themeColor="text1" w:val="000000"/>
                <w:sz w:val="24"/>
                <w:szCs w:val="24"/>
              </w:rPr>
              <w:t xml:space="preserve">Техническая возможность подключения к сетям теплоснабжения отсутствует. Рекомендовано </w:t>
            </w:r>
            <w:r>
              <w:rPr>
                <w:color w:themeColor="text1" w:val="000000"/>
                <w:spacing w:val="-6"/>
                <w:sz w:val="24"/>
                <w:szCs w:val="24"/>
              </w:rPr>
              <w:t>рассмотреть альтернативный источник теплоснабжения –</w:t>
            </w:r>
            <w:r>
              <w:rPr>
                <w:color w:themeColor="text1" w:val="000000"/>
                <w:sz w:val="24"/>
                <w:szCs w:val="24"/>
              </w:rPr>
              <w:t xml:space="preserve"> газ, электричество, дрова, паллеты.</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департамента жилищно-коммунального хозяйства администрации города Перми</w:t>
            </w:r>
            <w:r>
              <w:rPr>
                <w:color w:themeColor="text1" w:val="000000"/>
                <w:sz w:val="24"/>
                <w:szCs w:val="24"/>
              </w:rPr>
              <w:t xml:space="preserve"> от 27.06.2025 № 059-04-25/3-106-ри</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317"/>
              <w:jc w:val="both"/>
              <w:rPr>
                <w:rFonts w:ascii="Times New Roman" w:hAnsi="Times New Roman"/>
                <w:color w:themeColor="text1" w:val="000000"/>
                <w:sz w:val="24"/>
                <w:szCs w:val="24"/>
                <w:highlight w:val="none"/>
              </w:rPr>
            </w:pPr>
            <w:r>
              <w:rPr>
                <w:color w:themeColor="text1" w:val="000000"/>
                <w:sz w:val="24"/>
                <w:szCs w:val="24"/>
              </w:rPr>
              <w:t>Отсутствует техническая возможность подключения объектов капитального строительства к сетям теплоснабжения.</w:t>
            </w:r>
          </w:p>
          <w:p>
            <w:pPr>
              <w:pStyle w:val="Normal"/>
              <w:spacing w:lineRule="auto" w:line="240" w:before="0" w:after="0"/>
              <w:ind w:firstLine="317"/>
              <w:jc w:val="both"/>
              <w:rPr>
                <w:rFonts w:ascii="Times New Roman" w:hAnsi="Times New Roman"/>
                <w:color w:themeColor="text1" w:val="000000"/>
                <w:spacing w:val="-6"/>
                <w:sz w:val="24"/>
                <w:szCs w:val="24"/>
              </w:rPr>
            </w:pPr>
            <w:r>
              <w:rPr>
                <w:color w:themeColor="text1" w:val="000000"/>
                <w:spacing w:val="-6"/>
                <w:sz w:val="24"/>
                <w:szCs w:val="24"/>
              </w:rPr>
              <w:t>Рекомендовано рассмотреть альтернативный источник теплоснабжения – газ, электричество, дрова, паллеты.</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Администрации Орджоникидзевского района города Перми</w:t>
            </w:r>
            <w:r>
              <w:rPr>
                <w:color w:themeColor="text1" w:val="000000"/>
                <w:sz w:val="24"/>
                <w:szCs w:val="24"/>
              </w:rPr>
              <w:t xml:space="preserve"> от 10.07.2025 № 059-37-01-32/3-3420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bCs/>
                <w:color w:themeColor="text1" w:val="000000"/>
                <w:sz w:val="24"/>
                <w:szCs w:val="24"/>
              </w:rPr>
              <w:t>АО «Газпром газораспределение Пермь»</w:t>
            </w:r>
            <w:r>
              <w:rPr>
                <w:color w:themeColor="text1" w:val="000000"/>
                <w:sz w:val="24"/>
                <w:szCs w:val="24"/>
              </w:rPr>
              <w:t xml:space="preserve"> от 26.06.2025 № ПФ-4423</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2"/>
              <w:jc w:val="both"/>
              <w:rPr>
                <w:rFonts w:ascii="Times New Roman" w:hAnsi="Times New Roman"/>
                <w:color w:themeColor="text1" w:val="000000"/>
                <w:sz w:val="24"/>
                <w:szCs w:val="24"/>
              </w:rPr>
            </w:pPr>
            <w:r>
              <w:rPr>
                <w:color w:themeColor="text1" w:val="000000"/>
                <w:sz w:val="24"/>
                <w:szCs w:val="24"/>
              </w:rPr>
              <w:t>О наличии технической возможности подключения сетей водоснабжения и водоотведения с предполагаемой величиной нагрузки 1,0 м3/сут. сообщается об отсутствии централизованных сетей водоснабжения и водоотведения, эксплуатируемые ООО «НОВОГОР-Прикамье».</w:t>
            </w:r>
          </w:p>
          <w:p>
            <w:pPr>
              <w:pStyle w:val="BodyText"/>
              <w:tabs>
                <w:tab w:val="clear" w:pos="708"/>
                <w:tab w:val="left" w:pos="7405" w:leader="none"/>
                <w:tab w:val="left" w:pos="9328" w:leader="none"/>
                <w:tab w:val="left" w:pos="10488" w:leader="none"/>
              </w:tabs>
              <w:spacing w:before="2" w:after="0"/>
              <w:ind w:firstLine="425" w:left="0" w:right="-75"/>
              <w:jc w:val="both"/>
              <w:rPr>
                <w:sz w:val="26"/>
              </w:rPr>
            </w:pPr>
            <w:r>
              <w:rPr>
                <w:sz w:val="24"/>
                <w:szCs w:val="24"/>
              </w:rPr>
              <w:t>Ближайшей</w:t>
            </w:r>
            <w:r>
              <w:rPr>
                <w:spacing w:val="40"/>
                <w:sz w:val="24"/>
                <w:szCs w:val="24"/>
              </w:rPr>
              <w:t xml:space="preserve"> </w:t>
            </w:r>
            <w:r>
              <w:rPr>
                <w:sz w:val="24"/>
                <w:szCs w:val="24"/>
              </w:rPr>
              <w:t>точкой</w:t>
            </w:r>
            <w:r>
              <w:rPr>
                <w:spacing w:val="80"/>
                <w:sz w:val="24"/>
                <w:szCs w:val="24"/>
              </w:rPr>
              <w:t xml:space="preserve"> </w:t>
            </w:r>
            <w:r>
              <w:rPr>
                <w:sz w:val="24"/>
                <w:szCs w:val="24"/>
              </w:rPr>
              <w:t>подключения к сетям водоснабжения, эксплуатируемой</w:t>
            </w:r>
            <w:r>
              <w:rPr>
                <w:spacing w:val="80"/>
                <w:sz w:val="24"/>
                <w:szCs w:val="24"/>
              </w:rPr>
              <w:t xml:space="preserve"> </w:t>
            </w:r>
            <w:r>
              <w:rPr>
                <w:sz w:val="24"/>
                <w:szCs w:val="24"/>
              </w:rPr>
              <w:t>ООО</w:t>
            </w:r>
            <w:r>
              <w:rPr>
                <w:spacing w:val="80"/>
                <w:sz w:val="24"/>
                <w:szCs w:val="24"/>
              </w:rPr>
              <w:t xml:space="preserve"> </w:t>
            </w:r>
            <w:r>
              <w:rPr>
                <w:sz w:val="24"/>
                <w:szCs w:val="24"/>
              </w:rPr>
              <w:t>«НОВОГОР-Прикамье»,</w:t>
            </w:r>
            <w:r>
              <w:rPr>
                <w:spacing w:val="80"/>
                <w:sz w:val="24"/>
                <w:szCs w:val="24"/>
              </w:rPr>
              <w:t xml:space="preserve"> </w:t>
            </w:r>
            <w:r>
              <w:rPr>
                <w:sz w:val="24"/>
                <w:szCs w:val="24"/>
              </w:rPr>
              <w:t xml:space="preserve">является </w:t>
            </w:r>
            <w:r>
              <w:rPr>
                <w:spacing w:val="-2"/>
                <w:sz w:val="24"/>
                <w:szCs w:val="24"/>
              </w:rPr>
              <w:t>водопровод</w:t>
            </w:r>
            <w:r>
              <w:rPr>
                <w:spacing w:val="-4"/>
                <w:sz w:val="24"/>
                <w:szCs w:val="24"/>
              </w:rPr>
              <w:t xml:space="preserve"> Д-63</w:t>
            </w:r>
            <w:r>
              <w:rPr>
                <w:spacing w:val="-6"/>
                <w:sz w:val="24"/>
                <w:szCs w:val="24"/>
              </w:rPr>
              <w:t xml:space="preserve"> мм </w:t>
            </w:r>
            <w:r>
              <w:rPr>
                <w:sz w:val="24"/>
                <w:szCs w:val="24"/>
              </w:rPr>
              <w:t>по пер.Клубный.</w:t>
            </w:r>
          </w:p>
          <w:p>
            <w:pPr>
              <w:pStyle w:val="Normal"/>
              <w:spacing w:lineRule="auto" w:line="240" w:before="0" w:after="0"/>
              <w:ind w:firstLine="452"/>
              <w:jc w:val="both"/>
              <w:rPr>
                <w:rFonts w:ascii="Times New Roman" w:hAnsi="Times New Roman" w:cs="Times New Roman"/>
                <w:color w:themeColor="text1" w:val="000000"/>
                <w:sz w:val="24"/>
                <w:szCs w:val="24"/>
                <w:highlight w:val="none"/>
                <w14:ligatures w14:val="none"/>
              </w:rPr>
            </w:pPr>
            <w:r>
              <w:rPr>
                <w:color w:themeColor="text1" w:val="000000"/>
                <w:sz w:val="24"/>
                <w:szCs w:val="24"/>
                <w:lang w:val="ru-RU" w:eastAsia="ru-RU" w:bidi="ru-RU"/>
              </w:rPr>
              <w:t xml:space="preserve">При проектировании </w:t>
            </w:r>
            <w:r>
              <w:rPr>
                <w:sz w:val="24"/>
                <w:szCs w:val="24"/>
              </w:rPr>
              <w:t>мож</w:t>
            </w:r>
            <w:r>
              <w:rPr>
                <w:rFonts w:eastAsia="Times New Roman" w:cs="Times New Roman"/>
                <w:sz w:val="24"/>
                <w:szCs w:val="24"/>
              </w:rPr>
              <w:t>ет</w:t>
            </w:r>
            <w:r>
              <w:rPr>
                <w:rFonts w:eastAsia="Times New Roman" w:cs="Times New Roman"/>
                <w:spacing w:val="80"/>
                <w:sz w:val="24"/>
                <w:szCs w:val="24"/>
              </w:rPr>
              <w:t xml:space="preserve"> </w:t>
            </w:r>
            <w:r>
              <w:rPr>
                <w:rFonts w:eastAsia="Times New Roman" w:cs="Times New Roman"/>
                <w:sz w:val="24"/>
                <w:szCs w:val="24"/>
              </w:rPr>
              <w:t>быть</w:t>
            </w:r>
            <w:r>
              <w:rPr>
                <w:rFonts w:eastAsia="Times New Roman" w:cs="Times New Roman"/>
                <w:spacing w:val="80"/>
                <w:sz w:val="24"/>
                <w:szCs w:val="24"/>
              </w:rPr>
              <w:t xml:space="preserve"> </w:t>
            </w:r>
            <w:r>
              <w:rPr>
                <w:rFonts w:eastAsia="Times New Roman" w:cs="Times New Roman"/>
                <w:sz w:val="24"/>
                <w:szCs w:val="24"/>
              </w:rPr>
              <w:t>применен</w:t>
            </w:r>
            <w:r>
              <w:rPr>
                <w:rFonts w:eastAsia="Times New Roman" w:cs="Times New Roman"/>
                <w:spacing w:val="80"/>
                <w:sz w:val="24"/>
                <w:szCs w:val="24"/>
              </w:rPr>
              <w:t xml:space="preserve"> </w:t>
            </w:r>
            <w:r>
              <w:rPr>
                <w:rFonts w:eastAsia="Times New Roman" w:cs="Times New Roman"/>
                <w:sz w:val="24"/>
                <w:szCs w:val="24"/>
              </w:rPr>
              <w:t>альтернативный</w:t>
            </w:r>
            <w:r>
              <w:rPr>
                <w:rFonts w:eastAsia="Times New Roman" w:cs="Times New Roman"/>
                <w:spacing w:val="80"/>
                <w:sz w:val="24"/>
                <w:szCs w:val="24"/>
              </w:rPr>
              <w:t xml:space="preserve"> </w:t>
            </w:r>
            <w:r>
              <w:rPr>
                <w:rFonts w:eastAsia="Times New Roman" w:cs="Times New Roman"/>
                <w:sz w:val="24"/>
                <w:szCs w:val="24"/>
              </w:rPr>
              <w:t>способ</w:t>
            </w:r>
            <w:r>
              <w:rPr>
                <w:rFonts w:eastAsia="Times New Roman" w:cs="Times New Roman"/>
                <w:spacing w:val="80"/>
                <w:sz w:val="24"/>
                <w:szCs w:val="24"/>
              </w:rPr>
              <w:t xml:space="preserve"> </w:t>
            </w:r>
            <w:r>
              <w:rPr>
                <w:rFonts w:eastAsia="Times New Roman" w:cs="Times New Roman"/>
                <w:sz w:val="24"/>
                <w:szCs w:val="24"/>
              </w:rPr>
              <w:t>канализования,</w:t>
            </w:r>
            <w:r>
              <w:rPr>
                <w:rFonts w:eastAsia="Times New Roman" w:cs="Times New Roman"/>
                <w:spacing w:val="40"/>
                <w:sz w:val="24"/>
                <w:szCs w:val="24"/>
              </w:rPr>
              <w:t xml:space="preserve"> </w:t>
            </w:r>
            <w:r>
              <w:rPr>
                <w:rFonts w:eastAsia="Times New Roman" w:cs="Times New Roman"/>
                <w:sz w:val="24"/>
                <w:szCs w:val="24"/>
              </w:rPr>
              <w:t>без подключения к централизованной системе канализации г. Перми (отвод стоков возможен на локальные очистные сооружения либо в выгребную яму, с последующим вывозом стоков спец. машинами), при этом состав канализационных стоков должен соответствовать</w:t>
            </w:r>
            <w:r>
              <w:rPr>
                <w:rFonts w:eastAsia="Times New Roman" w:cs="Times New Roman"/>
                <w:spacing w:val="-11"/>
                <w:sz w:val="24"/>
                <w:szCs w:val="24"/>
              </w:rPr>
              <w:t xml:space="preserve"> </w:t>
            </w:r>
            <w:r>
              <w:rPr>
                <w:rFonts w:eastAsia="Times New Roman" w:cs="Times New Roman"/>
                <w:sz w:val="24"/>
                <w:szCs w:val="24"/>
              </w:rPr>
              <w:t>всем</w:t>
            </w:r>
            <w:r>
              <w:rPr>
                <w:rFonts w:eastAsia="Times New Roman" w:cs="Times New Roman"/>
                <w:spacing w:val="-5"/>
                <w:sz w:val="24"/>
                <w:szCs w:val="24"/>
              </w:rPr>
              <w:t xml:space="preserve"> </w:t>
            </w:r>
            <w:r>
              <w:rPr>
                <w:rFonts w:eastAsia="Times New Roman" w:cs="Times New Roman"/>
                <w:sz w:val="24"/>
                <w:szCs w:val="24"/>
              </w:rPr>
              <w:t>нормативным</w:t>
            </w:r>
            <w:r>
              <w:rPr>
                <w:rFonts w:eastAsia="Times New Roman" w:cs="Times New Roman"/>
                <w:spacing w:val="13"/>
                <w:sz w:val="24"/>
                <w:szCs w:val="24"/>
              </w:rPr>
              <w:t xml:space="preserve"> </w:t>
            </w:r>
            <w:r>
              <w:rPr>
                <w:rFonts w:eastAsia="Times New Roman" w:cs="Times New Roman"/>
                <w:sz w:val="24"/>
                <w:szCs w:val="24"/>
              </w:rPr>
              <w:t>требованиям Российской Федерации.</w:t>
            </w:r>
          </w:p>
          <w:p>
            <w:pPr>
              <w:pStyle w:val="Normal"/>
              <w:spacing w:lineRule="auto" w:line="240" w:before="0" w:after="0"/>
              <w:ind w:firstLine="452"/>
              <w:jc w:val="both"/>
              <w:rPr>
                <w:rFonts w:ascii="Times New Roman" w:hAnsi="Times New Roman" w:cs="Times New Roman"/>
                <w:color w:themeColor="text1" w:val="000000"/>
                <w:sz w:val="24"/>
                <w:szCs w:val="24"/>
                <w:highlight w:val="none"/>
                <w14:ligatures w14:val="none"/>
              </w:rPr>
            </w:pPr>
            <w:r>
              <w:rPr>
                <w:rFonts w:eastAsia="Times New Roman" w:cs="Times New Roman"/>
                <w:sz w:val="24"/>
                <w:szCs w:val="24"/>
              </w:rPr>
              <w:t>При этом обращаем Ваше внимание, размещение объекта необходимо предусматривать строго</w:t>
            </w:r>
            <w:r>
              <w:rPr>
                <w:rFonts w:eastAsia="Times New Roman" w:cs="Times New Roman"/>
                <w:spacing w:val="21"/>
                <w:sz w:val="24"/>
                <w:szCs w:val="24"/>
              </w:rPr>
              <w:t xml:space="preserve"> </w:t>
            </w:r>
            <w:r>
              <w:rPr>
                <w:rFonts w:eastAsia="Times New Roman" w:cs="Times New Roman"/>
                <w:sz w:val="24"/>
                <w:szCs w:val="24"/>
              </w:rPr>
              <w:t>за</w:t>
            </w:r>
            <w:r>
              <w:rPr>
                <w:rFonts w:eastAsia="Times New Roman" w:cs="Times New Roman"/>
                <w:spacing w:val="21"/>
                <w:sz w:val="24"/>
                <w:szCs w:val="24"/>
              </w:rPr>
              <w:t xml:space="preserve"> </w:t>
            </w:r>
            <w:r>
              <w:rPr>
                <w:rFonts w:eastAsia="Times New Roman" w:cs="Times New Roman"/>
                <w:sz w:val="24"/>
                <w:szCs w:val="24"/>
              </w:rPr>
              <w:t>пределами</w:t>
            </w:r>
            <w:r>
              <w:rPr>
                <w:rFonts w:eastAsia="Times New Roman" w:cs="Times New Roman"/>
                <w:spacing w:val="25"/>
                <w:sz w:val="24"/>
                <w:szCs w:val="24"/>
              </w:rPr>
              <w:t xml:space="preserve"> </w:t>
            </w:r>
            <w:r>
              <w:rPr>
                <w:rFonts w:eastAsia="Times New Roman" w:cs="Times New Roman"/>
                <w:sz w:val="24"/>
                <w:szCs w:val="24"/>
              </w:rPr>
              <w:t>охранных</w:t>
            </w:r>
            <w:r>
              <w:rPr>
                <w:rFonts w:eastAsia="Times New Roman" w:cs="Times New Roman"/>
                <w:spacing w:val="32"/>
                <w:sz w:val="24"/>
                <w:szCs w:val="24"/>
              </w:rPr>
              <w:t xml:space="preserve"> </w:t>
            </w:r>
            <w:r>
              <w:rPr>
                <w:rFonts w:eastAsia="Times New Roman" w:cs="Times New Roman"/>
                <w:sz w:val="24"/>
                <w:szCs w:val="24"/>
              </w:rPr>
              <w:t>зон</w:t>
            </w:r>
            <w:r>
              <w:rPr>
                <w:rFonts w:eastAsia="Times New Roman" w:cs="Times New Roman"/>
                <w:spacing w:val="26"/>
                <w:sz w:val="24"/>
                <w:szCs w:val="24"/>
              </w:rPr>
              <w:t xml:space="preserve"> </w:t>
            </w:r>
            <w:r>
              <w:rPr>
                <w:rFonts w:eastAsia="Times New Roman" w:cs="Times New Roman"/>
                <w:sz w:val="24"/>
                <w:szCs w:val="24"/>
              </w:rPr>
              <w:t>сетей</w:t>
            </w:r>
            <w:r>
              <w:rPr>
                <w:rFonts w:eastAsia="Times New Roman" w:cs="Times New Roman"/>
                <w:spacing w:val="31"/>
                <w:sz w:val="24"/>
                <w:szCs w:val="24"/>
              </w:rPr>
              <w:t xml:space="preserve"> </w:t>
            </w:r>
            <w:r>
              <w:rPr>
                <w:rFonts w:eastAsia="Times New Roman" w:cs="Times New Roman"/>
                <w:sz w:val="24"/>
                <w:szCs w:val="24"/>
              </w:rPr>
              <w:t>водопровода</w:t>
            </w:r>
            <w:r>
              <w:rPr>
                <w:rFonts w:eastAsia="Times New Roman" w:cs="Times New Roman"/>
                <w:spacing w:val="40"/>
                <w:sz w:val="24"/>
                <w:szCs w:val="24"/>
              </w:rPr>
              <w:t xml:space="preserve"> </w:t>
            </w:r>
            <w:r>
              <w:rPr>
                <w:rFonts w:eastAsia="Times New Roman" w:cs="Times New Roman"/>
                <w:sz w:val="24"/>
                <w:szCs w:val="24"/>
              </w:rPr>
              <w:t>и</w:t>
            </w:r>
            <w:r>
              <w:rPr>
                <w:rFonts w:eastAsia="Times New Roman" w:cs="Times New Roman"/>
                <w:spacing w:val="25"/>
                <w:sz w:val="24"/>
                <w:szCs w:val="24"/>
              </w:rPr>
              <w:t xml:space="preserve"> </w:t>
            </w:r>
            <w:r>
              <w:rPr>
                <w:rFonts w:eastAsia="Times New Roman" w:cs="Times New Roman"/>
                <w:sz w:val="24"/>
                <w:szCs w:val="24"/>
              </w:rPr>
              <w:t>канализации в</w:t>
            </w:r>
            <w:r>
              <w:rPr>
                <w:rFonts w:eastAsia="Times New Roman" w:cs="Times New Roman"/>
                <w:spacing w:val="18"/>
                <w:sz w:val="24"/>
                <w:szCs w:val="24"/>
              </w:rPr>
              <w:t xml:space="preserve"> </w:t>
            </w:r>
            <w:r>
              <w:rPr>
                <w:rFonts w:eastAsia="Times New Roman" w:cs="Times New Roman"/>
                <w:sz w:val="24"/>
                <w:szCs w:val="24"/>
              </w:rPr>
              <w:t>соответствии</w:t>
            </w:r>
            <w:r>
              <w:rPr>
                <w:rFonts w:eastAsia="Times New Roman" w:cs="Times New Roman"/>
                <w:spacing w:val="40"/>
                <w:sz w:val="24"/>
                <w:szCs w:val="24"/>
              </w:rPr>
              <w:t xml:space="preserve"> </w:t>
            </w:r>
            <w:r>
              <w:rPr>
                <w:rFonts w:eastAsia="Times New Roman" w:cs="Times New Roman"/>
                <w:sz w:val="24"/>
                <w:szCs w:val="24"/>
              </w:rPr>
              <w:t>норм</w:t>
            </w:r>
            <w:r>
              <w:rPr>
                <w:rFonts w:eastAsia="Times New Roman" w:cs="Times New Roman"/>
                <w:spacing w:val="35"/>
                <w:sz w:val="24"/>
                <w:szCs w:val="24"/>
              </w:rPr>
              <w:t xml:space="preserve"> </w:t>
            </w:r>
            <w:r>
              <w:rPr>
                <w:rFonts w:eastAsia="Times New Roman" w:cs="Times New Roman"/>
                <w:sz w:val="24"/>
                <w:szCs w:val="24"/>
              </w:rPr>
              <w:t>CП,</w:t>
            </w:r>
            <w:r>
              <w:rPr>
                <w:rFonts w:eastAsia="Times New Roman" w:cs="Times New Roman"/>
                <w:spacing w:val="29"/>
                <w:sz w:val="24"/>
                <w:szCs w:val="24"/>
              </w:rPr>
              <w:t xml:space="preserve"> </w:t>
            </w:r>
            <w:r>
              <w:rPr>
                <w:rFonts w:eastAsia="Times New Roman" w:cs="Times New Roman"/>
                <w:sz w:val="24"/>
                <w:szCs w:val="24"/>
              </w:rPr>
              <w:t>в</w:t>
            </w:r>
            <w:r>
              <w:rPr>
                <w:rFonts w:eastAsia="Times New Roman" w:cs="Times New Roman"/>
                <w:spacing w:val="20"/>
                <w:sz w:val="24"/>
                <w:szCs w:val="24"/>
              </w:rPr>
              <w:t xml:space="preserve"> </w:t>
            </w:r>
            <w:r>
              <w:rPr>
                <w:rFonts w:eastAsia="Times New Roman" w:cs="Times New Roman"/>
                <w:sz w:val="24"/>
                <w:szCs w:val="24"/>
              </w:rPr>
              <w:t>том</w:t>
            </w:r>
            <w:r>
              <w:rPr>
                <w:rFonts w:eastAsia="Times New Roman" w:cs="Times New Roman"/>
                <w:spacing w:val="35"/>
                <w:sz w:val="24"/>
                <w:szCs w:val="24"/>
              </w:rPr>
              <w:t xml:space="preserve"> </w:t>
            </w:r>
            <w:r>
              <w:rPr>
                <w:rFonts w:eastAsia="Times New Roman" w:cs="Times New Roman"/>
                <w:sz w:val="24"/>
                <w:szCs w:val="24"/>
              </w:rPr>
              <w:t>числе</w:t>
            </w:r>
            <w:r>
              <w:rPr>
                <w:rFonts w:eastAsia="Times New Roman" w:cs="Times New Roman"/>
                <w:spacing w:val="28"/>
                <w:sz w:val="24"/>
                <w:szCs w:val="24"/>
              </w:rPr>
              <w:t xml:space="preserve"> </w:t>
            </w:r>
            <w:r>
              <w:rPr>
                <w:rFonts w:eastAsia="Times New Roman" w:cs="Times New Roman"/>
                <w:sz w:val="24"/>
                <w:szCs w:val="24"/>
              </w:rPr>
              <w:t>в</w:t>
            </w:r>
            <w:r>
              <w:rPr>
                <w:rFonts w:eastAsia="Times New Roman" w:cs="Times New Roman"/>
                <w:spacing w:val="23"/>
                <w:sz w:val="24"/>
                <w:szCs w:val="24"/>
              </w:rPr>
              <w:t xml:space="preserve"> </w:t>
            </w:r>
            <w:r>
              <w:rPr>
                <w:rFonts w:eastAsia="Times New Roman" w:cs="Times New Roman"/>
                <w:sz w:val="24"/>
                <w:szCs w:val="24"/>
              </w:rPr>
              <w:t>соответствии</w:t>
            </w:r>
            <w:r>
              <w:rPr>
                <w:rFonts w:eastAsia="Times New Roman" w:cs="Times New Roman"/>
                <w:spacing w:val="36"/>
                <w:sz w:val="24"/>
                <w:szCs w:val="24"/>
              </w:rPr>
              <w:t xml:space="preserve"> </w:t>
            </w:r>
            <w:r>
              <w:rPr>
                <w:rFonts w:eastAsia="Times New Roman" w:cs="Times New Roman"/>
                <w:sz w:val="24"/>
                <w:szCs w:val="24"/>
              </w:rPr>
              <w:t>таблицы</w:t>
            </w:r>
            <w:r>
              <w:rPr>
                <w:rFonts w:eastAsia="Times New Roman" w:cs="Times New Roman"/>
                <w:spacing w:val="40"/>
                <w:sz w:val="24"/>
                <w:szCs w:val="24"/>
              </w:rPr>
              <w:t xml:space="preserve"> </w:t>
            </w:r>
            <w:r>
              <w:rPr>
                <w:rFonts w:eastAsia="Times New Roman" w:cs="Times New Roman"/>
                <w:sz w:val="24"/>
                <w:szCs w:val="24"/>
              </w:rPr>
              <w:t>12.5</w:t>
            </w:r>
            <w:r>
              <w:rPr>
                <w:rFonts w:eastAsia="Times New Roman" w:cs="Times New Roman"/>
                <w:spacing w:val="30"/>
                <w:sz w:val="24"/>
                <w:szCs w:val="24"/>
              </w:rPr>
              <w:t xml:space="preserve"> </w:t>
            </w:r>
            <w:r>
              <w:rPr>
                <w:rFonts w:eastAsia="Times New Roman" w:cs="Times New Roman"/>
                <w:sz w:val="24"/>
                <w:szCs w:val="24"/>
              </w:rPr>
              <w:t>CП</w:t>
            </w:r>
            <w:r>
              <w:rPr>
                <w:rFonts w:eastAsia="Times New Roman" w:cs="Times New Roman"/>
                <w:spacing w:val="19"/>
                <w:sz w:val="24"/>
                <w:szCs w:val="24"/>
              </w:rPr>
              <w:t xml:space="preserve"> </w:t>
            </w:r>
            <w:r>
              <w:rPr>
                <w:rFonts w:eastAsia="Times New Roman" w:cs="Times New Roman"/>
                <w:sz w:val="24"/>
                <w:szCs w:val="24"/>
              </w:rPr>
              <w:t>42.13330.2016 «Градостроительство планировка и застройка городских и сельских поселений».</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themeColor="text1" w:val="000000"/>
                <w:sz w:val="24"/>
                <w:szCs w:val="24"/>
              </w:rPr>
              <w:t xml:space="preserve">ООО «НОВОГОР-Прикамье» </w:t>
            </w:r>
            <w:r>
              <w:rPr>
                <w:color w:themeColor="text1" w:val="000000"/>
                <w:sz w:val="24"/>
                <w:szCs w:val="24"/>
              </w:rPr>
              <w:t>от 27.06.2025 №  110-9392</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452"/>
              <w:jc w:val="both"/>
              <w:rPr>
                <w:color w:themeColor="text1" w:val="000000"/>
              </w:rPr>
            </w:pPr>
            <w:r>
              <w:rPr>
                <w:b w:val="false"/>
                <w:bCs w:val="false"/>
                <w:color w:themeColor="text1" w:val="000000"/>
                <w:sz w:val="24"/>
                <w:szCs w:val="24"/>
              </w:rPr>
              <w:t>Технологическое присоединение к сетям связи ПАО «Ростелеком» может быть произведено к узлу ВОЛС (г. Пермь, ул. Бенгальская, д. 14А),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452"/>
              <w:jc w:val="both"/>
              <w:rPr>
                <w:b w:val="false"/>
                <w:bCs w:val="false"/>
                <w:color w:themeColor="text1" w:val="000000"/>
              </w:rPr>
            </w:pPr>
            <w:r>
              <w:rPr>
                <w:b w:val="false"/>
                <w:bCs w:val="false"/>
                <w:color w:themeColor="text1" w:val="000000"/>
                <w:sz w:val="24"/>
                <w:szCs w:val="24"/>
              </w:rPr>
              <w:t>В границах Участка сети связи ПАО «Ростелеком» отсутствуют.</w:t>
            </w:r>
          </w:p>
          <w:p>
            <w:pPr>
              <w:pStyle w:val="Normal"/>
              <w:spacing w:lineRule="auto" w:line="240" w:before="0" w:after="0"/>
              <w:ind w:firstLine="452"/>
              <w:jc w:val="both"/>
              <w:rPr>
                <w:b w:val="false"/>
                <w:bCs w:val="false"/>
                <w:color w:themeColor="text1" w:val="000000"/>
              </w:rPr>
            </w:pPr>
            <w:r>
              <w:rPr>
                <w:b w:val="false"/>
                <w:bCs w:val="false"/>
              </w:rPr>
              <w:t xml:space="preserve">Для получения технических условий </w:t>
              <w:br/>
              <w:t xml:space="preserve">на подключение к сетям связи необходимо направить запрос на </w:t>
            </w:r>
            <w:hyperlink r:id="rId16">
              <w:r>
                <w:rPr>
                  <w:rStyle w:val="Hyperlink"/>
                  <w:b w:val="false"/>
                  <w:bCs w:val="false"/>
                </w:rPr>
                <w:t>perm-mail@ural.rt.ru</w:t>
              </w:r>
            </w:hyperlink>
            <w:r>
              <w:rPr>
                <w:b w:val="false"/>
                <w:bCs w:val="false"/>
              </w:rPr>
              <w:t>.</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bCs/>
                <w:color w:themeColor="text1" w:val="000000"/>
                <w:sz w:val="24"/>
                <w:szCs w:val="24"/>
              </w:rPr>
              <w:t xml:space="preserve">ПАО «Ростелеком» </w:t>
            </w:r>
            <w:r>
              <w:rPr>
                <w:b w:val="false"/>
                <w:bCs w:val="false"/>
                <w:color w:themeColor="text1" w:val="000000"/>
                <w:sz w:val="24"/>
                <w:szCs w:val="24"/>
              </w:rPr>
              <w:t>от 30.06.2025 № 01/05/96244/25</w:t>
            </w:r>
            <w:r>
              <w:rPr>
                <w:sz w:val="24"/>
              </w:rPr>
              <w:t>).</w:t>
            </w:r>
          </w:p>
          <w:p>
            <w:pPr>
              <w:pStyle w:val="Normal"/>
              <w:spacing w:lineRule="auto" w:line="240" w:before="0" w:after="0"/>
              <w:ind w:firstLine="351"/>
              <w:jc w:val="both"/>
              <w:rPr>
                <w:rFonts w:ascii="Times New Roman" w:hAnsi="Times New Roman"/>
                <w:sz w:val="24"/>
              </w:rPr>
            </w:pPr>
            <w:r>
              <w:rPr>
                <w:sz w:val="24"/>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rPr>
              <w:t xml:space="preserve">По условиям пункта 4.3 проекта договора аренды земельного участка, приобретаемого на торгах в форме аукциона, для строительства (Приложение 3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(далее – ЗК РФ), обязан до подписания договора уплатить ежегодный размер арендной платы, указанный в п. 4.2 договора </w:t>
              <w:br/>
              <w:t xml:space="preserve">(за вычетом задатка, внесенного для участия </w:t>
              <w:br/>
              <w:t xml:space="preserve">в аукционе) </w:t>
            </w:r>
            <w:r>
              <w:rPr>
                <w:b/>
                <w:bCs/>
                <w:sz w:val="24"/>
                <w:szCs w:val="24"/>
              </w:rPr>
              <w:t xml:space="preserve">за 1 год </w:t>
            </w:r>
            <w:r>
              <w:rPr>
                <w:b w:val="false"/>
                <w:bCs w:val="false"/>
                <w:sz w:val="24"/>
                <w:szCs w:val="24"/>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w:t>
            </w:r>
            <w:r>
              <w:rPr>
                <w:b w:val="false"/>
                <w:bCs w:val="false"/>
                <w:sz w:val="24"/>
                <w:szCs w:val="24"/>
                <w:shd w:fill="auto" w:val="clear"/>
              </w:rPr>
              <w:t>реквизиты которого указаны в проекте договора аренды земельного участка (Приложение 3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116 400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5 820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highlight w:val="none"/>
                <w:shd w:fill="auto" w:val="clear"/>
              </w:rPr>
            </w:pPr>
            <w:r>
              <w:rPr>
                <w:b/>
                <w:bCs/>
                <w:color w:val="000000"/>
                <w:sz w:val="24"/>
                <w:szCs w:val="24"/>
                <w:shd w:fill="auto" w:val="clear"/>
              </w:rPr>
              <w:t>Решение о проведении аукциона принято в соответствии со статьей 39.11 Земельного кодекса Российской Федерации. Аукцион является открытым по составу участников.</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58 200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3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widowControl w:val="false"/>
        <w:spacing w:before="0" w:after="0"/>
        <w:ind w:left="0"/>
        <w:contextualSpacing/>
        <w:jc w:val="center"/>
        <w:rPr>
          <w:rFonts w:eastAsia="Courier New"/>
          <w:b/>
          <w:bCs/>
          <w:highlight w:val="none"/>
          <w:lang w:bidi="ru-RU"/>
        </w:rPr>
      </w:pPr>
      <w:r>
        <w:rPr>
          <w:rFonts w:eastAsia="Courier New"/>
          <w:b/>
          <w:bCs/>
          <w:lang w:bidi="ru-RU"/>
        </w:rPr>
      </w:r>
    </w:p>
    <w:p>
      <w:pPr>
        <w:pStyle w:val="Normal"/>
        <w:tabs>
          <w:tab w:val="clear" w:pos="708"/>
          <w:tab w:val="left" w:pos="5103" w:leader="none"/>
        </w:tabs>
        <w:ind w:right="-263"/>
        <w:rPr>
          <w:rFonts w:eastAsia="Courier New"/>
          <w:b/>
          <w:bCs/>
          <w:highlight w:val="none"/>
          <w:lang w:bidi="ru-RU"/>
        </w:rPr>
      </w:pPr>
      <w:r>
        <w:rPr>
          <w:rFonts w:eastAsia="Courier New"/>
          <w:b/>
          <w:bCs/>
          <w:lang w:bidi="ru-RU"/>
        </w:rPr>
        <w:t>Лот № 4</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w:t>
            </w:r>
            <w:r>
              <w:rPr>
                <w:rFonts w:eastAsia="Droid Sans Fallback" w:cs="Lohit Devanagari"/>
                <w:color w:val="auto"/>
                <w:sz w:val="24"/>
                <w:szCs w:val="24"/>
                <w:lang w:val="ru-RU" w:eastAsia="zh-CN" w:bidi="ar-SA"/>
              </w:rPr>
              <w:t xml:space="preserve">а Перми </w:t>
            </w:r>
            <w:r>
              <w:rPr>
                <w:rFonts w:eastAsia="Droid Sans Fallback" w:cs="Lohit Devanagari"/>
                <w:color w:val="auto"/>
                <w:sz w:val="24"/>
                <w:szCs w:val="28"/>
                <w:lang w:val="ru-RU" w:eastAsia="zh-CN" w:bidi="ar-SA"/>
              </w:rPr>
              <w:t>от 04 сентября 2025 г. № 21-01-03-7067 «О проведении аукциона на право заключения договора аренды земельного участка в Орджоникидзевском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256" w:leader="none"/>
              </w:tabs>
              <w:jc w:val="both"/>
              <w:rPr>
                <w:sz w:val="24"/>
                <w:szCs w:val="24"/>
              </w:rPr>
            </w:pPr>
            <w:r>
              <w:rPr>
                <w:sz w:val="24"/>
                <w:szCs w:val="24"/>
              </w:rPr>
              <w:t>Российская Федерация, Пермский край, городской округ Пермский, город Пермь, улица Северная, з/у 4к</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599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59:01:3610003:140</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муниципальная собственность</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sz w:val="24"/>
                <w:szCs w:val="24"/>
              </w:rPr>
            </w:pPr>
            <w:r>
              <w:rPr>
                <w:sz w:val="24"/>
                <w:szCs w:val="24"/>
              </w:rPr>
              <w:t xml:space="preserve">в выписке из Единого государственного реестра недвижимости об объекте недвижимости  </w:t>
            </w:r>
            <w:r>
              <w:rPr>
                <w:sz w:val="24"/>
                <w:szCs w:val="24"/>
                <w:highlight w:val="white"/>
              </w:rPr>
              <w:t>30.09.2025г. No КУВИ-001/2025-183150268</w:t>
            </w:r>
            <w:r>
              <w:rPr>
                <w:sz w:val="24"/>
                <w:szCs w:val="24"/>
              </w:rPr>
              <w:t xml:space="preserve"> (далее – ЕГРН);</w:t>
            </w:r>
          </w:p>
          <w:p>
            <w:pPr>
              <w:pStyle w:val="Normal"/>
              <w:ind w:firstLine="311"/>
              <w:jc w:val="both"/>
              <w:rPr>
                <w:sz w:val="24"/>
                <w:szCs w:val="24"/>
              </w:rPr>
            </w:pPr>
            <w:r>
              <w:rPr>
                <w:sz w:val="24"/>
                <w:szCs w:val="24"/>
              </w:rPr>
              <w:t>в градостроительном плане земельного участка</w:t>
            </w:r>
          </w:p>
          <w:p>
            <w:pPr>
              <w:pStyle w:val="Normal"/>
              <w:jc w:val="both"/>
              <w:rPr>
                <w:sz w:val="24"/>
                <w:szCs w:val="24"/>
              </w:rPr>
            </w:pPr>
            <w:r>
              <w:rPr>
                <w:sz w:val="24"/>
                <w:szCs w:val="24"/>
              </w:rPr>
              <w:t>от 01.08.2025 № РФ-59-2-03-0-00-2025-1825-0 (далее – ГПЗУ).</w:t>
            </w:r>
          </w:p>
          <w:p>
            <w:pPr>
              <w:pStyle w:val="Normal"/>
              <w:jc w:val="both"/>
              <w:rPr>
                <w:sz w:val="24"/>
                <w:szCs w:val="24"/>
              </w:rPr>
            </w:pPr>
            <w:r>
              <w:rPr>
                <w:sz w:val="24"/>
                <w:szCs w:val="24"/>
              </w:rPr>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 xml:space="preserve">Состояние рельефа земельного участка неровное. </w:t>
              <w:br/>
              <w:t xml:space="preserve">На обследуемом ЗУ произрастают кустарники </w:t>
              <w:br/>
              <w:t>и многолетние лиственные деревья.</w:t>
            </w:r>
          </w:p>
          <w:p>
            <w:pPr>
              <w:pStyle w:val="Normal"/>
              <w:spacing w:lineRule="auto" w:line="240" w:before="0" w:after="0"/>
              <w:ind w:firstLine="283" w:left="0" w:right="0"/>
              <w:jc w:val="both"/>
              <w:rPr>
                <w:color w:val="auto"/>
              </w:rPr>
            </w:pPr>
            <w:r>
              <w:rPr>
                <w:color w:val="auto"/>
                <w:sz w:val="24"/>
                <w:szCs w:val="24"/>
              </w:rPr>
              <w:t xml:space="preserve">Близлежащие пожарные гидранты, относительно вышеуказанного земельного участка, расположены </w:t>
              <w:br/>
              <w:t>по адресу: Пермский край, г. Пермь, Орджоникидзевский район, д. Голованово, ул. Ленина, д.10, д. Голованово, (58.1411165, 56.4733853).</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val="auto"/>
                <w:sz w:val="24"/>
                <w:szCs w:val="24"/>
              </w:rPr>
              <w:t>администрации Орджоникидзевского района города Перми</w:t>
            </w:r>
            <w:r>
              <w:rPr>
                <w:color w:val="auto"/>
                <w:sz w:val="24"/>
                <w:szCs w:val="24"/>
              </w:rPr>
              <w:t xml:space="preserve"> от 23.07.2025 № 059-37-01-32/3-3681 и в акте обследования земельного участка от 23.07.2025 № 76</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283" w:left="0" w:right="0"/>
              <w:jc w:val="both"/>
              <w:rPr>
                <w:rFonts w:ascii="Times New Roman" w:hAnsi="Times New Roman"/>
                <w:color w:val="auto"/>
                <w:sz w:val="24"/>
                <w:szCs w:val="24"/>
                <w:highlight w:val="green"/>
              </w:rPr>
            </w:pPr>
            <w:r>
              <w:rPr>
                <w:color w:val="auto"/>
                <w:sz w:val="24"/>
                <w:szCs w:val="24"/>
              </w:rPr>
              <w:t>Согласно копии планшета М 1:500, требующего корректуры, частично в границах участка расположено ограждение.</w:t>
            </w:r>
          </w:p>
          <w:p>
            <w:pPr>
              <w:pStyle w:val="Normal"/>
              <w:spacing w:lineRule="auto" w:line="240" w:before="0" w:after="0"/>
              <w:ind w:hanging="0" w:left="0" w:right="0"/>
              <w:jc w:val="both"/>
              <w:rPr/>
            </w:pPr>
            <w:r>
              <w:rPr/>
            </w:r>
          </w:p>
          <w:p>
            <w:pPr>
              <w:pStyle w:val="Normal"/>
              <w:spacing w:lineRule="auto" w:line="240" w:before="0" w:after="0"/>
              <w:ind w:firstLine="283" w:left="0" w:right="0"/>
              <w:jc w:val="both"/>
              <w:rPr>
                <w:color w:val="auto"/>
              </w:rPr>
            </w:pPr>
            <w:r>
              <w:rPr>
                <w:color w:val="auto"/>
                <w:sz w:val="24"/>
                <w:szCs w:val="24"/>
              </w:rPr>
              <w:t>В соответствии со сведениями ЕГРН капитальные/некапитальные строения отсутствуют.</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Согласно сведениям, содержащимся ГПЗУ</w:t>
            </w:r>
            <w:r>
              <w:rPr>
                <w:color w:val="auto"/>
                <w:sz w:val="24"/>
                <w:szCs w:val="24"/>
              </w:rPr>
              <w:t xml:space="preserve"> и справке </w:t>
              <w:br/>
              <w:t xml:space="preserve">по градостроительным условиям участка от 02.10.2025 № 648684 Участок расположен в границах зон </w:t>
              <w:br/>
              <w:t>с особыми условиями использования территории: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зона санитарной охраны Чусовского узла водозабора (II</w:t>
            </w:r>
            <w:r>
              <w:rPr>
                <w:color w:val="auto"/>
                <w:sz w:val="24"/>
                <w:szCs w:val="24"/>
                <w:highlight w:val="white"/>
              </w:rPr>
              <w:t>I поя</w:t>
            </w:r>
            <w:r>
              <w:rPr>
                <w:color w:val="auto"/>
                <w:sz w:val="24"/>
                <w:szCs w:val="24"/>
              </w:rPr>
              <w:t>с),  реестровый номер 59:00-6.648;</w:t>
            </w:r>
          </w:p>
          <w:p>
            <w:pPr>
              <w:pStyle w:val="Normal"/>
              <w:spacing w:lineRule="auto" w:line="240" w:before="0" w:after="0"/>
              <w:ind w:firstLine="283" w:left="0" w:right="0"/>
              <w:jc w:val="both"/>
              <w:rPr>
                <w:rFonts w:ascii="Times New Roman" w:hAnsi="Times New Roman"/>
                <w:color w:themeColor="text1" w:val="auto"/>
                <w:sz w:val="24"/>
                <w:szCs w:val="24"/>
                <w:highlight w:val="none"/>
              </w:rPr>
            </w:pPr>
            <w:r>
              <w:rPr>
                <w:color w:val="auto"/>
                <w:sz w:val="24"/>
                <w:szCs w:val="24"/>
              </w:rPr>
              <w:t>зона санитарной охраны Чусовского узла водозабора (II пояс),  реестровый номер 59:00-6.649;</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водоохранная зона. Камское водохранилище. Учётный № ГКН 59.01.2.898, реестровый номер 59:01-6.1326;</w:t>
            </w:r>
          </w:p>
          <w:p>
            <w:pPr>
              <w:pStyle w:val="Normal"/>
              <w:spacing w:lineRule="auto" w:line="240" w:before="0" w:after="0"/>
              <w:ind w:firstLine="283" w:left="0" w:right="0"/>
              <w:jc w:val="both"/>
              <w:rPr>
                <w:rFonts w:ascii="Times New Roman" w:hAnsi="Times New Roman"/>
                <w:color w:themeColor="text1" w:val="auto"/>
                <w:sz w:val="24"/>
                <w:szCs w:val="24"/>
                <w:highlight w:val="none"/>
              </w:rPr>
            </w:pPr>
            <w:r>
              <w:rPr>
                <w:b w:val="false"/>
                <w:bCs w:val="false"/>
                <w:color w:val="auto"/>
                <w:sz w:val="24"/>
                <w:szCs w:val="24"/>
              </w:rPr>
              <w:t>прибрежная защитная полоса. Камское водохранилище. Учётный № ГКН 59.01.2.897,</w:t>
            </w:r>
            <w:r>
              <w:rPr>
                <w:color w:val="auto"/>
                <w:sz w:val="24"/>
                <w:szCs w:val="24"/>
              </w:rPr>
              <w:t xml:space="preserve"> реестровый номер 59:01-6.4321;</w:t>
            </w:r>
          </w:p>
          <w:p>
            <w:pPr>
              <w:pStyle w:val="Normal"/>
              <w:spacing w:lineRule="auto" w:line="240" w:before="0" w:after="0"/>
              <w:ind w:firstLine="283" w:left="0" w:right="0"/>
              <w:jc w:val="both"/>
              <w:rPr>
                <w:rFonts w:ascii="Times New Roman" w:hAnsi="Times New Roman"/>
                <w:b w:val="false"/>
                <w:bCs w:val="false"/>
                <w:color w:val="auto"/>
                <w:sz w:val="24"/>
                <w:szCs w:val="24"/>
                <w:highlight w:val="none"/>
              </w:rPr>
            </w:pPr>
            <w:r>
              <w:rPr>
                <w:b w:val="false"/>
                <w:bCs w:val="false"/>
                <w:color w:val="auto"/>
                <w:sz w:val="24"/>
                <w:szCs w:val="24"/>
              </w:rPr>
              <w:t xml:space="preserve">Необходимо соблюдать ограничения, установленные ст. 65 Водного кодекса Российской Федерации </w:t>
              <w:br/>
              <w:t xml:space="preserve">от 03.06.2026 г № 74-ФЗ/ </w:t>
            </w:r>
            <w:r>
              <w:rPr>
                <w:color w:val="auto"/>
                <w:sz w:val="24"/>
                <w:szCs w:val="24"/>
                <w:highlight w:val="white"/>
              </w:rPr>
              <w:t>Проектирование и строительство вести в соответствии: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с постановлением Главного государственного санитарного врача РФ от 14.03.2002 № 10 «О</w:t>
            </w:r>
            <w:r>
              <w:rPr>
                <w:color w:val="auto"/>
                <w:sz w:val="24"/>
                <w:szCs w:val="24"/>
              </w:rPr>
              <w:t xml:space="preserve"> </w:t>
            </w:r>
            <w:r>
              <w:rPr>
                <w:color w:val="auto"/>
                <w:sz w:val="24"/>
                <w:szCs w:val="24"/>
                <w:highlight w:val="white"/>
              </w:rPr>
              <w:t xml:space="preserve">введении </w:t>
              <w:br/>
              <w:t>в действие Санитарных правил и норм «Зоны санитарной охраны источников водоснабжения и водопроводов питьевого</w:t>
            </w:r>
            <w:r>
              <w:rPr>
                <w:color w:val="auto"/>
                <w:sz w:val="24"/>
                <w:szCs w:val="24"/>
              </w:rPr>
              <w:t xml:space="preserve"> </w:t>
            </w:r>
            <w:r>
              <w:rPr>
                <w:color w:val="auto"/>
                <w:sz w:val="24"/>
                <w:szCs w:val="24"/>
                <w:highlight w:val="white"/>
              </w:rPr>
              <w:t xml:space="preserve">назначения. СанПиН 2.1.4.1110-02». Во 2 поясе </w:t>
            </w:r>
            <w:r>
              <w:rPr>
                <w:b/>
                <w:bCs/>
                <w:color w:val="auto"/>
                <w:sz w:val="24"/>
                <w:szCs w:val="24"/>
                <w:highlight w:val="white"/>
              </w:rPr>
              <w:t xml:space="preserve">не допускается: </w:t>
            </w:r>
            <w:r>
              <w:rPr>
                <w:color w:val="auto"/>
                <w:sz w:val="24"/>
                <w:szCs w:val="24"/>
              </w:rPr>
              <w:t>в</w:t>
            </w:r>
            <w:r>
              <w:rPr>
                <w:color w:val="auto"/>
                <w:sz w:val="24"/>
                <w:szCs w:val="24"/>
                <w:highlight w:val="white"/>
              </w:rPr>
              <w:t xml:space="preserve"> т.ч. применение удобрений и ядохимикатов;</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rPr>
              <w:t>Мероприятия по второму и третьему поясам:</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rPr>
              <w:t>3.2.2.1.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rPr>
              <w:t>3.2.2.2.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pPr>
              <w:pStyle w:val="Normal"/>
              <w:spacing w:lineRule="auto" w:line="240" w:before="0" w:after="0"/>
              <w:ind w:firstLine="283" w:left="0" w:right="0"/>
              <w:jc w:val="both"/>
              <w:rPr>
                <w:rFonts w:ascii="Times New Roman" w:hAnsi="Times New Roman"/>
                <w:color w:val="auto"/>
                <w:sz w:val="24"/>
                <w:szCs w:val="24"/>
                <w:highlight w:val="white"/>
                <w14:ligatures w14:val="none"/>
              </w:rPr>
            </w:pPr>
            <w:r>
              <w:rPr>
                <w:color w:val="auto"/>
                <w:sz w:val="24"/>
                <w:szCs w:val="24"/>
                <w:highlight w:val="white"/>
              </w:rPr>
              <w:t xml:space="preserve">3.2.2.3. Запрещение закачки отработанных вод </w:t>
              <w:br/>
              <w:t>в подземные горизонты, подземного складирования твердых отходов и разработки недр земли.</w:t>
            </w:r>
          </w:p>
          <w:p>
            <w:pPr>
              <w:pStyle w:val="Normal"/>
              <w:spacing w:lineRule="auto" w:line="240" w:before="0" w:after="0"/>
              <w:ind w:firstLine="283" w:left="0" w:right="0"/>
              <w:jc w:val="both"/>
              <w:rPr>
                <w:highlight w:val="white"/>
              </w:rPr>
            </w:pPr>
            <w:r>
              <w:rPr>
                <w:color w:val="auto"/>
                <w:sz w:val="24"/>
                <w:szCs w:val="24"/>
                <w:highlight w:val="white"/>
              </w:rPr>
              <w:t>3.2.2.4. 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w:t>
            </w:r>
            <w:r>
              <w:rPr>
                <w:rFonts w:eastAsia="Times New Roman" w:cs="Times New Roman"/>
                <w:color w:val="000000"/>
                <w:sz w:val="24"/>
                <w:highlight w:val="white"/>
              </w:rPr>
              <w:t>ловливающих опасность химического загрязнения подземных вод.</w:t>
            </w:r>
          </w:p>
          <w:p>
            <w:pPr>
              <w:pStyle w:val="Normal"/>
              <w:spacing w:lineRule="auto" w:line="240" w:before="0" w:after="0"/>
              <w:ind w:firstLine="283" w:left="0" w:right="0"/>
              <w:jc w:val="both"/>
              <w:rPr>
                <w:color w:val="auto"/>
              </w:rPr>
            </w:pPr>
            <w:r>
              <w:rPr>
                <w:color w:val="auto"/>
                <w:highlight w:val="white"/>
              </w:rPr>
              <w:t>с Приказом Камского бассейнового водного управления</w:t>
            </w:r>
            <w:r>
              <w:rPr>
                <w:color w:val="auto"/>
              </w:rPr>
              <w:t xml:space="preserve"> </w:t>
            </w:r>
            <w:r>
              <w:rPr>
                <w:color w:val="auto"/>
                <w:highlight w:val="white"/>
              </w:rPr>
              <w:t xml:space="preserve">Федерального агентства водных ресурсов </w:t>
              <w:br/>
              <w:t>от 07.07.2014 № 163 «Об установлении границ водоохранных зон и</w:t>
            </w:r>
            <w:r>
              <w:rPr>
                <w:color w:val="auto"/>
              </w:rPr>
              <w:t xml:space="preserve"> </w:t>
            </w:r>
            <w:r>
              <w:rPr>
                <w:color w:val="auto"/>
                <w:highlight w:val="white"/>
              </w:rPr>
              <w:t>прибрежных защитных полос Камского водохранилища».</w:t>
            </w:r>
          </w:p>
          <w:p>
            <w:pPr>
              <w:pStyle w:val="Normal"/>
              <w:spacing w:lineRule="auto" w:line="240" w:before="0" w:after="0"/>
              <w:ind w:firstLine="283" w:left="0" w:right="0"/>
              <w:jc w:val="both"/>
              <w:rPr>
                <w:color w:themeColor="text1" w:val="auto"/>
                <w:highlight w:val="none"/>
              </w:rPr>
            </w:pPr>
            <w:r>
              <w:rPr>
                <w:color w:themeColor="text1" w:val="auto"/>
              </w:rPr>
            </w:r>
          </w:p>
          <w:p>
            <w:pPr>
              <w:pStyle w:val="Normal"/>
              <w:spacing w:lineRule="auto" w:line="240" w:before="0" w:after="0"/>
              <w:ind w:firstLine="283" w:left="0" w:right="0"/>
              <w:jc w:val="both"/>
              <w:rPr>
                <w:color w:themeColor="text1" w:val="auto"/>
                <w:highlight w:val="none"/>
              </w:rPr>
            </w:pPr>
            <w:r>
              <w:rPr>
                <w:color w:val="auto"/>
                <w:sz w:val="24"/>
                <w:szCs w:val="24"/>
              </w:rPr>
              <w:t>На Участке произрастает 45 деревьев: береза 19 шт., ель 5 шт., рябина 9 шт., осина 12 шт.</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При строительстве необходимо учесть ограничения </w:t>
              <w:br/>
              <w:t>по использованию водоохраной зоны и прибрежной защитной полосы Камского водохранилища в соответствии со ст.65 Водного кодекса.</w:t>
            </w:r>
          </w:p>
          <w:p>
            <w:pPr>
              <w:pStyle w:val="Normal"/>
              <w:spacing w:lineRule="auto" w:line="240" w:before="0" w:after="0"/>
              <w:ind w:firstLine="283" w:left="0" w:right="0"/>
              <w:jc w:val="both"/>
              <w:rPr>
                <w:rFonts w:ascii="Times New Roman" w:hAnsi="Times New Roman"/>
                <w:color w:themeColor="text1" w:val="auto"/>
                <w:sz w:val="24"/>
                <w:szCs w:val="24"/>
                <w:highlight w:val="none"/>
              </w:rPr>
            </w:pPr>
            <w:r>
              <w:rPr>
                <w:color w:val="auto"/>
                <w:sz w:val="24"/>
                <w:szCs w:val="24"/>
                <w:highlight w:val="white"/>
              </w:rPr>
              <w:t>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rFonts w:ascii="Times New Roman" w:hAnsi="Times New Roman" w:eastAsia="Times New Roman" w:cs="Times New Roman"/>
                <w:color w:themeColor="text1" w:val="auto"/>
                <w:spacing w:val="0"/>
                <w:sz w:val="24"/>
                <w:szCs w:val="24"/>
                <w:highlight w:val="none"/>
                <w14:ligatures w14:val="none"/>
              </w:rPr>
            </w:pPr>
            <w:r>
              <w:rPr>
                <w:rFonts w:eastAsia="Times New Roman" w:cs="Times New Roman"/>
                <w:color w:val="auto"/>
                <w:spacing w:val="0"/>
                <w:sz w:val="24"/>
              </w:rPr>
              <w:t xml:space="preserve">Победителю аукциона необходимо соблюдать условия строительства, перечисленные в </w:t>
            </w:r>
            <w:r>
              <w:rPr>
                <w:rFonts w:eastAsia="Times New Roman" w:cs="Times New Roman"/>
                <w:color w:val="auto"/>
                <w:spacing w:val="0"/>
                <w:sz w:val="24"/>
                <w:szCs w:val="24"/>
              </w:rPr>
              <w:t>перечне мероприятий по охране окружающей среды от 08.08.2025 № 235 (прилагается).</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val="auto"/>
                <w:sz w:val="24"/>
                <w:szCs w:val="24"/>
              </w:rPr>
              <w:t>Управления по экологии и природопользованию администрации города Перми</w:t>
            </w:r>
            <w:r>
              <w:rPr>
                <w:color w:val="auto"/>
                <w:sz w:val="24"/>
                <w:szCs w:val="24"/>
              </w:rPr>
              <w:t xml:space="preserve"> от 11.08.2025 № 059-33-01-10/3-544</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283" w:left="0" w:right="0"/>
              <w:jc w:val="both"/>
              <w:rPr>
                <w:rFonts w:ascii="Times New Roman" w:hAnsi="Times New Roman"/>
                <w:color w:themeColor="text1" w:val="auto"/>
                <w:sz w:val="24"/>
                <w:szCs w:val="24"/>
                <w:highlight w:val="none"/>
              </w:rPr>
            </w:pPr>
            <w:r>
              <w:rPr>
                <w:color w:val="auto"/>
                <w:sz w:val="24"/>
                <w:szCs w:val="24"/>
              </w:rPr>
              <w:t xml:space="preserve"> </w:t>
            </w:r>
            <w:r>
              <w:rPr>
                <w:color w:val="auto"/>
                <w:sz w:val="24"/>
                <w:szCs w:val="24"/>
              </w:rPr>
              <w:t>Муниципальной программой «Дорожная деятельность и благоустройство города Перми», утвержденной постановлением администрации города Перми от 18.10.2024 № 966 «Об утверждении муниципальной программы «Дорожная деятельность и благоустройство города Перми»,</w:t>
            </w:r>
            <w:r>
              <w:rPr>
                <w:color w:val="auto"/>
                <w:sz w:val="24"/>
                <w:szCs w:val="24"/>
                <w:highlight w:val="white"/>
              </w:rPr>
              <w:t xml:space="preserve"> бюджетом города Перми на период 2025-2029 годы мероприятия </w:t>
              <w:br/>
              <w:t>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0" w:after="0"/>
              <w:ind w:firstLine="283" w:left="0" w:right="0"/>
              <w:jc w:val="both"/>
              <w:rPr>
                <w:rFonts w:ascii="Times New Roman" w:hAnsi="Times New Roman" w:eastAsia="Times New Roman" w:cs="Times New Roman"/>
                <w:color w:themeColor="text1" w:val="auto"/>
                <w:sz w:val="24"/>
                <w:szCs w:val="24"/>
                <w:highlight w:val="none"/>
              </w:rPr>
            </w:pPr>
            <w:r>
              <w:rPr>
                <w:rFonts w:eastAsia="Times New Roman" w:cs="Times New Roman"/>
                <w:color w:val="auto"/>
                <w:sz w:val="24"/>
              </w:rPr>
              <w:t>Для примыкания Участка к улично-дорожной сети города Перми необходимо выполнить условия, указанные в письме (прилагается).</w:t>
            </w:r>
          </w:p>
          <w:p>
            <w:pPr>
              <w:pStyle w:val="Normal"/>
              <w:spacing w:lineRule="auto" w:line="240" w:beforeAutospacing="0" w:before="0" w:afterAutospacing="0" w:after="0"/>
              <w:ind w:firstLine="283" w:left="0" w:right="0"/>
              <w:jc w:val="both"/>
              <w:rPr>
                <w:color w:themeColor="text1" w:val="auto"/>
              </w:rPr>
            </w:pPr>
            <w:r>
              <w:rPr>
                <w:rFonts w:eastAsia="Times New Roman" w:cs="Times New Roman"/>
                <w:color w:val="auto"/>
                <w:sz w:val="24"/>
              </w:rPr>
              <w:t>Также направлена информация о соблюдении Правил благоустройства территории города Перми, утвержденных решением Пермской городской Думы от 15.12.2020 № 277 «Об утверждении Правил благоустройства территории города Перми», при строительстве объектов недвижимости на земельных участках, предоставленных на торгах.</w:t>
            </w:r>
          </w:p>
          <w:p>
            <w:pPr>
              <w:pStyle w:val="Normal"/>
              <w:spacing w:lineRule="auto" w:line="240" w:before="0" w:after="0"/>
              <w:ind w:firstLine="283" w:left="0" w:right="0"/>
              <w:jc w:val="both"/>
              <w:rPr>
                <w:color w:themeColor="text1" w:val="auto"/>
              </w:rPr>
            </w:pPr>
            <w:r>
              <w:rPr>
                <w:color w:val="auto"/>
                <w:sz w:val="24"/>
                <w:szCs w:val="24"/>
              </w:rPr>
              <w:t xml:space="preserve">В соответствии с Федеральным Законом от 08.11.2007 </w:t>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w:t>
              <w:br/>
              <w:t xml:space="preserve">с обеспечением безопасности дорожного движения, водоотведения и исполнением других установленных техническими регламентами требований, несут лица, </w:t>
              <w:br/>
              <w:t>в интересах которых осуществляются строительство, реконструкция, капитальный ремонт, ремонт пересечений или примыканий.</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val="auto"/>
                <w:sz w:val="24"/>
                <w:szCs w:val="24"/>
              </w:rPr>
              <w:t>департамента дорог и благоустройства администрации города Перми</w:t>
            </w:r>
            <w:r>
              <w:rPr>
                <w:color w:val="auto"/>
                <w:sz w:val="24"/>
                <w:szCs w:val="24"/>
              </w:rPr>
              <w:t xml:space="preserve"> от 21.07.2023 № 059-24-01-36/3-2569</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Источники противопожарного водоснабжения (пожарные гидранты на сети водоснабжения) на указанной территории отсутствуют.</w:t>
            </w:r>
          </w:p>
          <w:p>
            <w:pPr>
              <w:pStyle w:val="Normal"/>
              <w:spacing w:lineRule="auto" w:line="240" w:before="0" w:after="0"/>
              <w:ind w:firstLine="283" w:left="0" w:right="0"/>
              <w:jc w:val="both"/>
              <w:rPr>
                <w:rFonts w:ascii="Times New Roman" w:hAnsi="Times New Roman"/>
                <w:color w:themeColor="text1" w:val="auto"/>
                <w:sz w:val="24"/>
                <w:szCs w:val="24"/>
                <w14:ligatures w14:val="none"/>
              </w:rPr>
            </w:pPr>
            <w:r>
              <w:rPr>
                <w:color w:val="auto"/>
                <w:sz w:val="24"/>
                <w:szCs w:val="24"/>
              </w:rPr>
              <w:t>При планировке и размещении объектов на вышеуказанной территории необходимо соблюдать нормы и требования действующего законодательства: федеральных законов от 21 декабря 1994 г. № 69-ФЗ «О пожарной безопасности» и от 22 июля 2008 г. № 123-ФЗ «Технический регламент о требованиях пожарной безопасности», Свода правил 8.13130. «Системы противопожарной защиты. Источники наружного противопожарного водоснабжения. Требования пожарной безопасности», утвержденных приказом МЧС России от 30.03.2020 № 225, Свода правил 4.13130 «Системы противопожарной защиты. Ограничение распространения пожара на объектах защиты. Требования к объемно- планировочным 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Информация о подразделениях пожарной охраны </w:t>
              <w:br/>
              <w:t>и времени их прибытия содержится в «Расписании выезда подразделений Пермского местного пожарно- спасательного гарнизона для тушения пожаров и проведения аварийно- спасательных работ на территории Пермского городского округа, Пермского муниципального района», утвержденном Главой города Перми 26.04.2024.</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Подразделение пожарной охраны расположено </w:t>
              <w:br/>
              <w:t>по адресу: ул. Волховская, 37 (ПСЧ-57 10-ПСО).</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При строительстве объектов необходимо соблюдать требования Свода правил 8.13130 «Системы противопожарной защиты. Источники наружного противопожарного водоснабжения. Требования пожарной безопасности», утвержденных приказом МЧС России от 30.03.2020 № 225, а также Свода правил 4.13130 «Системы противопожарной защиты. Ограничение распространения пожара на объектах защиты. Требования к объемно-планировочным </w:t>
              <w:br/>
              <w:t>и конструктивным решениям», утвержденных Приказом МЧС России от 24.04.2013 № 288 и иной документации, касающейся норм противопожарной безопасности.</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 xml:space="preserve">Объекты общественной безопасности, отнесенные </w:t>
              <w:br/>
              <w:t xml:space="preserve">к объектам полиции (участковые пункты полиции) </w:t>
              <w:br/>
              <w:t>в данном микрорайоне (Голованово) отсутствуют.</w:t>
            </w:r>
          </w:p>
          <w:p>
            <w:pPr>
              <w:pStyle w:val="Normal"/>
              <w:spacing w:lineRule="auto" w:line="240" w:before="0" w:after="0"/>
              <w:ind w:firstLine="283" w:left="0" w:right="0"/>
              <w:jc w:val="both"/>
              <w:rPr>
                <w:rFonts w:ascii="Times New Roman" w:hAnsi="Times New Roman"/>
                <w:color w:val="auto"/>
                <w:sz w:val="24"/>
                <w:szCs w:val="24"/>
                <w14:ligatures w14:val="none"/>
              </w:rPr>
            </w:pPr>
            <w:r>
              <w:rPr>
                <w:color w:val="auto"/>
                <w:sz w:val="24"/>
                <w:szCs w:val="24"/>
              </w:rPr>
              <w:t>Ближайший участковый пункт расположен по адресу: г. Пермь, ул. Бенгальская, д. 6, (микрорайон Бумкомбинат, Орджоникидзевского района).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283" w:left="0" w:right="0"/>
              <w:jc w:val="both"/>
              <w:rPr>
                <w:rFonts w:ascii="Times New Roman" w:hAnsi="Times New Roman"/>
                <w:color w:val="auto"/>
                <w:sz w:val="24"/>
                <w:szCs w:val="24"/>
                <w:highlight w:val="yellow"/>
                <w14:ligatures w14:val="none"/>
              </w:rPr>
            </w:pPr>
            <w:r>
              <w:rPr>
                <w:color w:val="auto"/>
                <w:sz w:val="24"/>
                <w:szCs w:val="24"/>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 утвержденные Приказом Минстроя России от 12.11.2014 № 705/пр</w:t>
            </w:r>
            <w:r>
              <w:rPr>
                <w:color w:val="auto"/>
                <w:sz w:val="24"/>
                <w:szCs w:val="24"/>
                <w:highlight w:val="white"/>
              </w:rPr>
              <w:t>.</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bCs/>
                <w:color w:val="auto"/>
                <w:sz w:val="24"/>
                <w:szCs w:val="24"/>
              </w:rPr>
              <w:t>департамента общественной безопасности администрации города Перми</w:t>
            </w:r>
            <w:r>
              <w:rPr>
                <w:color w:val="auto"/>
                <w:sz w:val="24"/>
                <w:szCs w:val="24"/>
              </w:rPr>
              <w:t xml:space="preserve"> от 22.07.2025 № 059-10-01-27/3-1580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283" w:left="0" w:right="0"/>
              <w:jc w:val="both"/>
              <w:rPr>
                <w:color w:val="auto"/>
              </w:rPr>
            </w:pPr>
            <w:r>
              <w:rPr>
                <w:color w:val="auto"/>
              </w:rPr>
              <w:t>На период до 2028 года 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не предусмотрено строительство сетей водоснабжения и водоотведения.</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val="auto"/>
                <w:sz w:val="24"/>
                <w:szCs w:val="24"/>
              </w:rPr>
              <w:t>Департамента жилищно-коммунального хозяйства администрации города Перми</w:t>
            </w:r>
            <w:r>
              <w:rPr>
                <w:color w:val="auto"/>
                <w:sz w:val="24"/>
              </w:rPr>
              <w:t xml:space="preserve"> от 28.07.2025 </w:t>
              <w:br/>
              <w:t>№ 059-04-17/3-674-ри</w:t>
            </w:r>
            <w:r>
              <w:rPr>
                <w:sz w:val="24"/>
              </w:rPr>
              <w:t>).</w:t>
            </w:r>
          </w:p>
          <w:p>
            <w:pPr>
              <w:pStyle w:val="Normal"/>
              <w:spacing w:lineRule="auto" w:line="240" w:before="0" w:after="0"/>
              <w:ind w:firstLine="351"/>
              <w:jc w:val="both"/>
              <w:rPr>
                <w:rFonts w:ascii="Times New Roman" w:hAnsi="Times New Roman"/>
                <w:sz w:val="24"/>
              </w:rPr>
            </w:pPr>
            <w:r>
              <w:rPr>
                <w:sz w:val="24"/>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7" w:tgtFrame="http://www.gorodperm.ru/">
              <w:r>
                <w:rPr>
                  <w:rStyle w:val="Hyperlink"/>
                  <w:szCs w:val="24"/>
                </w:rPr>
                <w:t>www.gorodperm.ru</w:t>
              </w:r>
            </w:hyperlink>
            <w:r>
              <w:rPr>
                <w:szCs w:val="24"/>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lang w:val="en-US"/>
              </w:rPr>
              <w:t xml:space="preserve">Проектирование и строительство необходимо вести </w:t>
              <w:br/>
              <w:t xml:space="preserve">в соответствии с пунктом 4.5 СП 55.13330.2016 Свода Правил. Дома жилые одноквартирные. СНиП </w:t>
              <w:br/>
              <w:t>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w:t>
            </w:r>
            <w:r>
              <w:rPr>
                <w:color w:val="auto"/>
                <w:sz w:val="24"/>
                <w:szCs w:val="24"/>
                <w:highlight w:val="white"/>
              </w:rPr>
              <w:t xml:space="preserve"> </w:t>
            </w:r>
            <w:r>
              <w:rPr>
                <w:color w:val="auto"/>
                <w:sz w:val="24"/>
                <w:szCs w:val="24"/>
                <w:highlight w:val="white"/>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color w:val="auto"/>
                <w:sz w:val="24"/>
                <w:szCs w:val="24"/>
                <w:highlight w:val="white"/>
              </w:rPr>
              <w:t>, переднюю.</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color w:val="auto"/>
                <w:sz w:val="24"/>
                <w:szCs w:val="24"/>
                <w:highlight w:val="white"/>
                <w:vertAlign w:val="superscript"/>
                <w:lang w:val="en-US"/>
              </w:rPr>
              <w:t>2</w:t>
            </w:r>
            <w:r>
              <w:rPr>
                <w:color w:val="auto"/>
                <w:sz w:val="24"/>
                <w:szCs w:val="24"/>
                <w:highlight w:val="white"/>
                <w:lang w:val="en-US"/>
              </w:rPr>
              <w:t>, общей комнаты в доме с числом комнат две и более - 16 м</w:t>
            </w:r>
            <w:r>
              <w:rPr>
                <w:color w:val="auto"/>
                <w:sz w:val="24"/>
                <w:szCs w:val="24"/>
                <w:highlight w:val="white"/>
                <w:vertAlign w:val="superscript"/>
                <w:lang w:val="en-US"/>
              </w:rPr>
              <w:t>2</w:t>
            </w:r>
            <w:r>
              <w:rPr>
                <w:color w:val="auto"/>
                <w:sz w:val="24"/>
                <w:szCs w:val="24"/>
                <w:highlight w:val="white"/>
                <w:lang w:val="en-US"/>
              </w:rPr>
              <w:t>, спальни - 8 м</w:t>
            </w:r>
            <w:r>
              <w:rPr>
                <w:color w:val="auto"/>
                <w:sz w:val="24"/>
                <w:szCs w:val="24"/>
                <w:highlight w:val="white"/>
                <w:vertAlign w:val="superscript"/>
                <w:lang w:val="en-US"/>
              </w:rPr>
              <w:t>2</w:t>
            </w:r>
            <w:r>
              <w:rPr>
                <w:color w:val="auto"/>
                <w:sz w:val="24"/>
                <w:szCs w:val="24"/>
                <w:highlight w:val="white"/>
                <w:lang w:val="en-US"/>
              </w:rPr>
              <w:t xml:space="preserve"> (на двух человек - 10 м</w:t>
            </w:r>
            <w:r>
              <w:rPr>
                <w:color w:val="auto"/>
                <w:sz w:val="24"/>
                <w:szCs w:val="24"/>
                <w:highlight w:val="white"/>
                <w:vertAlign w:val="superscript"/>
                <w:lang w:val="en-US"/>
              </w:rPr>
              <w:t>2</w:t>
            </w:r>
            <w:r>
              <w:rPr>
                <w:color w:val="auto"/>
                <w:sz w:val="24"/>
                <w:szCs w:val="24"/>
                <w:highlight w:val="white"/>
                <w:lang w:val="en-US"/>
              </w:rPr>
              <w:t>); кухни - 8 м</w:t>
            </w:r>
            <w:r>
              <w:rPr>
                <w:color w:val="auto"/>
                <w:sz w:val="24"/>
                <w:szCs w:val="24"/>
                <w:highlight w:val="white"/>
                <w:vertAlign w:val="superscript"/>
                <w:lang w:val="en-US"/>
              </w:rPr>
              <w:t>2</w:t>
            </w:r>
            <w:r>
              <w:rPr>
                <w:color w:val="auto"/>
                <w:sz w:val="24"/>
                <w:szCs w:val="24"/>
                <w:highlight w:val="white"/>
                <w:lang w:val="en-US"/>
              </w:rPr>
              <w:t xml:space="preserve">; кухонной зоны </w:t>
              <w:br/>
              <w:t>в кухне-столовой - 6 м</w:t>
            </w:r>
            <w:r>
              <w:rPr>
                <w:color w:val="auto"/>
                <w:sz w:val="24"/>
                <w:szCs w:val="24"/>
                <w:highlight w:val="white"/>
                <w:vertAlign w:val="superscript"/>
                <w:lang w:val="en-US"/>
              </w:rPr>
              <w:t>2</w:t>
            </w:r>
            <w:r>
              <w:rPr>
                <w:color w:val="auto"/>
                <w:sz w:val="24"/>
                <w:szCs w:val="24"/>
                <w:highlight w:val="white"/>
                <w:lang w:val="en-US"/>
              </w:rPr>
              <w:t>.</w:t>
            </w:r>
            <w:r>
              <w:rPr>
                <w:color w:val="auto"/>
                <w:sz w:val="24"/>
                <w:szCs w:val="24"/>
                <w:highlight w:val="white"/>
              </w:rPr>
              <w:t xml:space="preserve"> </w:t>
            </w:r>
            <w:r>
              <w:rPr>
                <w:color w:val="auto"/>
                <w:sz w:val="24"/>
                <w:szCs w:val="24"/>
                <w:highlight w:val="white"/>
                <w:lang w:val="en-US"/>
              </w:rPr>
              <w:t>В домах с одной комнатой допускается проектировать кухни или кухни-ниши площадью не менее 5 м</w:t>
            </w:r>
            <w:r>
              <w:rPr>
                <w:color w:val="auto"/>
                <w:sz w:val="24"/>
                <w:szCs w:val="24"/>
                <w:highlight w:val="white"/>
                <w:vertAlign w:val="superscript"/>
                <w:lang w:val="en-US"/>
              </w:rPr>
              <w:t>2</w:t>
            </w:r>
            <w:r>
              <w:rPr>
                <w:color w:val="auto"/>
                <w:sz w:val="24"/>
                <w:szCs w:val="24"/>
                <w:highlight w:val="white"/>
                <w:lang w:val="en-US"/>
              </w:rPr>
              <w:t>.</w:t>
            </w:r>
            <w:r>
              <w:rPr>
                <w:color w:val="auto"/>
                <w:sz w:val="24"/>
                <w:szCs w:val="24"/>
                <w:highlight w:val="white"/>
              </w:rPr>
              <w:t xml:space="preserve"> </w:t>
            </w:r>
            <w:r>
              <w:rPr>
                <w:color w:val="auto"/>
                <w:sz w:val="24"/>
                <w:szCs w:val="24"/>
                <w:highlight w:val="white"/>
                <w:lang w:val="en-US"/>
              </w:rPr>
              <w:t>Площадь спальни и кухни в мансардном этаже (или этаже с наклонными ограждающими конструкциями) допускаетсяне менее 7 м</w:t>
            </w:r>
            <w:r>
              <w:rPr>
                <w:color w:val="auto"/>
                <w:sz w:val="24"/>
                <w:szCs w:val="24"/>
                <w:highlight w:val="white"/>
                <w:vertAlign w:val="superscript"/>
                <w:lang w:val="en-US"/>
              </w:rPr>
              <w:t>2</w:t>
            </w:r>
            <w:r>
              <w:rPr>
                <w:color w:val="auto"/>
                <w:sz w:val="24"/>
                <w:szCs w:val="24"/>
                <w:highlight w:val="white"/>
                <w:lang w:val="en-US"/>
              </w:rPr>
              <w:t xml:space="preserve"> при условии, что общая жилая комната имеет площадь не менее 16 м</w:t>
            </w:r>
            <w:r>
              <w:rPr>
                <w:color w:val="auto"/>
                <w:sz w:val="24"/>
                <w:szCs w:val="24"/>
                <w:highlight w:val="white"/>
                <w:vertAlign w:val="superscript"/>
                <w:lang w:val="en-US"/>
              </w:rPr>
              <w:t>2</w:t>
            </w:r>
            <w:r>
              <w:rPr>
                <w:color w:val="auto"/>
                <w:sz w:val="24"/>
                <w:szCs w:val="24"/>
                <w:highlight w:val="white"/>
                <w:lang w:val="en-US"/>
              </w:rPr>
              <w:t>.</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lang w:val="en-US"/>
              </w:rPr>
              <w:t xml:space="preserve">Согласно пункту 6.2 СП 55.13330.2016 высота </w:t>
              <w:br/>
              <w:t xml:space="preserve">(от пола до потолка) комнат и кухни (кухни-столовой) </w:t>
              <w:br/>
              <w:t xml:space="preserve">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w:t>
            </w:r>
            <w:r>
              <w:rPr>
                <w:color w:val="auto"/>
                <w:spacing w:val="-2"/>
                <w:sz w:val="24"/>
                <w:szCs w:val="24"/>
                <w:highlight w:val="white"/>
                <w:lang w:val="en-US"/>
              </w:rPr>
              <w:t>антресолей должна составлять не менее 2,1 м,</w:t>
            </w:r>
            <w:r>
              <w:rPr>
                <w:color w:val="auto"/>
                <w:spacing w:val="-2"/>
                <w:sz w:val="24"/>
                <w:szCs w:val="24"/>
                <w:highlight w:val="white"/>
              </w:rPr>
              <w:t xml:space="preserve"> </w:t>
            </w:r>
            <w:r>
              <w:rPr>
                <w:color w:val="auto"/>
                <w:spacing w:val="-2"/>
                <w:sz w:val="24"/>
                <w:szCs w:val="24"/>
                <w:highlight w:val="white"/>
                <w:lang w:val="en-US"/>
              </w:rPr>
              <w:t>а высота пути эвакуации -</w:t>
            </w:r>
            <w:r>
              <w:rPr>
                <w:color w:val="auto"/>
                <w:sz w:val="24"/>
                <w:szCs w:val="24"/>
                <w:highlight w:val="white"/>
                <w:lang w:val="en-US"/>
              </w:rPr>
              <w:t xml:space="preserve"> не менее</w:t>
            </w:r>
            <w:r>
              <w:rPr>
                <w:color w:val="auto"/>
                <w:sz w:val="24"/>
                <w:szCs w:val="24"/>
                <w:highlight w:val="white"/>
              </w:rPr>
              <w:t xml:space="preserve"> </w:t>
            </w:r>
            <w:r>
              <w:rPr>
                <w:color w:val="auto"/>
                <w:sz w:val="24"/>
                <w:szCs w:val="24"/>
                <w:highlight w:val="white"/>
                <w:lang w:val="en-US"/>
              </w:rPr>
              <w:t>2,2 м.</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lang w:val="en-US"/>
              </w:rPr>
              <w:t xml:space="preserve">В жилых комнатах и кухнях, расположенных в этажах </w:t>
            </w:r>
            <w:r>
              <w:rPr>
                <w:color w:val="auto"/>
                <w:sz w:val="24"/>
                <w:szCs w:val="24"/>
                <w:highlight w:val="white"/>
              </w:rPr>
              <w:br/>
            </w:r>
            <w:r>
              <w:rPr>
                <w:color w:val="auto"/>
                <w:sz w:val="24"/>
                <w:szCs w:val="24"/>
                <w:highlight w:val="white"/>
                <w:lang w:val="en-US"/>
              </w:rPr>
              <w:t xml:space="preserve">с наклонными ограждающими конструкциями </w:t>
              <w:br/>
              <w:t>или в мансардном этаже, допускается уменьшение высоты помещений (от пола</w:t>
            </w:r>
            <w:r>
              <w:rPr>
                <w:color w:val="auto"/>
                <w:sz w:val="24"/>
                <w:szCs w:val="24"/>
                <w:highlight w:val="white"/>
              </w:rPr>
              <w:t xml:space="preserve"> </w:t>
            </w:r>
            <w:r>
              <w:rPr>
                <w:color w:val="auto"/>
                <w:sz w:val="24"/>
                <w:szCs w:val="24"/>
                <w:highlight w:val="white"/>
                <w:lang w:val="en-US"/>
              </w:rPr>
              <w:t>до потолка), относительно нормируемой на площади, не превышающей 50%.</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t>Согласно градостроительному плану Земельного участка от 01.08.2025 № РФ-59-2-03-0-00-2025-1825-0 (далее – ГПЗУ):</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sz w:val="24"/>
                <w:szCs w:val="24"/>
                <w:highlight w:val="white"/>
              </w:rPr>
              <w:t xml:space="preserve">минимальный отступ от границ Участка до места допустимого размещения зданий, строений </w:t>
              <w:br/>
              <w:t>(за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283" w:left="0" w:right="0"/>
              <w:jc w:val="both"/>
              <w:rPr>
                <w:rFonts w:ascii="Times New Roman" w:hAnsi="Times New Roman"/>
                <w:color w:val="auto"/>
                <w:sz w:val="24"/>
                <w:highlight w:val="white"/>
              </w:rPr>
            </w:pPr>
            <w:r>
              <w:rPr>
                <w:color w:val="auto"/>
                <w:sz w:val="24"/>
                <w:highlight w:val="white"/>
              </w:rPr>
              <w:t>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highlight w:val="whit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p>
            <w:pPr>
              <w:pStyle w:val="Normal"/>
              <w:spacing w:lineRule="auto" w:line="240" w:before="0" w:after="0"/>
              <w:ind w:firstLine="283" w:left="0" w:right="0"/>
              <w:jc w:val="both"/>
              <w:rPr>
                <w:highlight w:val="white"/>
              </w:rPr>
            </w:pPr>
            <w:r>
              <w:rPr>
                <w:color w:val="auto"/>
                <w:sz w:val="24"/>
                <w:szCs w:val="24"/>
                <w:highlight w:val="white"/>
              </w:rPr>
              <w:t>Согласно документации по планировке территории, утвержденной постановлением администрации города Перми от 22.12.2017 № 1178, параметры возможной предельной высоты жилой застройки - до 10,5 м;</w:t>
            </w:r>
          </w:p>
          <w:p>
            <w:pPr>
              <w:pStyle w:val="Normal"/>
              <w:spacing w:lineRule="auto" w:line="240" w:before="0" w:after="0"/>
              <w:ind w:firstLine="283" w:left="0" w:right="0"/>
              <w:jc w:val="both"/>
              <w:rPr>
                <w:rFonts w:ascii="Times New Roman" w:hAnsi="Times New Roman"/>
                <w:color w:val="auto"/>
                <w:sz w:val="24"/>
                <w:szCs w:val="24"/>
                <w:highlight w:val="white"/>
              </w:rPr>
            </w:pPr>
            <w:r>
              <w:rPr>
                <w:color w:val="auto"/>
                <w:highlight w:val="white"/>
              </w:rPr>
              <w:t xml:space="preserve">Победителю аукциона (единственному участнику) рекомендовано обратиться в уполномоченный орган </w:t>
              <w:br/>
              <w:t>с уведомлением о планируемом строительстве жилого дома.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8"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40" w:before="0" w:after="0"/>
              <w:ind w:firstLine="283" w:left="0" w:right="0"/>
              <w:jc w:val="both"/>
              <w:rPr>
                <w:rFonts w:ascii="Times New Roman" w:hAnsi="Times New Roman"/>
                <w:color w:val="auto"/>
                <w:sz w:val="24"/>
                <w:szCs w:val="24"/>
                <w:highlight w:val="none"/>
              </w:rPr>
            </w:pPr>
            <w:r>
              <w:rPr>
                <w:color w:val="auto"/>
                <w:sz w:val="24"/>
                <w:szCs w:val="24"/>
              </w:rPr>
              <w:t xml:space="preserve">Порядок технологического присоединения </w:t>
              <w:br/>
              <w:t>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283" w:left="0" w:right="0"/>
              <w:jc w:val="both"/>
              <w:rPr>
                <w:rFonts w:ascii="Times New Roman" w:hAnsi="Times New Roman"/>
                <w:color w:themeColor="text1" w:val="auto"/>
                <w:sz w:val="24"/>
                <w:szCs w:val="24"/>
                <w:highlight w:val="none"/>
              </w:rPr>
            </w:pPr>
            <w:r>
              <w:rPr>
                <w:color w:val="auto"/>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rFonts w:ascii="Times New Roman" w:hAnsi="Times New Roman"/>
                <w:color w:themeColor="text1" w:val="auto"/>
                <w:sz w:val="24"/>
                <w:szCs w:val="24"/>
              </w:rPr>
            </w:pPr>
            <w:r>
              <w:rPr>
                <w:color w:val="auto"/>
                <w:sz w:val="24"/>
                <w:szCs w:val="24"/>
              </w:rPr>
              <w:t xml:space="preserve">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w:t>
              <w:br/>
              <w:t>о технологическом присоединении.</w:t>
            </w:r>
          </w:p>
          <w:p>
            <w:pPr>
              <w:pStyle w:val="Normal"/>
              <w:spacing w:lineRule="auto" w:line="240" w:before="0" w:after="0"/>
              <w:ind w:firstLine="283" w:left="0" w:right="0"/>
              <w:jc w:val="both"/>
              <w:rPr>
                <w:rFonts w:ascii="Times New Roman" w:hAnsi="Times New Roman"/>
                <w:color w:themeColor="text1" w:val="auto"/>
                <w:sz w:val="24"/>
                <w:szCs w:val="24"/>
                <w:highlight w:val="none"/>
              </w:rPr>
            </w:pPr>
            <w:r>
              <w:rPr>
                <w:color w:val="auto"/>
                <w:sz w:val="24"/>
                <w:szCs w:val="24"/>
              </w:rPr>
              <w:t xml:space="preserve">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на сайте: </w:t>
            </w:r>
            <w:hyperlink r:id="rId19" w:tgtFrame="https://">
              <w:r>
                <w:rPr>
                  <w:rStyle w:val="Hyperlink"/>
                  <w:color w:val="auto"/>
                  <w:sz w:val="24"/>
                  <w:szCs w:val="24"/>
                </w:rPr>
                <w:t>https://</w:t>
              </w:r>
            </w:hyperlink>
            <w:r>
              <w:rPr>
                <w:color w:val="auto"/>
                <w:sz w:val="24"/>
                <w:szCs w:val="24"/>
              </w:rPr>
              <w:t xml:space="preserve"> портал-тп.рф, через Мобильное приложение ПАО «Россети» или при очном приеме в Центре обслуживания клиентов филиала «Россети» или рот очном приеме в Центре обслуживания клиентов филиала «Россети Урал»- «Пермэнерго» по адресу: г. Пермь, ул. Камчатовская, д. 26, а также почтовым отправлением по адресу: 314016, г. Пермь, ул. Камчатовская, 26. По дополнительным вопросам телефон контакт-центра: 8-800-220-0-220 (круглосуточно и бесплатно).</w:t>
            </w:r>
          </w:p>
          <w:p>
            <w:pPr>
              <w:pStyle w:val="Normal"/>
              <w:spacing w:lineRule="auto" w:line="240" w:before="0" w:after="0"/>
              <w:ind w:firstLine="283" w:left="0" w:right="0"/>
              <w:jc w:val="both"/>
              <w:rPr>
                <w:rFonts w:ascii="Times New Roman" w:hAnsi="Times New Roman"/>
                <w:color w:themeColor="text1" w:val="auto"/>
                <w:sz w:val="24"/>
                <w:szCs w:val="24"/>
              </w:rPr>
            </w:pPr>
            <w:r>
              <w:rPr>
                <w:color w:val="auto"/>
                <w:sz w:val="24"/>
                <w:szCs w:val="24"/>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bCs/>
                <w:color w:val="auto"/>
                <w:sz w:val="24"/>
                <w:szCs w:val="24"/>
              </w:rPr>
              <w:t xml:space="preserve">ПАО «Россети Урал» - «Пермэнерго» Пермские </w:t>
            </w:r>
            <w:r>
              <w:rPr>
                <w:b/>
                <w:color w:val="auto"/>
                <w:sz w:val="24"/>
                <w:szCs w:val="24"/>
              </w:rPr>
              <w:t xml:space="preserve">городские электрические сети» </w:t>
            </w:r>
            <w:r>
              <w:rPr>
                <w:color w:val="auto"/>
                <w:sz w:val="24"/>
                <w:szCs w:val="24"/>
              </w:rPr>
              <w:t>от 31.07.2025 № ПЭ/ПГЭС/01/22/9330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283" w:left="0" w:right="0"/>
              <w:jc w:val="both"/>
              <w:rPr>
                <w:rFonts w:ascii="Times New Roman" w:hAnsi="Times New Roman"/>
                <w:color w:themeColor="text1" w:val="auto"/>
                <w:sz w:val="24"/>
                <w:szCs w:val="24"/>
                <w:highlight w:val="none"/>
                <w14:ligatures w14:val="none"/>
              </w:rPr>
            </w:pPr>
            <w:r>
              <w:rPr>
                <w:color w:val="auto"/>
                <w:sz w:val="24"/>
                <w:szCs w:val="24"/>
              </w:rPr>
              <w:t>Участок находится вне зоны теплоснабжения ПАО «Т Плюс».</w:t>
            </w:r>
          </w:p>
          <w:p>
            <w:pPr>
              <w:pStyle w:val="Normal"/>
              <w:spacing w:lineRule="auto" w:line="240" w:before="0" w:after="0"/>
              <w:ind w:firstLine="283" w:left="0" w:right="0"/>
              <w:jc w:val="both"/>
              <w:rPr>
                <w:rFonts w:ascii="Times New Roman" w:hAnsi="Times New Roman"/>
                <w:color w:themeColor="text1" w:val="auto"/>
                <w:sz w:val="24"/>
                <w:szCs w:val="24"/>
                <w:highlight w:val="none"/>
                <w14:ligatures w14:val="none"/>
              </w:rPr>
            </w:pPr>
            <w:r>
              <w:rPr>
                <w:color w:val="auto"/>
                <w:sz w:val="24"/>
                <w:szCs w:val="24"/>
              </w:rPr>
              <w:t>Для запроса информации о возможности подключения земельного участка рекомендуется обратиться 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val="auto"/>
                <w:sz w:val="24"/>
                <w:szCs w:val="24"/>
              </w:rPr>
              <w:t>ПАО «Т Плюс»</w:t>
            </w:r>
            <w:r>
              <w:rPr>
                <w:color w:val="auto"/>
                <w:sz w:val="24"/>
                <w:szCs w:val="24"/>
              </w:rPr>
              <w:t xml:space="preserve"> от 23.07.2025 № 51000-32-02660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Техническая возможность подключения к сетям теплоснабжения отсутствует. Рекомендовано </w:t>
            </w:r>
            <w:r>
              <w:rPr>
                <w:color w:val="auto"/>
                <w:spacing w:val="-6"/>
                <w:sz w:val="24"/>
                <w:szCs w:val="24"/>
              </w:rPr>
              <w:t xml:space="preserve">рассмотреть альтернативный источник теплоснабжения – </w:t>
            </w:r>
            <w:r>
              <w:rPr>
                <w:color w:val="auto"/>
                <w:sz w:val="24"/>
                <w:szCs w:val="24"/>
              </w:rPr>
              <w:t>газ, электричество, дрова, пеллеты.</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val="auto"/>
                <w:sz w:val="24"/>
                <w:szCs w:val="24"/>
              </w:rPr>
              <w:t xml:space="preserve">Департамента жилищно-коммунального хозяйства администрации города Перми </w:t>
            </w:r>
            <w:r>
              <w:rPr>
                <w:color w:val="auto"/>
                <w:sz w:val="24"/>
                <w:szCs w:val="24"/>
              </w:rPr>
              <w:t xml:space="preserve"> от 28.07.2025 № 059-04-17/3-673-ри</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bCs/>
                <w:color w:val="auto"/>
                <w:sz w:val="24"/>
                <w:szCs w:val="24"/>
              </w:rPr>
              <w:t>АО «Газпром газораспределение Пермь»</w:t>
            </w:r>
            <w:r>
              <w:rPr>
                <w:color w:val="auto"/>
                <w:sz w:val="24"/>
                <w:szCs w:val="24"/>
              </w:rPr>
              <w:t xml:space="preserve"> от 31.07.2025 № ПФ-5398</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О наличии технической возможности подключения сетей водоснабжения и водоотведения с предполагаемой величиной нагрузки 1,0 м3/сут., а также предоставлении информации о наличии сетей водопровода и канализации в границах указанного земельного участка, с указанием охранной зоны сообщается следующее.</w:t>
            </w:r>
          </w:p>
          <w:p>
            <w:pPr>
              <w:pStyle w:val="Normal"/>
              <w:spacing w:lineRule="auto" w:line="240" w:before="0" w:after="0"/>
              <w:ind w:firstLine="283" w:left="0" w:right="0"/>
              <w:jc w:val="both"/>
              <w:rPr>
                <w:color w:val="auto"/>
              </w:rPr>
            </w:pPr>
            <w:r>
              <w:rPr>
                <w:color w:val="auto"/>
                <w:sz w:val="24"/>
                <w:szCs w:val="24"/>
              </w:rPr>
              <w:t>Ближайшей сетью водоснабжения, эксплуатируемой ООО «НОВОГОР - Прикамье», является водопровод, Д-63 мм, по ул. Северная, расстояние от земельного участка - 190 П.м. Ввиду отсутствия данных о посадке объекта, протяженность до водовода Д-63 мм по ул. Северная указана ориентировочно.</w:t>
            </w:r>
          </w:p>
          <w:p>
            <w:pPr>
              <w:pStyle w:val="Normal"/>
              <w:spacing w:lineRule="auto" w:line="240" w:before="0" w:after="0"/>
              <w:ind w:firstLine="283" w:left="0" w:right="0"/>
              <w:jc w:val="both"/>
              <w:rPr>
                <w:color w:val="auto"/>
              </w:rPr>
            </w:pPr>
            <w:r>
              <w:rPr>
                <w:color w:val="auto"/>
                <w:sz w:val="24"/>
                <w:szCs w:val="24"/>
              </w:rPr>
              <w:t>В связи с тем, что в месте расположения земельного участка отсутствуют централизованные сети канализации, может быть применен альтернативный способ канализования, без подключения к централизованной системе канализации г. Перми (отвод стоков возможен на локальные очистные сооружения, либо в выгребную яму с последующим вывозом стоков спец. машинами), при этом состав канализационных стоков должен соответствовать всем нормативным требованиям Российской Федерации.</w:t>
            </w:r>
          </w:p>
          <w:p>
            <w:pPr>
              <w:pStyle w:val="Normal"/>
              <w:spacing w:lineRule="auto" w:line="240" w:before="0" w:after="0"/>
              <w:ind w:firstLine="283" w:left="0" w:right="0"/>
              <w:jc w:val="both"/>
              <w:rPr>
                <w:color w:val="auto"/>
              </w:rPr>
            </w:pPr>
            <w:r>
              <w:rPr>
                <w:color w:val="auto"/>
                <w:sz w:val="24"/>
                <w:szCs w:val="24"/>
              </w:rPr>
              <w:t>В границах вышеуказанного земельного участка отсутствуют централизованные сети водопровода и канализации, эксплуатируемые ООО «НОВОГОР-Прикамье».</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color w:val="auto"/>
                <w:sz w:val="24"/>
                <w:szCs w:val="24"/>
              </w:rPr>
              <w:t xml:space="preserve">ООО «НОВОГОР-Прикамье» </w:t>
            </w:r>
            <w:r>
              <w:rPr>
                <w:color w:val="auto"/>
                <w:sz w:val="24"/>
                <w:szCs w:val="24"/>
              </w:rPr>
              <w:t>от 22.07.2025 № 110-10700</w:t>
            </w:r>
            <w:r>
              <w:rPr>
                <w:sz w:val="24"/>
              </w:rPr>
              <w:t>).</w:t>
            </w:r>
          </w:p>
          <w:p>
            <w:pPr>
              <w:pStyle w:val="Normal"/>
              <w:spacing w:lineRule="auto" w:line="240" w:before="0" w:after="0"/>
              <w:ind w:firstLine="351"/>
              <w:jc w:val="both"/>
              <w:rPr>
                <w:rFonts w:ascii="Times New Roman" w:hAnsi="Times New Roman"/>
                <w:sz w:val="24"/>
              </w:rPr>
            </w:pPr>
            <w:r>
              <w:rPr>
                <w:sz w:val="24"/>
              </w:rPr>
            </w:r>
          </w:p>
          <w:p>
            <w:pPr>
              <w:pStyle w:val="Normal"/>
              <w:spacing w:lineRule="auto" w:line="240" w:before="0" w:after="0"/>
              <w:ind w:firstLine="283" w:left="0" w:right="0"/>
              <w:jc w:val="both"/>
              <w:rPr>
                <w:color w:val="auto"/>
              </w:rPr>
            </w:pPr>
            <w:r>
              <w:rPr>
                <w:b w:val="false"/>
                <w:bCs w:val="false"/>
                <w:color w:val="auto"/>
                <w:sz w:val="24"/>
                <w:szCs w:val="24"/>
              </w:rPr>
              <w:t>Технологическое присоединение к сетям связи ПАО «Ростелеком» может быть произведено к узлу ВОЛС (г. Пермь, ул. Бенгальская, 14А),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283" w:left="0" w:right="0"/>
              <w:jc w:val="both"/>
              <w:rPr>
                <w:color w:val="auto"/>
              </w:rPr>
            </w:pPr>
            <w:r>
              <w:rPr>
                <w:b w:val="false"/>
                <w:bCs w:val="false"/>
                <w:color w:val="auto"/>
                <w:sz w:val="24"/>
                <w:szCs w:val="24"/>
              </w:rPr>
              <w:t>В границах земельного участка сетей связи ПАО «Ростелеком» и их охранных зон нет.</w:t>
            </w:r>
          </w:p>
          <w:p>
            <w:pPr>
              <w:pStyle w:val="Normal"/>
              <w:spacing w:lineRule="auto" w:line="240" w:before="0" w:after="0"/>
              <w:ind w:firstLine="283" w:left="0" w:right="0"/>
              <w:jc w:val="both"/>
              <w:rPr>
                <w:b w:val="false"/>
                <w:bCs w:val="false"/>
                <w:color w:val="auto"/>
              </w:rPr>
            </w:pPr>
            <w:r>
              <w:rPr>
                <w:b w:val="false"/>
                <w:bCs w:val="false"/>
                <w:color w:val="auto"/>
              </w:rPr>
              <w:t xml:space="preserve">Для получения технических условий на подключение к сетям связи необходимо обратиться в Отдел продаж </w:t>
              <w:br/>
              <w:t xml:space="preserve">и обслуживания по адресу: г. Пермь, ул. Крупской, 2, тел.:(342) 235-57-34 или направить запрос на </w:t>
            </w:r>
            <w:hyperlink r:id="rId20">
              <w:r>
                <w:rPr>
                  <w:rStyle w:val="Hyperlink"/>
                  <w:b w:val="false"/>
                  <w:bCs w:val="false"/>
                  <w:color w:val="auto"/>
                </w:rPr>
                <w:t>perm-mail@ural.rt.ru</w:t>
              </w:r>
            </w:hyperlink>
            <w:r>
              <w:rPr>
                <w:b w:val="false"/>
                <w:bCs w:val="false"/>
                <w:color w:val="auto"/>
              </w:rPr>
              <w:t>.</w:t>
            </w:r>
          </w:p>
          <w:p>
            <w:pPr>
              <w:pStyle w:val="Normal"/>
              <w:spacing w:lineRule="auto" w:line="240" w:before="0" w:after="0"/>
              <w:ind w:firstLine="351"/>
              <w:jc w:val="both"/>
              <w:rPr>
                <w:rFonts w:ascii="Times New Roman" w:hAnsi="Times New Roman"/>
                <w:sz w:val="24"/>
              </w:rPr>
            </w:pPr>
            <w:r>
              <w:rPr>
                <w:sz w:val="24"/>
              </w:rPr>
              <w:t xml:space="preserve">(Аналогичная информация отражена в письме </w:t>
            </w:r>
            <w:r>
              <w:rPr>
                <w:b/>
                <w:bCs/>
                <w:color w:val="auto"/>
                <w:sz w:val="24"/>
                <w:szCs w:val="24"/>
              </w:rPr>
              <w:t xml:space="preserve">ПАО «Ростелеком» </w:t>
            </w:r>
            <w:r>
              <w:rPr>
                <w:b w:val="false"/>
                <w:bCs w:val="false"/>
                <w:color w:val="auto"/>
                <w:sz w:val="24"/>
                <w:szCs w:val="24"/>
              </w:rPr>
              <w:t>от 25.07.2025 № 01/05/109084/25</w:t>
            </w:r>
            <w:r>
              <w:rPr>
                <w:sz w:val="24"/>
              </w:rPr>
              <w:t>).</w:t>
            </w:r>
          </w:p>
          <w:p>
            <w:pPr>
              <w:pStyle w:val="Normal"/>
              <w:spacing w:lineRule="auto" w:line="240" w:before="0" w:after="0"/>
              <w:ind w:firstLine="351"/>
              <w:jc w:val="both"/>
              <w:rPr>
                <w:rFonts w:ascii="Times New Roman" w:hAnsi="Times New Roman"/>
                <w:sz w:val="24"/>
              </w:rPr>
            </w:pPr>
            <w:r>
              <w:rPr>
                <w:sz w:val="24"/>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rPr>
              <w:t xml:space="preserve">По условиям пункта 4.3 проекта договора аренды земельного участка, приобретаемого на торгах в форме аукциона, для строительства (Приложение 4 к настоящему извещению), победитель аукциона, иное лицо, с которым договор заключается в соответствии с п.13, п.14, п. 20 или п. 25  ст. 39.12 Земельного Кодекса Российской Федерации (далее – ЗК РФ), обязан до подписания договора уплатить ежегодный размер арендной платы, указанный в п. 4.2 договора </w:t>
              <w:br/>
              <w:t xml:space="preserve">(за вычетом задатка, внесенного для участия </w:t>
              <w:br/>
              <w:t xml:space="preserve">в аукционе) </w:t>
            </w:r>
            <w:r>
              <w:rPr>
                <w:b/>
                <w:bCs/>
                <w:sz w:val="24"/>
                <w:szCs w:val="24"/>
              </w:rPr>
              <w:t xml:space="preserve">за 1 год </w:t>
            </w:r>
            <w:r>
              <w:rPr>
                <w:b w:val="false"/>
                <w:bCs w:val="false"/>
                <w:sz w:val="24"/>
                <w:szCs w:val="24"/>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w:t>
            </w:r>
            <w:r>
              <w:rPr>
                <w:b w:val="false"/>
                <w:bCs w:val="false"/>
                <w:sz w:val="24"/>
                <w:szCs w:val="24"/>
                <w:shd w:fill="auto" w:val="clear"/>
              </w:rPr>
              <w:t>реквизиты которого указаны в проекте договора аренды земельного участка (Приложение 4 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120 300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6 015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kern w:val="0"/>
                <w:sz w:val="24"/>
                <w:szCs w:val="24"/>
                <w:lang w:val="ru-RU" w:eastAsia="zh-CN" w:bidi="ar-SA"/>
              </w:rPr>
            </w:pPr>
            <w:r>
              <w:rPr>
                <w:rFonts w:eastAsia="Droid Sans Fallback" w:cs="Lohit Devanagari"/>
                <w:color w:val="auto"/>
                <w:kern w:val="0"/>
                <w:sz w:val="24"/>
                <w:szCs w:val="24"/>
                <w:lang w:val="ru-RU" w:eastAsia="zh-CN" w:bidi="ar-SA"/>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sz w:val="24"/>
                <w:szCs w:val="24"/>
              </w:rPr>
              <w:t>На каждый лот представляется отдельный пакет документов.</w:t>
            </w:r>
          </w:p>
          <w:p>
            <w:pPr>
              <w:pStyle w:val="Normal"/>
              <w:jc w:val="both"/>
              <w:rPr>
                <w:sz w:val="24"/>
                <w:szCs w:val="24"/>
              </w:rPr>
            </w:pPr>
            <w:r>
              <w:rPr>
                <w:sz w:val="24"/>
                <w:szCs w:val="24"/>
              </w:rPr>
            </w:r>
          </w:p>
          <w:p>
            <w:pPr>
              <w:pStyle w:val="BodyText"/>
              <w:jc w:val="both"/>
              <w:rPr>
                <w:b/>
                <w:bCs/>
                <w:color w:val="000000"/>
                <w:sz w:val="24"/>
                <w:szCs w:val="24"/>
                <w:shd w:fill="auto" w:val="clear"/>
                <w14:ligatures w14:val="none"/>
              </w:rPr>
            </w:pPr>
            <w:r>
              <w:rPr>
                <w:b/>
                <w:color w:val="000000"/>
                <w:sz w:val="24"/>
                <w:szCs w:val="24"/>
                <w:shd w:fill="auto" w:val="clear"/>
              </w:rPr>
              <w:t xml:space="preserve">Решение о проведении аукциона принято </w:t>
              <w:br/>
              <w:t xml:space="preserve">в соответствии со статьей 39.18 Земельного кодекса Российской Федерации, </w:t>
            </w:r>
            <w:r>
              <w:rPr>
                <w:b/>
                <w:bCs/>
                <w:color w:val="000000"/>
                <w:sz w:val="24"/>
                <w:szCs w:val="24"/>
                <w:shd w:fill="auto" w:val="clear"/>
              </w:rPr>
              <w:t>участниками аукциона могут являться только граждане.</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60 150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z w:val="24"/>
                <w:szCs w:val="24"/>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z w:val="24"/>
                <w:szCs w:val="24"/>
                <w:shd w:fill="auto" w:val="clear"/>
                <w:lang w:val="en-US" w:eastAsia="en-US"/>
              </w:rPr>
              <w:t>сайтах www.torgi.gov.ru, www.gorodperm.ru</w:t>
            </w:r>
          </w:p>
          <w:p>
            <w:pPr>
              <w:pStyle w:val="Normal"/>
              <w:widowControl/>
              <w:spacing w:before="0" w:after="0"/>
              <w:ind w:hanging="0" w:left="113" w:right="113"/>
              <w:jc w:val="left"/>
              <w:rPr>
                <w:sz w:val="24"/>
                <w:szCs w:val="24"/>
                <w:highlight w:val="none"/>
                <w:shd w:fill="auto" w:val="clear"/>
              </w:rPr>
            </w:pPr>
            <w:r>
              <w:rPr>
                <w:sz w:val="24"/>
                <w:szCs w:val="24"/>
                <w:shd w:fill="auto" w:val="clear"/>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04.07.2025</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4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widowControl w:val="false"/>
        <w:spacing w:before="0" w:after="0"/>
        <w:ind w:left="0"/>
        <w:contextualSpacing/>
        <w:jc w:val="center"/>
        <w:rPr>
          <w:rFonts w:eastAsia="Courier New"/>
          <w:b/>
          <w:bCs/>
          <w:highlight w:val="none"/>
          <w:lang w:bidi="ru-RU"/>
        </w:rPr>
      </w:pPr>
      <w:r>
        <w:rPr>
          <w:rFonts w:eastAsia="Courier New"/>
          <w:b/>
          <w:bCs/>
          <w:lang w:bidi="ru-RU"/>
        </w:rPr>
      </w:r>
    </w:p>
    <w:p>
      <w:pPr>
        <w:pStyle w:val="Normal"/>
        <w:widowControl w:val="false"/>
        <w:spacing w:before="0" w:after="0"/>
        <w:ind w:left="0"/>
        <w:contextualSpacing/>
        <w:jc w:val="center"/>
        <w:rPr>
          <w:rFonts w:eastAsia="Courier New"/>
          <w:b/>
          <w:bCs/>
          <w:highlight w:val="none"/>
          <w:lang w:bidi="ru-RU"/>
        </w:rPr>
      </w:pPr>
      <w:r>
        <w:rPr>
          <w:rFonts w:eastAsia="Courier New"/>
          <w:b/>
          <w:lang w:bidi="ru-RU"/>
        </w:rPr>
        <w:t>Сроки, время подачи заявок, рассмотрения заявок, проведения аукциона</w:t>
      </w:r>
    </w:p>
    <w:p>
      <w:pPr>
        <w:pStyle w:val="Normal"/>
        <w:widowControl w:val="false"/>
        <w:spacing w:before="0" w:after="0"/>
        <w:ind w:left="567"/>
        <w:contextualSpacing/>
        <w:jc w:val="center"/>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и время начала срока подачи заявок на участие в аукционе – 15.10.2025</w:t>
      </w:r>
      <w:r>
        <w:rPr>
          <w:rFonts w:eastAsia="Courier New"/>
          <w:lang w:bidi="ru-RU"/>
        </w:rPr>
        <w:t xml:space="preserve"> в 9:00 </w:t>
      </w:r>
      <w:r>
        <w:rPr>
          <w:rFonts w:eastAsia="Courier New"/>
          <w:lang w:bidi="ru-RU"/>
        </w:rPr>
        <w:br w:type="textWrapping" w:clear="all"/>
      </w:r>
      <w:r>
        <w:rPr>
          <w:rFonts w:eastAsia="Courier New"/>
          <w:lang w:bidi="ru-RU"/>
        </w:rPr>
        <w:t>по местному времени (7:00 МСК).</w:t>
      </w:r>
    </w:p>
    <w:p>
      <w:pPr>
        <w:pStyle w:val="Normal"/>
        <w:widowControl w:val="false"/>
        <w:ind w:firstLine="709" w:left="-567"/>
        <w:jc w:val="both"/>
        <w:rPr>
          <w:rFonts w:eastAsia="Courier New"/>
          <w:lang w:bidi="ru-RU"/>
        </w:rPr>
      </w:pPr>
      <w:r>
        <w:rPr>
          <w:rFonts w:eastAsia="Courier New"/>
          <w:lang w:bidi="ru-RU"/>
        </w:rPr>
      </w:r>
    </w:p>
    <w:p>
      <w:pPr>
        <w:pStyle w:val="Normal"/>
        <w:widowControl w:val="false"/>
        <w:ind w:firstLine="709" w:left="-567"/>
        <w:jc w:val="both"/>
        <w:rPr>
          <w:rFonts w:eastAsia="Courier New"/>
          <w:b/>
          <w:lang w:bidi="ru-RU"/>
        </w:rPr>
      </w:pPr>
      <w:r>
        <w:rPr>
          <w:rFonts w:eastAsia="Courier New"/>
          <w:b/>
          <w:lang w:bidi="ru-RU"/>
        </w:rPr>
        <w:t>Дата и время окончания срока подачи заявок на участие в аукционе – 11.11.2025</w:t>
      </w:r>
      <w:r>
        <w:rPr>
          <w:rFonts w:eastAsia="Courier New"/>
          <w:lang w:bidi="ru-RU"/>
        </w:rPr>
        <w:t xml:space="preserve"> </w:t>
      </w:r>
      <w:r>
        <w:rPr>
          <w:rFonts w:eastAsia="Courier New"/>
          <w:lang w:bidi="ru-RU"/>
        </w:rPr>
        <w:br w:type="textWrapping" w:clear="all"/>
      </w:r>
      <w:r>
        <w:rPr>
          <w:rFonts w:eastAsia="Courier New"/>
          <w:lang w:bidi="ru-RU"/>
        </w:rPr>
        <w:t xml:space="preserve">в 18:00 по местному времени (16:00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окончания срока рассмотрения заявок на участие в аукционе (определение участников аукциона)</w:t>
      </w:r>
      <w:r>
        <w:rPr>
          <w:rFonts w:eastAsia="Courier New"/>
          <w:lang w:bidi="ru-RU"/>
        </w:rPr>
        <w:t xml:space="preserve"> –</w:t>
      </w:r>
      <w:r>
        <w:rPr>
          <w:rFonts w:eastAsia="Courier New"/>
          <w:b/>
          <w:bCs/>
          <w:lang w:bidi="ru-RU"/>
        </w:rPr>
        <w:t xml:space="preserve"> 12.11.2025. </w:t>
      </w:r>
    </w:p>
    <w:p>
      <w:pPr>
        <w:pStyle w:val="Normal"/>
        <w:widowControl w:val="false"/>
        <w:ind w:firstLine="709" w:left="-567"/>
        <w:jc w:val="both"/>
        <w:rPr>
          <w:rFonts w:eastAsia="Courier New"/>
          <w:b/>
          <w:bCs/>
          <w:lang w:bidi="ru-RU"/>
        </w:rPr>
      </w:pPr>
      <w:r>
        <w:rPr>
          <w:rFonts w:eastAsia="Courier New"/>
          <w:b/>
          <w:bCs/>
          <w:lang w:bidi="ru-RU"/>
        </w:rPr>
      </w:r>
    </w:p>
    <w:p>
      <w:pPr>
        <w:pStyle w:val="Normal"/>
        <w:widowControl w:val="false"/>
        <w:ind w:firstLine="709" w:left="-567"/>
        <w:jc w:val="both"/>
        <w:rPr>
          <w:rFonts w:eastAsia="Courier New"/>
          <w:b/>
          <w:lang w:bidi="ru-RU"/>
        </w:rPr>
      </w:pPr>
      <w:r>
        <w:rPr>
          <w:rFonts w:eastAsia="Courier New"/>
          <w:b/>
          <w:bCs/>
          <w:lang w:bidi="ru-RU"/>
        </w:rPr>
        <w:t xml:space="preserve">Дата проведения аукциона (дата и время начала приема предложений </w:t>
      </w:r>
      <w:r>
        <w:rPr>
          <w:rFonts w:eastAsia="Courier New"/>
          <w:b/>
          <w:bCs/>
          <w:lang w:bidi="ru-RU"/>
        </w:rPr>
        <w:br w:type="textWrapping" w:clear="all"/>
      </w:r>
      <w:r>
        <w:rPr>
          <w:rFonts w:eastAsia="Courier New"/>
          <w:b/>
          <w:bCs/>
          <w:lang w:bidi="ru-RU"/>
        </w:rPr>
        <w:t>от участников аукциона) – 13.11</w:t>
      </w:r>
      <w:r>
        <w:rPr>
          <w:rFonts w:eastAsia="Courier New"/>
          <w:b/>
          <w:lang w:bidi="ru-RU"/>
        </w:rPr>
        <w:t>.2025</w:t>
      </w:r>
      <w:r>
        <w:rPr>
          <w:rFonts w:eastAsia="Courier New"/>
          <w:lang w:bidi="ru-RU"/>
        </w:rPr>
        <w:t xml:space="preserve"> в 09:00 по местному времени (07:00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highlight w:val="none"/>
        </w:rPr>
      </w:pPr>
      <w:r>
        <w:rPr>
          <w:b/>
        </w:rPr>
        <w:t>Место подачи (приема) заявок и место проведения аукциона:</w:t>
      </w:r>
      <w:r>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widowControl w:val="false"/>
        <w:jc w:val="both"/>
        <w:rPr/>
      </w:pPr>
      <w:r>
        <w:rPr/>
      </w:r>
    </w:p>
    <w:p>
      <w:pPr>
        <w:pStyle w:val="Normal"/>
        <w:widowControl w:val="false"/>
        <w:ind w:firstLine="709" w:left="-567"/>
        <w:jc w:val="center"/>
        <w:rPr>
          <w:b/>
        </w:rPr>
      </w:pPr>
      <w:r>
        <w:rPr>
          <w:b/>
        </w:rPr>
        <w:t>Плата оператору электронной площадки за участие в электронном аукционе</w:t>
      </w:r>
    </w:p>
    <w:p>
      <w:pPr>
        <w:pStyle w:val="Normal"/>
        <w:widowControl w:val="false"/>
        <w:ind w:firstLine="709" w:left="-567"/>
        <w:jc w:val="center"/>
        <w:rPr>
          <w:b/>
        </w:rPr>
      </w:pPr>
      <w:r>
        <w:rPr>
          <w:b/>
        </w:rPr>
      </w:r>
    </w:p>
    <w:p>
      <w:pPr>
        <w:pStyle w:val="Normal"/>
        <w:widowControl w:val="false"/>
        <w:ind w:firstLine="709" w:left="-567"/>
        <w:jc w:val="both"/>
        <w:rPr/>
      </w:pPr>
      <w:r>
        <w:rPr/>
        <w:t xml:space="preserve">В соответствии с постановлением Правительства Российской Федерации от 10 мая 2018 г. </w:t>
      </w:r>
      <w:r>
        <w:rPr/>
        <w:br w:type="textWrapping" w:clear="all"/>
      </w:r>
      <w:r>
        <w:rPr/>
        <w:t>№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установления ее предельных размеров» оператор электронной площадки вправе взимать плату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в размере 1% начальной цены предмета аукциона, но не более 5 тыс. рублей без учета налога на добавленную стоимость.</w:t>
      </w:r>
    </w:p>
    <w:p>
      <w:pPr>
        <w:pStyle w:val="Normal"/>
        <w:widowControl w:val="false"/>
        <w:ind w:firstLine="709" w:left="-567"/>
        <w:jc w:val="both"/>
        <w:rPr/>
      </w:pPr>
      <w:r>
        <w:rPr/>
        <w:t>По информации оператора электронной площадки АО «Сбербанк-АСТ» в настоящее время взимание платы не установлено.</w:t>
      </w:r>
    </w:p>
    <w:p>
      <w:pPr>
        <w:pStyle w:val="Normal"/>
        <w:widowControl w:val="false"/>
        <w:ind w:firstLine="709" w:left="-567"/>
        <w:jc w:val="both"/>
        <w:rPr/>
      </w:pPr>
      <w:r>
        <w:rPr/>
      </w:r>
    </w:p>
    <w:p>
      <w:pPr>
        <w:pStyle w:val="Normal"/>
        <w:widowControl w:val="false"/>
        <w:spacing w:before="0" w:after="0"/>
        <w:ind w:left="502"/>
        <w:contextualSpacing/>
        <w:jc w:val="center"/>
        <w:rPr>
          <w:b/>
          <w:bCs/>
          <w:lang w:bidi="ru-RU"/>
        </w:rPr>
      </w:pPr>
      <w:r>
        <w:rPr>
          <w:b/>
          <w:bCs/>
          <w:lang w:bidi="ru-RU"/>
        </w:rPr>
        <w:t>Размер задатка для участия в аукционе, порядок его внесения и возврата, реквизиты счета для перечисления задатка</w:t>
      </w:r>
    </w:p>
    <w:p>
      <w:pPr>
        <w:pStyle w:val="Normal"/>
        <w:widowControl w:val="false"/>
        <w:spacing w:before="0" w:after="0"/>
        <w:ind w:left="502"/>
        <w:contextualSpacing/>
        <w:jc w:val="center"/>
        <w:rPr>
          <w:b/>
          <w:bCs/>
          <w:lang w:bidi="ru-RU"/>
        </w:rPr>
      </w:pPr>
      <w:r>
        <w:rPr>
          <w:b/>
          <w:bCs/>
          <w:lang w:bidi="ru-RU"/>
        </w:rPr>
      </w:r>
    </w:p>
    <w:p>
      <w:pPr>
        <w:pStyle w:val="Normal"/>
        <w:widowControl w:val="false"/>
        <w:spacing w:before="0" w:after="0"/>
        <w:ind w:firstLine="567" w:left="-567"/>
        <w:contextualSpacing/>
        <w:jc w:val="both"/>
        <w:rPr>
          <w:bCs/>
          <w:lang w:bidi="ru-RU"/>
        </w:rPr>
      </w:pPr>
      <w:r>
        <w:rPr>
          <w:bCs/>
          <w:lang w:bidi="ru-RU"/>
        </w:rPr>
        <w:t xml:space="preserve">Заявители, зарегистрированные на электронной площадке в установленном порядке, </w:t>
        <w:br/>
        <w:t xml:space="preserve">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w:t>
      </w:r>
    </w:p>
    <w:p>
      <w:pPr>
        <w:pStyle w:val="Normal"/>
        <w:widowControl w:val="false"/>
        <w:spacing w:before="0" w:after="0"/>
        <w:ind w:firstLine="567" w:left="-567"/>
        <w:contextualSpacing/>
        <w:jc w:val="both"/>
        <w:rPr>
          <w:bCs/>
          <w:lang w:bidi="ru-RU"/>
        </w:rPr>
      </w:pPr>
      <w:r>
        <w:rPr>
          <w:bCs/>
          <w:lang w:bidi="ru-RU"/>
        </w:rPr>
        <w:t xml:space="preserve">В момент подачи заявки Оператор проверяет наличие денежной суммы в размере задатка </w:t>
      </w:r>
      <w:r>
        <w:rPr>
          <w:bCs/>
          <w:lang w:bidi="ru-RU"/>
        </w:rPr>
        <w:br w:type="textWrapping" w:clear="all"/>
      </w:r>
      <w:r>
        <w:rPr>
          <w:bCs/>
          <w:lang w:bidi="ru-RU"/>
        </w:rPr>
        <w:t>на лицевом счете заявителя и осуществляет блокирование необходимой денежной суммы.</w:t>
      </w:r>
    </w:p>
    <w:p>
      <w:pPr>
        <w:pStyle w:val="Normal"/>
        <w:widowControl w:val="false"/>
        <w:spacing w:before="0" w:after="0"/>
        <w:ind w:firstLine="567" w:left="-567"/>
        <w:contextualSpacing/>
        <w:jc w:val="both"/>
        <w:rPr>
          <w:bCs/>
          <w:lang w:bidi="ru-RU"/>
        </w:rPr>
      </w:pPr>
      <w:r>
        <w:rPr>
          <w:bCs/>
          <w:lang w:bidi="ru-RU"/>
        </w:rPr>
        <w:t>Представление документов, подтверждающих внесение задатка, признается заключением соглашения о задатке (п.2 ст. 39.12 Земельного кодекса Российской Федерации).</w:t>
      </w:r>
    </w:p>
    <w:p>
      <w:pPr>
        <w:pStyle w:val="Normal"/>
        <w:widowControl w:val="false"/>
        <w:spacing w:before="0" w:after="0"/>
        <w:ind w:firstLine="567" w:left="-567"/>
        <w:contextualSpacing/>
        <w:jc w:val="both"/>
        <w:rPr>
          <w:bCs/>
          <w:lang w:bidi="ru-RU"/>
        </w:rPr>
      </w:pPr>
      <w:r>
        <w:rPr>
          <w:bCs/>
          <w:lang w:bidi="ru-RU"/>
        </w:rPr>
        <w:t>Сумма задатка для участия в аукционе определяется в размере 50 процентов от начальной цены предмета аукциона. Размер задатка в извещении о проведении аукциона указан по каждому лоту.</w:t>
      </w:r>
    </w:p>
    <w:p>
      <w:pPr>
        <w:pStyle w:val="Normal"/>
        <w:widowControl w:val="false"/>
        <w:spacing w:before="0" w:after="0"/>
        <w:ind w:firstLine="567" w:left="-567"/>
        <w:contextualSpacing/>
        <w:jc w:val="both"/>
        <w:rPr>
          <w:b/>
          <w:bCs/>
          <w:lang w:bidi="ru-RU"/>
        </w:rPr>
      </w:pPr>
      <w:r>
        <w:rPr>
          <w:bCs/>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pPr>
        <w:pStyle w:val="Normal"/>
        <w:widowControl w:val="false"/>
        <w:ind w:firstLine="567" w:left="-567"/>
        <w:jc w:val="both"/>
        <w:rPr>
          <w:rFonts w:eastAsia="Calibri"/>
          <w:bCs/>
          <w:lang w:eastAsia="en-US"/>
        </w:rPr>
      </w:pPr>
      <w:r>
        <w:rPr>
          <w:b/>
          <w:bCs/>
          <w:lang w:bidi="ru-RU"/>
        </w:rPr>
        <w:t>Задаток перечисляется на реквизиты Оператора электронной площадки (</w:t>
      </w:r>
      <w:hyperlink r:id="rId21" w:tgtFrame="http://utp.sberbank-ast.ru/AP/Notice/653/Requisites">
        <w:r>
          <w:rPr>
            <w:rStyle w:val="Hyperlink"/>
            <w:b/>
            <w:bCs/>
            <w:lang w:bidi="ru-RU"/>
          </w:rPr>
          <w:t>http://utp.sberbank-ast.ru/AP/Notice/653/Requisites</w:t>
        </w:r>
      </w:hyperlink>
      <w:r>
        <w:rPr>
          <w:b/>
          <w:bCs/>
          <w:lang w:bidi="ru-RU"/>
        </w:rPr>
        <w:t>).</w:t>
      </w:r>
    </w:p>
    <w:p>
      <w:pPr>
        <w:pStyle w:val="Normal"/>
        <w:spacing w:lineRule="exact" w:line="240"/>
        <w:rPr>
          <w:rFonts w:eastAsia="Calibri"/>
          <w:bCs/>
          <w:lang w:eastAsia="en-US"/>
        </w:rPr>
      </w:pPr>
      <w:r>
        <w:rPr>
          <w:rFonts w:eastAsia="Calibri"/>
          <w:bCs/>
          <w:lang w:eastAsia="en-US"/>
        </w:rPr>
        <w:t>Получатель: АО «Сбербанк-АСТ»</w:t>
      </w:r>
    </w:p>
    <w:p>
      <w:pPr>
        <w:pStyle w:val="Normal"/>
        <w:spacing w:lineRule="exact" w:line="240"/>
        <w:rPr>
          <w:rFonts w:eastAsia="Calibri"/>
          <w:bCs/>
          <w:lang w:eastAsia="en-US"/>
        </w:rPr>
      </w:pPr>
      <w:r>
        <w:rPr>
          <w:rFonts w:eastAsia="Calibri"/>
          <w:bCs/>
          <w:lang w:eastAsia="en-US"/>
        </w:rPr>
        <w:t xml:space="preserve">ИНН: 7707308480, КПП: 770401001, </w:t>
      </w:r>
    </w:p>
    <w:p>
      <w:pPr>
        <w:pStyle w:val="Normal"/>
        <w:spacing w:lineRule="exact" w:line="240"/>
        <w:rPr/>
      </w:pPr>
      <w:r>
        <w:rPr>
          <w:rFonts w:eastAsia="Calibri"/>
          <w:bCs/>
          <w:lang w:eastAsia="en-US"/>
        </w:rPr>
        <w:t>Банк получателя: ПАО «СБЕРБАНК РОССИИ» Г. МОСКВА</w:t>
      </w:r>
    </w:p>
    <w:p>
      <w:pPr>
        <w:pStyle w:val="Normal"/>
        <w:spacing w:lineRule="exact" w:line="240"/>
        <w:rPr>
          <w:rFonts w:eastAsia="Calibri"/>
          <w:bCs/>
          <w:lang w:eastAsia="en-US"/>
        </w:rPr>
      </w:pPr>
      <w:r>
        <w:rPr/>
        <w:t xml:space="preserve">Расчетный счет: </w:t>
      </w:r>
      <w:r>
        <w:rPr>
          <w:rFonts w:eastAsia="Calibri"/>
          <w:bCs/>
          <w:lang w:eastAsia="en-US"/>
        </w:rPr>
        <w:t>40702810300020038047</w:t>
      </w:r>
    </w:p>
    <w:p>
      <w:pPr>
        <w:pStyle w:val="Normal"/>
        <w:spacing w:lineRule="exact" w:line="240"/>
        <w:rPr>
          <w:rFonts w:eastAsia="Calibri"/>
          <w:bCs/>
          <w:lang w:eastAsia="en-US"/>
        </w:rPr>
      </w:pPr>
      <w:r>
        <w:rPr>
          <w:rFonts w:eastAsia="Calibri"/>
          <w:bCs/>
          <w:lang w:eastAsia="en-US"/>
        </w:rPr>
        <w:t>БИК: 044525225</w:t>
      </w:r>
    </w:p>
    <w:p>
      <w:pPr>
        <w:pStyle w:val="Normal"/>
        <w:spacing w:lineRule="exact" w:line="240"/>
        <w:rPr>
          <w:bCs/>
          <w:lang w:bidi="ru-RU"/>
        </w:rPr>
      </w:pPr>
      <w:r>
        <w:rPr>
          <w:rFonts w:eastAsia="Calibri"/>
          <w:bCs/>
          <w:lang w:eastAsia="en-US"/>
        </w:rPr>
        <w:t>Корреспондентский счет: 30101810400000000225</w:t>
      </w:r>
    </w:p>
    <w:p>
      <w:pPr>
        <w:pStyle w:val="Normal"/>
        <w:widowControl w:val="false"/>
        <w:ind w:firstLine="567" w:left="-567"/>
        <w:jc w:val="both"/>
        <w:rPr>
          <w:b/>
        </w:rPr>
      </w:pPr>
      <w:r>
        <w:rPr>
          <w:bCs/>
          <w:lang w:bidi="ru-RU"/>
        </w:rPr>
        <w:t>В платёжном поручении в части «Назначение платежа» необходимо указать: Задаток по лоту  № ___, ИНН плательщика. НДС не облагается.</w:t>
      </w:r>
    </w:p>
    <w:p>
      <w:pPr>
        <w:pStyle w:val="Normal"/>
        <w:widowControl w:val="false"/>
        <w:ind w:firstLine="567" w:left="-567"/>
        <w:jc w:val="both"/>
        <w:rPr>
          <w:bCs/>
          <w:lang w:bidi="ru-RU"/>
        </w:rPr>
      </w:pPr>
      <w:r>
        <w:rPr>
          <w:b/>
        </w:rPr>
        <w:t xml:space="preserve">Срок внесения задатка, т.е. поступления суммы задатка на счет </w:t>
      </w:r>
      <w:r>
        <w:rPr>
          <w:rFonts w:eastAsia="Calibri"/>
          <w:b/>
        </w:rPr>
        <w:t>Оператора</w:t>
      </w:r>
      <w:r>
        <w:rPr>
          <w:b/>
        </w:rPr>
        <w:t xml:space="preserve">: </w:t>
      </w:r>
      <w:r>
        <w:rPr>
          <w:b/>
        </w:rPr>
        <w:br w:type="textWrapping" w:clear="all"/>
      </w:r>
      <w:r>
        <w:rPr>
          <w:bCs/>
          <w:lang w:bidi="ru-RU"/>
        </w:rPr>
        <w:t>c 15.10.2025 по 11.11.2025.</w:t>
      </w:r>
    </w:p>
    <w:p>
      <w:pPr>
        <w:pStyle w:val="Normal"/>
        <w:widowControl w:val="false"/>
        <w:ind w:firstLine="709" w:left="-567"/>
        <w:jc w:val="both"/>
        <w:rPr>
          <w:bCs/>
          <w:lang w:bidi="ru-RU"/>
        </w:rPr>
      </w:pPr>
      <w:r>
        <w:rPr>
          <w:bCs/>
          <w:lang w:bidi="ru-RU"/>
        </w:rPr>
      </w:r>
    </w:p>
    <w:p>
      <w:pPr>
        <w:pStyle w:val="Normal"/>
        <w:widowControl w:val="false"/>
        <w:ind w:firstLine="709" w:left="-567"/>
        <w:jc w:val="center"/>
        <w:rPr>
          <w:b/>
          <w:lang w:bidi="ru-RU"/>
        </w:rPr>
      </w:pPr>
      <w:r>
        <w:rPr>
          <w:b/>
          <w:lang w:bidi="ru-RU"/>
        </w:rPr>
        <w:t>Порядок возврата задатка:</w:t>
      </w:r>
    </w:p>
    <w:p>
      <w:pPr>
        <w:pStyle w:val="Normal"/>
        <w:widowControl w:val="false"/>
        <w:ind w:firstLine="709" w:left="-567"/>
        <w:jc w:val="both"/>
        <w:rPr>
          <w:b/>
          <w:lang w:bidi="ru-RU"/>
        </w:rPr>
      </w:pPr>
      <w:r>
        <w:rPr>
          <w:b/>
          <w:lang w:bidi="ru-RU"/>
        </w:rPr>
      </w:r>
    </w:p>
    <w:p>
      <w:pPr>
        <w:pStyle w:val="Normal"/>
        <w:widowControl w:val="false"/>
        <w:spacing w:before="0" w:after="0"/>
        <w:ind w:firstLine="567" w:left="-567"/>
        <w:contextualSpacing/>
        <w:jc w:val="both"/>
        <w:rPr>
          <w:lang w:bidi="ru-RU"/>
        </w:rPr>
      </w:pPr>
      <w:r>
        <w:rPr>
          <w:bCs/>
          <w:lang w:bidi="ru-RU"/>
        </w:rPr>
        <w:t>Задаток возвращается лицам, участвовавшим в аукционе, но не победившим в нем, в течение трех ра</w:t>
      </w:r>
      <w:r>
        <w:rPr>
          <w:bCs/>
          <w:shd w:fill="auto" w:val="clear"/>
          <w:lang w:bidi="ru-RU"/>
        </w:rPr>
        <w:t xml:space="preserve">бочих дней со дня подписания протокола о результатах аукциона, </w:t>
      </w:r>
      <w:r>
        <w:rPr>
          <w:b w:val="false"/>
          <w:bCs/>
          <w:shd w:fill="auto" w:val="clear"/>
          <w:lang w:bidi="ru-RU"/>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pPr>
        <w:pStyle w:val="Normal"/>
        <w:widowControl w:val="false"/>
        <w:spacing w:before="0" w:after="0"/>
        <w:ind w:firstLine="567" w:left="-567"/>
        <w:contextualSpacing/>
        <w:jc w:val="both"/>
        <w:rPr>
          <w:highlight w:val="none"/>
          <w:shd w:fill="auto" w:val="clear"/>
        </w:rPr>
      </w:pPr>
      <w:r>
        <w:rPr>
          <w:shd w:fill="auto" w:val="clear"/>
          <w:lang w:bidi="ru-RU"/>
        </w:rPr>
        <w:t xml:space="preserve">Заявителю, не допущенному к участию в аукционе, внесенный им задаток возвращается </w:t>
      </w:r>
      <w:r>
        <w:rPr>
          <w:shd w:fill="auto" w:val="clear"/>
          <w:lang w:bidi="ru-RU"/>
        </w:rPr>
        <w:br w:type="textWrapping" w:clear="all"/>
      </w:r>
      <w:r>
        <w:rPr>
          <w:shd w:fill="auto" w:val="clear"/>
          <w:lang w:bidi="ru-RU"/>
        </w:rPr>
        <w:t xml:space="preserve">в течение трех рабочих дней со дня оформления протокола рассмотрения заявок на участие в аукционе. </w:t>
      </w:r>
    </w:p>
    <w:p>
      <w:pPr>
        <w:pStyle w:val="Normal"/>
        <w:widowControl w:val="false"/>
        <w:ind w:firstLine="567" w:left="-567"/>
        <w:jc w:val="both"/>
        <w:rPr>
          <w:highlight w:val="none"/>
          <w:shd w:fill="auto" w:val="clear"/>
        </w:rPr>
      </w:pPr>
      <w:r>
        <w:rPr>
          <w:shd w:fill="auto" w:val="clear"/>
          <w:lang w:bidi="ru-RU"/>
        </w:rPr>
        <w:t xml:space="preserve">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 результатах аукциона, за исключением единственного заявителя, признанного участником аукциона, победителя аукциона, единственного принявшего участие </w:t>
        <w:br/>
        <w:t xml:space="preserve">в аукционе участника, а также </w:t>
      </w:r>
      <w:r>
        <w:rPr>
          <w:b w:val="false"/>
          <w:shd w:fill="auto" w:val="clear"/>
          <w:lang w:bidi="ru-RU"/>
        </w:rPr>
        <w:t>участника аукциона, который сделал предпоследнее предложение о цене предмета аукциона.</w:t>
      </w:r>
    </w:p>
    <w:p>
      <w:pPr>
        <w:pStyle w:val="Normal"/>
        <w:widowControl w:val="false"/>
        <w:ind w:firstLine="567" w:left="-567"/>
        <w:jc w:val="both"/>
        <w:rPr>
          <w:highlight w:val="none"/>
          <w:shd w:fill="auto" w:val="clear"/>
        </w:rPr>
      </w:pPr>
      <w:r>
        <w:rPr>
          <w:shd w:fill="auto" w:val="clear"/>
          <w:lang w:bidi="ru-RU"/>
        </w:rPr>
        <w:t xml:space="preserve">Организатор аукциона посредством штатного интерфейса торговой секции </w:t>
      </w:r>
      <w:r>
        <w:rPr>
          <w:shd w:fill="auto" w:val="clear"/>
          <w:lang w:bidi="ru-RU"/>
        </w:rPr>
        <w:br w:type="textWrapping" w:clear="all"/>
      </w:r>
      <w:r>
        <w:rPr>
          <w:shd w:fill="auto" w:val="clear"/>
          <w:lang w:bidi="ru-RU"/>
        </w:rPr>
        <w:t>в установленные сроки формирует поручение Оператору:</w:t>
      </w:r>
    </w:p>
    <w:p>
      <w:pPr>
        <w:pStyle w:val="Normal"/>
        <w:widowControl w:val="false"/>
        <w:ind w:firstLine="567" w:left="-567"/>
        <w:jc w:val="both"/>
        <w:rPr>
          <w:highlight w:val="none"/>
          <w:shd w:fill="auto" w:val="clear"/>
        </w:rPr>
      </w:pPr>
      <w:r>
        <w:rPr>
          <w:shd w:fill="auto" w:val="clear"/>
          <w:lang w:bidi="ru-RU"/>
        </w:rPr>
        <w:t>- о перечислении задатка единственного заявителя, признанного участником аукциона,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w:t>
      </w:r>
    </w:p>
    <w:p>
      <w:pPr>
        <w:pStyle w:val="Normal"/>
        <w:widowControl w:val="false"/>
        <w:ind w:firstLine="567" w:left="-567"/>
        <w:jc w:val="both"/>
        <w:rPr>
          <w:highlight w:val="none"/>
          <w:shd w:fill="auto" w:val="clear"/>
        </w:rPr>
      </w:pPr>
      <w:r>
        <w:rPr>
          <w:bCs/>
          <w:shd w:fill="auto" w:val="clear"/>
          <w:lang w:bidi="ru-RU"/>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 14, 20 или 25 ст. 39.12 Земельного кодекса Российской Федерации,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указанного договора, не возвращаются. </w:t>
      </w:r>
    </w:p>
    <w:p>
      <w:pPr>
        <w:pStyle w:val="Normal"/>
        <w:widowControl w:val="false"/>
        <w:spacing w:lineRule="auto" w:line="276"/>
        <w:jc w:val="both"/>
        <w:rPr>
          <w:bCs/>
          <w:highlight w:val="none"/>
          <w:shd w:fill="auto" w:val="clear"/>
          <w:lang w:bidi="ru-RU"/>
        </w:rPr>
      </w:pPr>
      <w:r>
        <w:rPr>
          <w:bCs/>
          <w:shd w:fill="auto" w:val="clear"/>
          <w:lang w:bidi="ru-RU"/>
        </w:rPr>
      </w:r>
    </w:p>
    <w:p>
      <w:pPr>
        <w:pStyle w:val="Normal"/>
        <w:widowControl w:val="false"/>
        <w:jc w:val="center"/>
        <w:rPr>
          <w:highlight w:val="none"/>
          <w:shd w:fill="auto" w:val="clear"/>
        </w:rPr>
      </w:pPr>
      <w:r>
        <w:rPr>
          <w:b/>
          <w:shd w:fill="auto" w:val="clear"/>
        </w:rPr>
        <w:t>Организатор аукциона вправе:</w:t>
      </w:r>
    </w:p>
    <w:p>
      <w:pPr>
        <w:pStyle w:val="Normal"/>
        <w:widowControl w:val="false"/>
        <w:jc w:val="center"/>
        <w:rPr>
          <w:rFonts w:eastAsia="Courier New"/>
          <w:highlight w:val="none"/>
          <w:shd w:fill="auto" w:val="clear"/>
          <w:lang w:bidi="ru-RU"/>
        </w:rPr>
      </w:pPr>
      <w:r>
        <w:rPr>
          <w:rFonts w:eastAsia="Courier New"/>
          <w:shd w:fill="auto" w:val="clear"/>
          <w:lang w:bidi="ru-RU"/>
        </w:rPr>
      </w:r>
    </w:p>
    <w:p>
      <w:pPr>
        <w:pStyle w:val="BodyText"/>
        <w:widowControl w:val="false"/>
        <w:ind w:firstLine="709" w:left="-567"/>
        <w:jc w:val="both"/>
        <w:rPr>
          <w:highlight w:val="none"/>
          <w:shd w:fill="auto" w:val="clear"/>
        </w:rPr>
      </w:pPr>
      <w:r>
        <w:rPr>
          <w:rFonts w:eastAsia="Droid Sans Fallback" w:cs="Lohit Devanagari"/>
          <w:color w:val="000000"/>
          <w:sz w:val="24"/>
          <w:szCs w:val="24"/>
          <w:shd w:fill="auto" w:val="clear"/>
          <w:lang w:val="ru-RU" w:eastAsia="zh-CN" w:bidi="ar-SA"/>
        </w:rPr>
        <w:t xml:space="preserve">Не позднее чем за один рабочий день до даты окончания приема заявок на участие в аукционе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 19 ст.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w:t>
      </w:r>
      <w:r>
        <w:rPr>
          <w:rFonts w:eastAsia="Droid Sans Fallback" w:cs="Lohit Devanagari"/>
          <w:b w:val="false"/>
          <w:color w:val="000000"/>
          <w:sz w:val="24"/>
          <w:szCs w:val="24"/>
          <w:shd w:fill="auto" w:val="clear"/>
          <w:lang w:val="ru-RU" w:eastAsia="zh-CN" w:bidi="ar-SA"/>
        </w:rPr>
        <w:t xml:space="preserve">Информация о внесении изменений в извещение о проведении аукциона размещается на официальных сайтах </w:t>
      </w:r>
      <w:r>
        <w:rPr>
          <w:rFonts w:eastAsia="Droid Sans Fallback" w:cs="Lohit Devanagari"/>
          <w:b w:val="false"/>
          <w:bCs/>
          <w:color w:val="000000"/>
          <w:sz w:val="24"/>
          <w:szCs w:val="24"/>
          <w:shd w:fill="auto" w:val="clear"/>
          <w:lang w:val="ru-RU" w:eastAsia="zh-CN" w:bidi="ar-SA"/>
        </w:rPr>
        <w:t>www.torgi.gov.ru,  www.gorodperm.ru.</w:t>
      </w:r>
    </w:p>
    <w:p>
      <w:pPr>
        <w:pStyle w:val="BodyText"/>
        <w:widowControl w:val="false"/>
        <w:ind w:firstLine="709" w:left="-567"/>
        <w:jc w:val="both"/>
        <w:rPr>
          <w:highlight w:val="none"/>
          <w:shd w:fill="auto" w:val="clear"/>
        </w:rPr>
      </w:pPr>
      <w:r>
        <w:rPr>
          <w:rFonts w:eastAsia="Droid Sans Fallback" w:cs="Lohit Devanagari"/>
          <w:b w:val="false"/>
          <w:color w:val="000000"/>
          <w:sz w:val="24"/>
          <w:szCs w:val="24"/>
          <w:shd w:fill="auto" w:val="clear"/>
          <w:lang w:val="ru-RU" w:eastAsia="zh-CN" w:bidi="ar-SA"/>
        </w:rPr>
        <w:t>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 22.1  ст. 39.11 Земельного кодекса Российской Федерации.</w:t>
      </w:r>
    </w:p>
    <w:p>
      <w:pPr>
        <w:pStyle w:val="Normal"/>
        <w:widowControl w:val="false"/>
        <w:ind w:firstLine="567" w:left="-567"/>
        <w:jc w:val="both"/>
        <w:rPr/>
      </w:pPr>
      <w:r>
        <w:rPr>
          <w:shd w:fill="auto" w:val="clear"/>
        </w:rPr>
        <w:t xml:space="preserve">В соответствии с п. 4 ст. 448 Гражданского кодекса Российской Федерации отказаться </w:t>
      </w:r>
      <w:r>
        <w:rPr/>
        <w:br w:type="textWrapping" w:clear="all"/>
      </w:r>
      <w:r>
        <w:rPr/>
        <w:t xml:space="preserve">от проведения аукциона в любое время, но не позднее чем за три дня до наступления даты </w:t>
      </w:r>
      <w:r>
        <w:rPr/>
        <w:br w:type="textWrapping" w:clear="all"/>
      </w:r>
      <w:r>
        <w:rPr/>
        <w:t xml:space="preserve">его проведения, указанной в извещении </w:t>
      </w:r>
      <w:r>
        <w:rPr>
          <w:shd w:fill="auto" w:val="clear"/>
        </w:rPr>
        <w:t xml:space="preserve">о проведении аукциона. </w:t>
      </w:r>
    </w:p>
    <w:p>
      <w:pPr>
        <w:pStyle w:val="Normal"/>
        <w:widowControl w:val="false"/>
        <w:ind w:firstLine="567" w:left="-567"/>
        <w:jc w:val="both"/>
        <w:rPr>
          <w:highlight w:val="none"/>
          <w:shd w:fill="auto" w:val="clear"/>
        </w:rPr>
      </w:pPr>
      <w:r>
        <w:rPr>
          <w:shd w:fill="auto" w:val="clear"/>
        </w:rPr>
      </w:r>
    </w:p>
    <w:p>
      <w:pPr>
        <w:pStyle w:val="Normal"/>
        <w:widowControl w:val="false"/>
        <w:jc w:val="center"/>
        <w:rPr>
          <w:highlight w:val="none"/>
          <w:shd w:fill="auto" w:val="clear"/>
        </w:rPr>
      </w:pPr>
      <w:r>
        <w:rPr>
          <w:b/>
          <w:shd w:fill="auto" w:val="clear"/>
        </w:rPr>
        <w:t xml:space="preserve">Организатор аукциона обязан:  </w:t>
      </w:r>
    </w:p>
    <w:p>
      <w:pPr>
        <w:pStyle w:val="Normal"/>
        <w:widowControl w:val="false"/>
        <w:ind w:firstLine="567" w:left="-567"/>
        <w:jc w:val="both"/>
        <w:rPr>
          <w:highlight w:val="none"/>
          <w:shd w:fill="auto" w:val="clear"/>
        </w:rPr>
      </w:pPr>
      <w:r>
        <w:rPr>
          <w:shd w:fill="auto" w:val="clear"/>
        </w:rPr>
      </w:r>
    </w:p>
    <w:p>
      <w:pPr>
        <w:pStyle w:val="Normal"/>
        <w:widowControl w:val="false"/>
        <w:ind w:firstLine="567" w:left="-567"/>
        <w:jc w:val="both"/>
        <w:rPr>
          <w:highlight w:val="none"/>
          <w:shd w:fill="auto" w:val="clear"/>
        </w:rPr>
      </w:pPr>
      <w:r>
        <w:rPr>
          <w:shd w:fill="auto" w:val="clear"/>
        </w:rPr>
        <w:t xml:space="preserve">Принять решение об отказе в проведении аукциона в случае выявления обстоятельств, предусмотренных п. 8 ст. 39.11 Земельного кодекса Российской Федерации. </w:t>
      </w:r>
    </w:p>
    <w:p>
      <w:pPr>
        <w:pStyle w:val="Normal"/>
        <w:widowControl w:val="false"/>
        <w:ind w:firstLine="567" w:left="-567"/>
        <w:jc w:val="both"/>
        <w:rPr>
          <w:highlight w:val="none"/>
          <w:shd w:fill="auto" w:val="clear"/>
        </w:rPr>
      </w:pPr>
      <w:r>
        <w:rPr>
          <w:shd w:fill="auto" w:val="clear"/>
        </w:rPr>
        <w:t xml:space="preserve">Извещение об отказе в проведении аукциона размещается организатором аукциона на официальных сайтах  </w:t>
      </w:r>
      <w:r>
        <w:rPr>
          <w:rFonts w:eastAsia="Droid Sans Fallback" w:cs="Lohit Devanagari"/>
          <w:b w:val="false"/>
          <w:bCs/>
          <w:color w:val="000000"/>
          <w:sz w:val="24"/>
          <w:szCs w:val="24"/>
          <w:shd w:fill="auto" w:val="clear"/>
          <w:lang w:val="ru-RU" w:eastAsia="zh-CN" w:bidi="ar-SA"/>
        </w:rPr>
        <w:t xml:space="preserve">www.torgi.gov.ru,  www.gorodperm.ru </w:t>
      </w:r>
      <w:r>
        <w:rPr>
          <w:shd w:fill="auto" w:val="clear"/>
        </w:rPr>
        <w:t xml:space="preserve"> и на электронной площадке в течение трех дней со дня принятия данного решения.</w:t>
      </w:r>
    </w:p>
    <w:p>
      <w:pPr>
        <w:pStyle w:val="Normal"/>
        <w:widowControl w:val="false"/>
        <w:ind w:firstLine="567" w:left="-567"/>
        <w:jc w:val="both"/>
        <w:rPr>
          <w:highlight w:val="none"/>
          <w:shd w:fill="auto" w:val="clear"/>
        </w:rPr>
      </w:pPr>
      <w:r>
        <w:rPr>
          <w:shd w:fill="auto" w:val="clear"/>
        </w:rPr>
        <w:t>В течение трех дней со дня принятия решения об отказе в проведении аукциона участники аукциона извещаются об отказе в проведении аукциона, внесенные задатки возвращаются его участникам.</w:t>
      </w:r>
    </w:p>
    <w:p>
      <w:pPr>
        <w:pStyle w:val="Normal"/>
        <w:widowControl w:val="false"/>
        <w:ind w:firstLine="567" w:left="-567"/>
        <w:jc w:val="both"/>
        <w:rPr>
          <w:highlight w:val="none"/>
          <w:shd w:fill="auto" w:val="clear"/>
        </w:rPr>
      </w:pPr>
      <w:r>
        <w:rPr>
          <w:shd w:fill="auto" w:val="clear"/>
        </w:rPr>
        <w:t>В случае отказа от проведения аукциона организатором (в т. ч. одного или нескольких лотов)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w:t>
      </w:r>
    </w:p>
    <w:p>
      <w:pPr>
        <w:pStyle w:val="Normal"/>
        <w:widowControl w:val="false"/>
        <w:jc w:val="both"/>
        <w:rPr>
          <w:highlight w:val="none"/>
          <w:shd w:fill="auto" w:val="clear"/>
        </w:rPr>
      </w:pPr>
      <w:r>
        <w:rPr>
          <w:shd w:fill="auto" w:val="clear"/>
        </w:rPr>
      </w:r>
    </w:p>
    <w:p>
      <w:pPr>
        <w:pStyle w:val="Normal"/>
        <w:widowControl w:val="false"/>
        <w:ind w:left="502"/>
        <w:jc w:val="center"/>
        <w:rPr>
          <w:highlight w:val="none"/>
          <w:shd w:fill="auto" w:val="clear"/>
        </w:rPr>
      </w:pPr>
      <w:r>
        <w:rPr>
          <w:rFonts w:eastAsia="Courier New"/>
          <w:b/>
          <w:shd w:fill="auto" w:val="clear"/>
          <w:lang w:bidi="ru-RU"/>
        </w:rPr>
        <w:t>Порядок регистрации на электронной площадке</w:t>
      </w:r>
    </w:p>
    <w:p>
      <w:pPr>
        <w:pStyle w:val="Normal"/>
        <w:widowControl w:val="false"/>
        <w:ind w:firstLine="709" w:left="-567"/>
        <w:jc w:val="both"/>
        <w:rPr>
          <w:rFonts w:eastAsia="Courier New"/>
          <w:b/>
          <w:bCs/>
          <w:highlight w:val="none"/>
          <w:shd w:fill="auto" w:val="clear"/>
          <w:lang w:bidi="ru-RU"/>
        </w:rPr>
      </w:pPr>
      <w:r>
        <w:rPr>
          <w:rFonts w:eastAsia="Courier New"/>
          <w:b/>
          <w:bCs/>
          <w:shd w:fill="auto" w:val="clear"/>
          <w:lang w:bidi="ru-RU"/>
        </w:rPr>
      </w:r>
    </w:p>
    <w:p>
      <w:pPr>
        <w:pStyle w:val="Normal"/>
        <w:widowControl w:val="false"/>
        <w:ind w:firstLine="567" w:left="-567"/>
        <w:jc w:val="both"/>
        <w:rPr>
          <w:highlight w:val="none"/>
          <w:shd w:fill="auto" w:val="clear"/>
        </w:rPr>
      </w:pPr>
      <w:r>
        <w:rPr>
          <w:bCs/>
          <w:shd w:fill="auto" w:val="clear"/>
          <w:lang w:bidi="ru-RU"/>
        </w:rPr>
        <w:t>Для обеспечения доступа к участию в аукционе заявителю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pPr>
        <w:pStyle w:val="Normal"/>
        <w:widowControl w:val="false"/>
        <w:ind w:firstLine="567" w:left="-567"/>
        <w:jc w:val="both"/>
        <w:rPr>
          <w:highlight w:val="none"/>
          <w:shd w:fill="auto" w:val="clear"/>
        </w:rPr>
      </w:pPr>
      <w:r>
        <w:rPr>
          <w:bCs/>
          <w:shd w:fill="auto" w:val="clear"/>
          <w:lang w:bidi="ru-RU"/>
        </w:rPr>
        <w:t>Регистрация на электронной площадке проводится в соответствии с регламентом электронной площадки.</w:t>
      </w:r>
    </w:p>
    <w:p>
      <w:pPr>
        <w:pStyle w:val="Normal"/>
        <w:widowControl w:val="false"/>
        <w:ind w:firstLine="567" w:left="-567"/>
        <w:jc w:val="both"/>
        <w:rPr>
          <w:highlight w:val="none"/>
          <w:shd w:fill="auto" w:val="clear"/>
        </w:rPr>
      </w:pPr>
      <w:r>
        <w:rPr>
          <w:bCs/>
          <w:shd w:fill="auto" w:val="clear"/>
          <w:lang w:bidi="ru-RU"/>
        </w:rPr>
        <w:t xml:space="preserve">Дата и время регистрации участников аукциона на участие в аукционе на электронной площадке на сайте в сети Интернет: c 15.10.2025 по 11.11.2025 с 9.00 до 18.00 по местному времени (7:00 – 16:00 МСК). </w:t>
      </w:r>
    </w:p>
    <w:p>
      <w:pPr>
        <w:pStyle w:val="NormalWeb"/>
        <w:jc w:val="center"/>
        <w:rPr>
          <w:highlight w:val="none"/>
          <w:shd w:fill="auto" w:val="clear"/>
        </w:rPr>
      </w:pPr>
      <w:r>
        <w:rPr>
          <w:b/>
          <w:color w:val="000000"/>
          <w:shd w:fill="auto" w:val="clear"/>
        </w:rPr>
        <w:t>Разъяснение положений извещения о проведении аукциона</w:t>
      </w:r>
    </w:p>
    <w:p>
      <w:pPr>
        <w:pStyle w:val="ListParagraph"/>
        <w:widowControl w:val="false"/>
        <w:ind w:firstLine="567" w:left="-567"/>
        <w:jc w:val="both"/>
        <w:rPr>
          <w:highlight w:val="none"/>
          <w:shd w:fill="auto" w:val="clear"/>
        </w:rPr>
      </w:pPr>
      <w:r>
        <w:rPr>
          <w:bCs/>
          <w:shd w:fill="auto" w:val="clear"/>
          <w:lang w:bidi="ru-RU"/>
        </w:rPr>
        <w:t xml:space="preserve">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 Запросы о разъяснении положений извещения, полученные после вышеуказанного срока, </w:t>
        <w:br/>
        <w:t>не рассматриваются.</w:t>
      </w:r>
    </w:p>
    <w:p>
      <w:pPr>
        <w:pStyle w:val="ListParagraph"/>
        <w:widowControl w:val="false"/>
        <w:ind w:firstLine="567" w:left="-567"/>
        <w:jc w:val="both"/>
        <w:rPr>
          <w:highlight w:val="none"/>
          <w:shd w:fill="auto" w:val="clear"/>
        </w:rPr>
      </w:pPr>
      <w:r>
        <w:rPr>
          <w:bCs/>
          <w:shd w:fill="auto" w:val="clear"/>
          <w:lang w:bidi="ru-RU"/>
        </w:rPr>
        <w:t xml:space="preserve">Ответ на запрос о разъяснении положений извещения должен быть подготовлен в течение трех рабочих дней со дня поступления указанного запроса.  </w:t>
      </w:r>
    </w:p>
    <w:p>
      <w:pPr>
        <w:pStyle w:val="Normal"/>
        <w:widowControl w:val="false"/>
        <w:spacing w:lineRule="auto" w:line="276"/>
        <w:ind w:firstLine="709" w:left="-567"/>
        <w:jc w:val="both"/>
        <w:rPr>
          <w:bCs/>
          <w:highlight w:val="none"/>
          <w:shd w:fill="auto" w:val="clear"/>
          <w:lang w:bidi="ru-RU"/>
        </w:rPr>
      </w:pPr>
      <w:r>
        <w:rPr>
          <w:bCs/>
          <w:shd w:fill="auto" w:val="clear"/>
          <w:lang w:bidi="ru-RU"/>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Требования к содержанию и составу заявки на участие в аукционе</w:t>
      </w:r>
    </w:p>
    <w:p>
      <w:pPr>
        <w:pStyle w:val="Normal"/>
        <w:numPr>
          <w:ilvl w:val="0"/>
          <w:numId w:val="0"/>
        </w:numPr>
        <w:tabs>
          <w:tab w:val="clear" w:pos="708"/>
          <w:tab w:val="center" w:pos="5076" w:leader="none"/>
        </w:tabs>
        <w:ind w:hanging="0" w:left="0"/>
        <w:jc w:val="center"/>
        <w:outlineLvl w:val="0"/>
        <w:rPr>
          <w:b/>
          <w:bCs/>
          <w:highlight w:val="none"/>
          <w:shd w:fill="auto" w:val="clear"/>
        </w:rPr>
      </w:pPr>
      <w:r>
        <w:rPr>
          <w:b/>
          <w:bCs/>
          <w:shd w:fill="auto" w:val="clear"/>
        </w:rPr>
      </w:r>
    </w:p>
    <w:p>
      <w:pPr>
        <w:pStyle w:val="Normal"/>
        <w:widowControl w:val="false"/>
        <w:ind w:firstLine="567" w:left="-567"/>
        <w:jc w:val="both"/>
        <w:rPr>
          <w:highlight w:val="none"/>
          <w:shd w:fill="auto" w:val="clear"/>
        </w:rPr>
      </w:pPr>
      <w:r>
        <w:rPr>
          <w:rFonts w:eastAsia="Courier New"/>
          <w:shd w:fill="auto" w:val="clear"/>
          <w:lang w:bidi="ru-RU"/>
        </w:rPr>
        <w:t xml:space="preserve">Для участия в аукционе заявители представляют в установленный в извещении </w:t>
      </w:r>
      <w:r>
        <w:rPr>
          <w:rFonts w:eastAsia="Courier New"/>
          <w:shd w:fill="auto" w:val="clear"/>
          <w:lang w:bidi="ru-RU"/>
        </w:rPr>
        <w:br w:type="textWrapping" w:clear="all"/>
      </w:r>
      <w:r>
        <w:rPr>
          <w:rFonts w:eastAsia="Courier New"/>
          <w:shd w:fill="auto" w:val="clear"/>
          <w:lang w:bidi="ru-RU"/>
        </w:rPr>
        <w:t>о проведении аукциона срок следующие документы:</w:t>
      </w:r>
    </w:p>
    <w:p>
      <w:pPr>
        <w:pStyle w:val="Normal"/>
        <w:jc w:val="both"/>
        <w:rPr>
          <w:highlight w:val="none"/>
          <w:shd w:fill="auto" w:val="clear"/>
        </w:rPr>
      </w:pPr>
      <w:r>
        <w:rPr>
          <w:rFonts w:eastAsia="Calibri"/>
          <w:shd w:fill="auto" w:val="clear"/>
        </w:rPr>
        <w:t>1) копии документов, удостоверяющих личность заявителя (для граждан), всех страниц;</w:t>
      </w:r>
    </w:p>
    <w:p>
      <w:pPr>
        <w:pStyle w:val="Normal"/>
        <w:ind w:firstLine="567" w:left="-567"/>
        <w:jc w:val="both"/>
        <w:rPr>
          <w:highlight w:val="none"/>
          <w:shd w:fill="auto" w:val="clear"/>
        </w:rPr>
      </w:pPr>
      <w:r>
        <w:rPr>
          <w:rFonts w:eastAsia="Calibri"/>
          <w:shd w:fill="auto" w:val="clear"/>
        </w:rPr>
        <w:t xml:space="preserve">2) надлежащим образом заверенный перевод на русский язык документов </w:t>
      </w:r>
      <w:r>
        <w:rPr>
          <w:rFonts w:eastAsia="Calibri"/>
          <w:shd w:fill="auto" w:val="clear"/>
        </w:rPr>
        <w:br w:type="textWrapping" w:clear="all"/>
      </w:r>
      <w:r>
        <w:rPr>
          <w:rFonts w:eastAsia="Calibri"/>
          <w:shd w:fill="auto" w:val="clear"/>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jc w:val="both"/>
        <w:rPr>
          <w:highlight w:val="none"/>
          <w:shd w:fill="auto" w:val="clear"/>
        </w:rPr>
      </w:pPr>
      <w:r>
        <w:rPr>
          <w:rFonts w:eastAsia="Calibri"/>
          <w:shd w:fill="auto" w:val="clear"/>
        </w:rPr>
        <w:t>3) документы, подтверждающие внесение задатка.</w:t>
      </w:r>
    </w:p>
    <w:p>
      <w:pPr>
        <w:pStyle w:val="Normal"/>
        <w:jc w:val="both"/>
        <w:rPr>
          <w:rFonts w:eastAsia="Calibri"/>
          <w:highlight w:val="none"/>
          <w:shd w:fill="auto" w:val="clear"/>
        </w:rPr>
      </w:pPr>
      <w:r>
        <w:rPr>
          <w:rFonts w:eastAsia="Calibri"/>
          <w:shd w:fill="auto" w:val="clear"/>
        </w:rPr>
      </w:r>
    </w:p>
    <w:p>
      <w:pPr>
        <w:pStyle w:val="Normal"/>
        <w:ind w:firstLine="708"/>
        <w:jc w:val="center"/>
        <w:rPr>
          <w:highlight w:val="none"/>
          <w:shd w:fill="auto" w:val="clear"/>
        </w:rPr>
      </w:pPr>
      <w:r>
        <w:rPr>
          <w:b/>
          <w:shd w:fill="auto" w:val="clear"/>
        </w:rPr>
        <w:t>Инструкция по заполнению и подаче заявки, порядок приема заявки</w:t>
      </w:r>
    </w:p>
    <w:p>
      <w:pPr>
        <w:pStyle w:val="Normal"/>
        <w:ind w:firstLine="708"/>
        <w:jc w:val="center"/>
        <w:rPr>
          <w:b/>
          <w:highlight w:val="none"/>
          <w:shd w:fill="auto" w:val="clear"/>
        </w:rPr>
      </w:pPr>
      <w:r>
        <w:rPr>
          <w:b/>
          <w:shd w:fill="auto" w:val="clear"/>
        </w:rPr>
      </w:r>
    </w:p>
    <w:p>
      <w:pPr>
        <w:pStyle w:val="Normal"/>
        <w:ind w:firstLine="567" w:left="-567"/>
        <w:jc w:val="both"/>
        <w:rPr>
          <w:highlight w:val="none"/>
          <w:shd w:fill="auto" w:val="clear"/>
        </w:rPr>
      </w:pPr>
      <w:r>
        <w:rPr>
          <w:shd w:fill="auto" w:val="clear"/>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(копии </w:t>
      </w:r>
      <w:r>
        <w:rPr>
          <w:b w:val="false"/>
          <w:shd w:fill="auto" w:val="clear"/>
        </w:rPr>
        <w:t xml:space="preserve">документов, удостоверяющих личность заявителя (для граждан); </w:t>
      </w:r>
      <w:r>
        <w:rPr>
          <w:b w:val="false"/>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w:t>
      </w:r>
    </w:p>
    <w:p>
      <w:pPr>
        <w:pStyle w:val="Normal"/>
        <w:ind w:firstLine="567" w:left="-567"/>
        <w:jc w:val="both"/>
        <w:rPr>
          <w:highlight w:val="none"/>
          <w:shd w:fill="auto" w:val="clear"/>
        </w:rPr>
      </w:pPr>
      <w:r>
        <w:rPr>
          <w:shd w:fill="auto" w:val="clear"/>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ind w:firstLine="567" w:left="-567"/>
        <w:jc w:val="both"/>
        <w:rPr>
          <w:highlight w:val="none"/>
        </w:rPr>
      </w:pPr>
      <w:r>
        <w:rPr>
          <w:sz w:val="24"/>
          <w:szCs w:val="24"/>
        </w:rPr>
        <w:t>На каждый лот представляется отдельный пакет документов.</w:t>
      </w:r>
    </w:p>
    <w:p>
      <w:pPr>
        <w:pStyle w:val="Normal"/>
        <w:ind w:firstLine="567" w:left="-567"/>
        <w:jc w:val="both"/>
        <w:rPr>
          <w:highlight w:val="none"/>
          <w:shd w:fill="auto" w:val="clear"/>
        </w:rPr>
      </w:pPr>
      <w:r>
        <w:rPr>
          <w:shd w:fill="auto" w:val="clear"/>
        </w:rPr>
        <w:t>Заполнение заявки осуществляется в соответствии с порядком, определенным регламентом электронной площадки АО «Сбербанк-АСТ».</w:t>
      </w:r>
    </w:p>
    <w:p>
      <w:pPr>
        <w:pStyle w:val="Normal"/>
        <w:ind w:firstLine="567" w:left="-567"/>
        <w:jc w:val="both"/>
        <w:rPr>
          <w:highlight w:val="none"/>
          <w:shd w:fill="auto" w:val="clear"/>
        </w:rPr>
      </w:pPr>
      <w:r>
        <w:rPr>
          <w:shd w:fill="auto" w:val="clear"/>
        </w:rPr>
        <w:t>Все документы и сведения, связанные с получением регистрации на универсальной торговой платформе и проведением закупок/продаж, направляются заявителями, пользователями, оператором электронной площадки либо размещаются ими на универсальной торговой платформе в форме электронных документов (п. 10.1.1. Регламента Универсальной торговой платформы).</w:t>
      </w:r>
    </w:p>
    <w:p>
      <w:pPr>
        <w:pStyle w:val="Normal"/>
        <w:ind w:firstLine="567" w:left="-567"/>
        <w:jc w:val="both"/>
        <w:rPr>
          <w:highlight w:val="none"/>
          <w:shd w:fill="auto" w:val="clear"/>
        </w:rPr>
      </w:pPr>
      <w:r>
        <w:rPr>
          <w:shd w:fill="auto" w:val="clear"/>
        </w:rPr>
        <w:t>Пользователи принимают, что в случае наличия требований к формату и содержанию электронного документа, в системе используются электронные документы установленного формата (п. 10.2.3.</w:t>
      </w:r>
      <w:r>
        <w:rPr>
          <w:rFonts w:eastAsia="Droid Sans Fallback" w:cs="Lohit Devanagari"/>
          <w:color w:val="000000"/>
          <w:kern w:val="0"/>
          <w:sz w:val="24"/>
          <w:szCs w:val="24"/>
          <w:shd w:fill="auto" w:val="clear"/>
          <w:lang w:val="ru-RU" w:eastAsia="zh-CN" w:bidi="ar-SA"/>
        </w:rPr>
        <w:t xml:space="preserve"> Регламента Универсальной торговой платформы).</w:t>
      </w:r>
    </w:p>
    <w:p>
      <w:pPr>
        <w:pStyle w:val="Normal"/>
        <w:ind w:firstLine="567" w:left="-567"/>
        <w:jc w:val="both"/>
        <w:rPr>
          <w:highlight w:val="none"/>
          <w:shd w:fill="auto" w:val="clear"/>
        </w:rPr>
      </w:pPr>
      <w:r>
        <w:rPr>
          <w:rFonts w:eastAsia="Droid Sans Fallback" w:cs="Lohit Devanagari"/>
          <w:color w:val="000000"/>
          <w:kern w:val="0"/>
          <w:sz w:val="24"/>
          <w:szCs w:val="24"/>
          <w:shd w:fill="auto" w:val="clear"/>
          <w:lang w:val="ru-RU" w:eastAsia="zh-CN" w:bidi="ar-SA"/>
        </w:rPr>
        <w:t>Заявка подается в виде электронного документа, подписанного электронной подписью заявителя (п. 3.2.2. Регламента торговой секции).</w:t>
      </w:r>
    </w:p>
    <w:p>
      <w:pPr>
        <w:pStyle w:val="Normal"/>
        <w:ind w:firstLine="567" w:left="-567"/>
        <w:jc w:val="both"/>
        <w:rPr>
          <w:highlight w:val="none"/>
          <w:shd w:fill="auto" w:val="clear"/>
        </w:rPr>
      </w:pPr>
      <w:r>
        <w:rPr>
          <w:rFonts w:eastAsia="Droid Sans Fallback" w:cs="Lohit Devanagari"/>
          <w:color w:val="000000"/>
          <w:kern w:val="0"/>
          <w:sz w:val="24"/>
          <w:szCs w:val="24"/>
          <w:shd w:fill="auto" w:val="clear"/>
          <w:lang w:val="ru-RU" w:eastAsia="zh-CN" w:bidi="ar-SA"/>
        </w:rPr>
        <w:t>Заявитель заполняет электронную форму заявки, при</w:t>
      </w:r>
      <w:r>
        <w:rPr>
          <w:shd w:fill="auto" w:val="clear"/>
        </w:rPr>
        <w:t>кладывает предусмотренные извещением о проведении аукциона файлы документов (при необходимости). Документы и сведения из регистрационных данных заявителя на универсальной торговой платформе, актуальные на дату и время окончания приема заявок, направляются оператором электронной площадки вместе с заявкой организатору аукциона после окончания приема заявок (п. 3.2.3. Регламента торговой секции).</w:t>
      </w:r>
    </w:p>
    <w:p>
      <w:pPr>
        <w:pStyle w:val="Normal"/>
        <w:ind w:firstLine="567" w:left="-567"/>
        <w:jc w:val="both"/>
        <w:rPr>
          <w:highlight w:val="none"/>
          <w:shd w:fill="auto" w:val="clear"/>
        </w:rPr>
      </w:pPr>
      <w:r>
        <w:rPr>
          <w:shd w:fill="auto" w:val="clear"/>
        </w:rPr>
        <w:t xml:space="preserve">Подача заявки осуществляется заявителем, зарегистрированным в торговой секции, </w:t>
      </w:r>
      <w:r>
        <w:rPr>
          <w:shd w:fill="auto" w:val="clear"/>
        </w:rPr>
        <w:br w:type="textWrapping" w:clear="all"/>
      </w:r>
      <w:r>
        <w:rPr>
          <w:shd w:fill="auto" w:val="clear"/>
        </w:rPr>
        <w:t>из личного кабинета посредством штатного интерфейса отдельно по каждому лоту в сроки, установленные в извещении о проведении аукциона.</w:t>
      </w:r>
    </w:p>
    <w:p>
      <w:pPr>
        <w:pStyle w:val="Normal"/>
        <w:ind w:firstLine="567" w:left="-567"/>
        <w:jc w:val="both"/>
        <w:rPr>
          <w:highlight w:val="none"/>
          <w:shd w:fill="auto" w:val="clear"/>
        </w:rPr>
      </w:pPr>
      <w:r>
        <w:rPr>
          <w:shd w:fill="auto" w:val="clear"/>
        </w:rPr>
        <w:t xml:space="preserve">Заявитель вправе подать заявку в любое время с момента размещения извещения </w:t>
      </w:r>
      <w:r>
        <w:rPr>
          <w:shd w:fill="auto" w:val="clear"/>
        </w:rPr>
        <w:br w:type="textWrapping" w:clear="all"/>
      </w:r>
      <w:r>
        <w:rPr>
          <w:shd w:fill="auto" w:val="clear"/>
        </w:rPr>
        <w:t>о проведении аукциона до предусмотренных указанным извещением даты и времени окончания срока подачи заявок.</w:t>
      </w:r>
    </w:p>
    <w:p>
      <w:pPr>
        <w:pStyle w:val="Normal"/>
        <w:ind w:firstLine="567" w:left="-567"/>
        <w:jc w:val="both"/>
        <w:rPr>
          <w:highlight w:val="none"/>
          <w:shd w:fill="auto" w:val="clear"/>
        </w:rPr>
      </w:pPr>
      <w:r>
        <w:rPr>
          <w:shd w:fill="auto" w:val="clear"/>
        </w:rPr>
        <w:t>Один заявитель вправе подать только одну заявку на участие в аукционе в отношении каждого лота.</w:t>
      </w:r>
    </w:p>
    <w:p>
      <w:pPr>
        <w:pStyle w:val="Normal"/>
        <w:ind w:firstLine="567" w:left="-567"/>
        <w:jc w:val="both"/>
        <w:rPr>
          <w:highlight w:val="none"/>
          <w:shd w:fill="auto" w:val="clear"/>
        </w:rPr>
      </w:pPr>
      <w:r>
        <w:rPr>
          <w:shd w:fill="auto" w:val="clear"/>
        </w:rPr>
        <w:t>Заявка на участие в аукционе, поступившая по истечении срока приема заявок, возвращается заявителю в день ее поступления.</w:t>
      </w:r>
    </w:p>
    <w:p>
      <w:pPr>
        <w:pStyle w:val="Normal"/>
        <w:ind w:firstLine="567" w:left="-567"/>
        <w:jc w:val="both"/>
        <w:rPr>
          <w:highlight w:val="none"/>
          <w:shd w:fill="auto" w:val="clear"/>
        </w:rPr>
      </w:pPr>
      <w:r>
        <w:rPr>
          <w:shd w:fill="auto" w:val="clear"/>
        </w:rPr>
        <w:t xml:space="preserve">Участие в аукционе возможно при наличии на лицевом счете заявителя денежных средств </w:t>
      </w:r>
      <w:r>
        <w:rPr>
          <w:shd w:fill="auto" w:val="clear"/>
        </w:rPr>
        <w:br w:type="textWrapping" w:clear="all"/>
      </w:r>
      <w:r>
        <w:rPr>
          <w:shd w:fill="auto" w:val="clear"/>
        </w:rPr>
        <w:t xml:space="preserve">в размере не менее чем размер задатка на участие в аукционе, предусмотренный извещением </w:t>
      </w:r>
      <w:r>
        <w:rPr>
          <w:shd w:fill="auto" w:val="clear"/>
        </w:rPr>
        <w:br w:type="textWrapping" w:clear="all"/>
      </w:r>
      <w:r>
        <w:rPr>
          <w:shd w:fill="auto" w:val="clear"/>
        </w:rPr>
        <w:t>о проведении аукциона.</w:t>
      </w:r>
    </w:p>
    <w:p>
      <w:pPr>
        <w:pStyle w:val="Normal"/>
        <w:ind w:firstLine="567" w:left="-567"/>
        <w:jc w:val="both"/>
        <w:rPr>
          <w:highlight w:val="none"/>
          <w:shd w:fill="auto" w:val="clear"/>
        </w:rPr>
      </w:pPr>
      <w:r>
        <w:rPr>
          <w:shd w:fill="auto" w:val="clear"/>
        </w:rPr>
        <w:t>Все документы, входящие в состав заявки, должны иметь четко читаемый текст.</w:t>
      </w:r>
    </w:p>
    <w:p>
      <w:pPr>
        <w:pStyle w:val="Normal"/>
        <w:ind w:firstLine="567" w:left="-567"/>
        <w:jc w:val="both"/>
        <w:rPr>
          <w:highlight w:val="none"/>
          <w:shd w:fill="auto" w:val="clear"/>
        </w:rPr>
      </w:pPr>
      <w:r>
        <w:rPr>
          <w:shd w:fill="auto" w:val="clear"/>
        </w:rPr>
        <w:t>Заявка предоставляется организатору аукциона через Оператора.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Заявка не может быть принята Оператором в случае:</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а) отсутствия на лицевом счете заявителя достаточной суммы денежных средств </w:t>
      </w:r>
      <w:r>
        <w:rPr>
          <w:bCs/>
          <w:shd w:fill="auto" w:val="clear"/>
        </w:rPr>
        <w:br w:type="textWrapping" w:clear="all"/>
      </w:r>
      <w:r>
        <w:rPr>
          <w:bCs/>
          <w:shd w:fill="auto" w:val="clear"/>
        </w:rPr>
        <w:t>в размере задатка;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б) подачи заявителем второй заявки на участие в отношении одного и того же лота при условии, что поданная ранее заявка таким заявителем не отозвана;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в) подачи заявки по истечении установленного срока подачи заявок;</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г) некорректного заполнения формы заявки, в том числе незаполнения полей, являющихся обязательными для заполнения.</w:t>
      </w:r>
    </w:p>
    <w:p>
      <w:pPr>
        <w:pStyle w:val="Normal"/>
        <w:numPr>
          <w:ilvl w:val="0"/>
          <w:numId w:val="0"/>
        </w:numPr>
        <w:tabs>
          <w:tab w:val="clear" w:pos="708"/>
          <w:tab w:val="center" w:pos="284" w:leader="none"/>
        </w:tabs>
        <w:ind w:firstLine="567" w:left="-567"/>
        <w:jc w:val="both"/>
        <w:outlineLvl w:val="0"/>
        <w:rPr>
          <w:highlight w:val="none"/>
          <w:shd w:fill="auto" w:val="clear"/>
        </w:rPr>
      </w:pPr>
      <w:r>
        <w:rPr>
          <w:bCs/>
          <w:shd w:fill="auto" w:val="clear"/>
        </w:rPr>
        <w:t xml:space="preserve">Заявителям, признанным участниками аукциона, и заявителям, не допущенным к участию </w:t>
        <w:br/>
        <w:t xml:space="preserve">в аукционе, оператор электронной площадки направляет в электронной форме уведомления </w:t>
        <w:br/>
        <w:t xml:space="preserve">о принятых в отношении их решениях не позднее дня, следующего после дня подписания протокола рассмотрения заявок на участие в аукционе. </w:t>
      </w:r>
    </w:p>
    <w:p>
      <w:pPr>
        <w:pStyle w:val="Normal"/>
        <w:numPr>
          <w:ilvl w:val="0"/>
          <w:numId w:val="0"/>
        </w:numPr>
        <w:tabs>
          <w:tab w:val="clear" w:pos="708"/>
          <w:tab w:val="center" w:pos="284" w:leader="none"/>
        </w:tabs>
        <w:spacing w:lineRule="auto" w:line="276"/>
        <w:ind w:firstLine="567" w:left="-567"/>
        <w:jc w:val="both"/>
        <w:outlineLvl w:val="0"/>
        <w:rPr>
          <w:bCs/>
          <w:highlight w:val="none"/>
          <w:shd w:fill="auto" w:val="clear"/>
        </w:rPr>
      </w:pPr>
      <w:r>
        <w:rPr>
          <w:bCs/>
          <w:shd w:fill="auto" w:val="clear"/>
        </w:rPr>
      </w:r>
    </w:p>
    <w:p>
      <w:pPr>
        <w:pStyle w:val="Normal"/>
        <w:widowControl w:val="false"/>
        <w:ind w:left="502"/>
        <w:jc w:val="center"/>
        <w:rPr>
          <w:highlight w:val="none"/>
          <w:shd w:fill="auto" w:val="clear"/>
        </w:rPr>
      </w:pPr>
      <w:r>
        <w:rPr>
          <w:b/>
          <w:bCs/>
          <w:shd w:fill="auto" w:val="clear"/>
          <w:lang w:bidi="ru-RU"/>
        </w:rPr>
        <w:t>Порядок и срок изменения, отзыва заявки на участие в аукционе</w:t>
      </w:r>
    </w:p>
    <w:p>
      <w:pPr>
        <w:pStyle w:val="Normal"/>
        <w:widowControl w:val="false"/>
        <w:ind w:left="502"/>
        <w:rPr>
          <w:b/>
          <w:bCs/>
          <w:highlight w:val="none"/>
          <w:shd w:fill="auto" w:val="clear"/>
          <w:lang w:bidi="ru-RU"/>
        </w:rPr>
      </w:pPr>
      <w:r>
        <w:rPr>
          <w:b/>
          <w:bCs/>
          <w:shd w:fill="auto" w:val="clear"/>
          <w:lang w:bidi="ru-RU"/>
        </w:rPr>
      </w:r>
    </w:p>
    <w:p>
      <w:pPr>
        <w:pStyle w:val="Normal"/>
        <w:widowControl w:val="false"/>
        <w:ind w:firstLine="567" w:left="-567"/>
        <w:jc w:val="both"/>
        <w:rPr>
          <w:highlight w:val="none"/>
          <w:shd w:fill="auto" w:val="clear"/>
        </w:rPr>
      </w:pPr>
      <w:r>
        <w:rPr>
          <w:shd w:fill="auto" w:val="clear"/>
        </w:rPr>
        <w:t xml:space="preserve">Заявитель имеет право отозвать принятую организатором аукциона заявку на участие </w:t>
      </w:r>
      <w:r>
        <w:rPr>
          <w:shd w:fill="auto" w:val="clear"/>
        </w:rPr>
        <w:br w:type="textWrapping" w:clear="all"/>
      </w:r>
      <w:r>
        <w:rPr>
          <w:shd w:fill="auto" w:val="clear"/>
        </w:rPr>
        <w:t xml:space="preserve">в аукционе до дня окончания срока приема заявок, путем направления уведомления об отзыве заявки на электронную площадку. В случае отзыва заявки в установленном порядке, уведомление об отзыве заявки поступает в «личный кабинет» организатора аукциона, о чем заявителю направляется соответствующее уведомление. Заявителю внесенный им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pPr>
        <w:pStyle w:val="Normal"/>
        <w:jc w:val="center"/>
        <w:rPr>
          <w:highlight w:val="none"/>
          <w:shd w:fill="auto" w:val="clear"/>
        </w:rPr>
      </w:pPr>
      <w:r>
        <w:rPr>
          <w:b/>
          <w:bCs/>
          <w:shd w:fill="auto" w:val="clear"/>
        </w:rPr>
        <w:t>Определение участников аукциона</w:t>
      </w:r>
    </w:p>
    <w:p>
      <w:pPr>
        <w:pStyle w:val="Normal"/>
        <w:jc w:val="center"/>
        <w:rPr>
          <w:b/>
          <w:bCs/>
          <w:highlight w:val="none"/>
          <w:shd w:fill="auto" w:val="clear"/>
        </w:rPr>
      </w:pPr>
      <w:r>
        <w:rPr>
          <w:b/>
          <w:bCs/>
          <w:shd w:fill="auto" w:val="clear"/>
        </w:rPr>
      </w:r>
    </w:p>
    <w:p>
      <w:pPr>
        <w:pStyle w:val="Normal"/>
        <w:ind w:firstLine="567" w:left="-567"/>
        <w:jc w:val="both"/>
        <w:rPr>
          <w:highlight w:val="none"/>
          <w:shd w:fill="auto" w:val="clear"/>
        </w:rPr>
      </w:pPr>
      <w:r>
        <w:rPr>
          <w:bCs/>
          <w:shd w:fill="auto" w:val="clear"/>
        </w:rPr>
        <w:t xml:space="preserve">По результатам рассмотрения заявок комиссия принимает решение о допуске заявителей </w:t>
      </w:r>
      <w:r>
        <w:rPr>
          <w:bCs/>
          <w:shd w:fill="auto" w:val="clear"/>
        </w:rPr>
        <w:br w:type="textWrapping" w:clear="all"/>
      </w:r>
      <w:r>
        <w:rPr>
          <w:bCs/>
          <w:shd w:fill="auto" w:val="clear"/>
        </w:rPr>
        <w:t>к участию в аукционе или об отказе в допуске к участию в аукционе.</w:t>
      </w:r>
    </w:p>
    <w:p>
      <w:pPr>
        <w:pStyle w:val="Normal"/>
        <w:jc w:val="both"/>
        <w:rPr>
          <w:highlight w:val="none"/>
          <w:shd w:fill="auto" w:val="clear"/>
        </w:rPr>
      </w:pPr>
      <w:r>
        <w:rPr>
          <w:shd w:fill="auto" w:val="clear"/>
        </w:rPr>
        <w:t>Заявитель не допускается к участию в аукционе в следующих случаях:</w:t>
      </w:r>
    </w:p>
    <w:p>
      <w:pPr>
        <w:pStyle w:val="Normal"/>
        <w:widowControl w:val="false"/>
        <w:ind w:firstLine="567" w:left="-567"/>
        <w:jc w:val="both"/>
        <w:rPr>
          <w:highlight w:val="none"/>
          <w:shd w:fill="auto" w:val="clear"/>
        </w:rPr>
      </w:pPr>
      <w:r>
        <w:rPr>
          <w:sz w:val="20"/>
          <w:shd w:fill="auto" w:val="clear"/>
        </w:rPr>
        <w:t xml:space="preserve">1) </w:t>
      </w:r>
      <w:r>
        <w:rPr>
          <w:shd w:fill="auto" w:val="clear"/>
        </w:rPr>
        <w:t>непредставление необходимых для участия в аукционе документов или представление недостоверных сведений;</w:t>
      </w:r>
    </w:p>
    <w:p>
      <w:pPr>
        <w:pStyle w:val="Normal"/>
        <w:widowControl w:val="false"/>
        <w:jc w:val="both"/>
        <w:rPr>
          <w:highlight w:val="none"/>
          <w:shd w:fill="auto" w:val="clear"/>
        </w:rPr>
      </w:pPr>
      <w:r>
        <w:rPr>
          <w:shd w:fill="auto" w:val="clear"/>
        </w:rPr>
        <w:t>2) непоступление задатка на дату рассмотрения заявок на участие в аукционе;</w:t>
      </w:r>
    </w:p>
    <w:p>
      <w:pPr>
        <w:pStyle w:val="Normal"/>
        <w:widowControl w:val="false"/>
        <w:ind w:firstLine="567" w:left="-567"/>
        <w:jc w:val="both"/>
        <w:rPr>
          <w:highlight w:val="none"/>
          <w:shd w:fill="auto" w:val="clear"/>
        </w:rPr>
      </w:pPr>
      <w:r>
        <w:rPr>
          <w:shd w:fill="auto" w:val="clear"/>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w:t>
        <w:br/>
        <w:t>в аренду;</w:t>
      </w:r>
    </w:p>
    <w:p>
      <w:pPr>
        <w:pStyle w:val="Normal"/>
        <w:widowControl w:val="false"/>
        <w:ind w:firstLine="567" w:left="-567"/>
        <w:jc w:val="both"/>
        <w:rPr>
          <w:highlight w:val="none"/>
          <w:shd w:fill="auto" w:val="clear"/>
        </w:rPr>
      </w:pPr>
      <w:r>
        <w:rPr>
          <w:shd w:fill="auto" w:val="clear"/>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widowControl w:val="false"/>
        <w:ind w:firstLine="567" w:left="-567"/>
        <w:jc w:val="both"/>
        <w:rPr>
          <w:highlight w:val="none"/>
          <w:shd w:fill="auto" w:val="clear"/>
        </w:rPr>
      </w:pPr>
      <w:r>
        <w:rPr>
          <w:shd w:fill="auto" w:val="clear"/>
        </w:rPr>
        <w:t xml:space="preserve">В день признания заявителей участниками аукциона, указанный в извещении </w:t>
        <w:br/>
        <w:t>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w:t>
      </w:r>
    </w:p>
    <w:p>
      <w:pPr>
        <w:pStyle w:val="Normal"/>
        <w:widowControl w:val="false"/>
        <w:ind w:firstLine="567" w:left="-567"/>
        <w:jc w:val="both"/>
        <w:rPr>
          <w:highlight w:val="none"/>
          <w:shd w:fill="auto" w:val="clear"/>
        </w:rPr>
      </w:pPr>
      <w:r>
        <w:rPr>
          <w:shd w:fill="auto" w:val="clear"/>
        </w:rPr>
        <w:t>Заявитель приобретает статус участника аукциона с момента подписания протокола рассмотрения заявок.</w:t>
      </w:r>
    </w:p>
    <w:p>
      <w:pPr>
        <w:pStyle w:val="Normal"/>
        <w:widowControl w:val="false"/>
        <w:ind w:firstLine="567" w:left="-567"/>
        <w:jc w:val="both"/>
        <w:rPr>
          <w:highlight w:val="none"/>
          <w:shd w:fill="auto" w:val="clear"/>
        </w:rPr>
      </w:pPr>
      <w:r>
        <w:rPr>
          <w:shd w:fill="auto" w:val="clear"/>
        </w:rPr>
        <w:t xml:space="preserve">Не позднее следующего рабочего дня после дня подписания протокола рассмотрения заявок,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 </w:t>
      </w:r>
    </w:p>
    <w:p>
      <w:pPr>
        <w:pStyle w:val="BodyText"/>
        <w:widowControl w:val="false"/>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указанные в подпункте 4 пункта 15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r>
        <w:rPr>
          <w:rFonts w:eastAsia="Droid Sans Fallback" w:cs="Lohit Devanagari"/>
          <w:color w:val="000000"/>
          <w:sz w:val="24"/>
          <w:szCs w:val="24"/>
          <w:shd w:fill="auto" w:val="clear"/>
          <w:lang w:val="ru-RU" w:eastAsia="zh-CN" w:bidi="ar-SA"/>
        </w:rPr>
        <w:t>, в отношении лиц, указанных в пунктах 13 и 14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p>
    <w:p>
      <w:pPr>
        <w:pStyle w:val="Normal"/>
        <w:widowControl w:val="false"/>
        <w:ind w:firstLine="567" w:left="-567"/>
        <w:jc w:val="both"/>
        <w:rPr>
          <w:rFonts w:ascii="Times New Roman" w:hAnsi="Times New Roman" w:eastAsia="Droid Sans Fallback" w:cs="Lohit Devanagari"/>
          <w:color w:val="auto"/>
          <w:sz w:val="24"/>
          <w:szCs w:val="24"/>
          <w:highlight w:val="none"/>
          <w:shd w:fill="auto" w:val="clear"/>
          <w:lang w:val="ru-RU" w:eastAsia="zh-CN" w:bidi="ar-SA"/>
        </w:rPr>
      </w:pPr>
      <w:r>
        <w:rPr>
          <w:rFonts w:eastAsia="Droid Sans Fallback" w:cs="Lohit Devanagari"/>
          <w:color w:val="000000"/>
          <w:sz w:val="24"/>
          <w:szCs w:val="24"/>
          <w:shd w:fill="auto" w:val="clear"/>
          <w:lang w:val="ru-RU" w:eastAsia="zh-CN" w:bidi="ar-SA"/>
        </w:rPr>
      </w:r>
    </w:p>
    <w:p>
      <w:pPr>
        <w:pStyle w:val="Normal"/>
        <w:widowControl w:val="false"/>
        <w:spacing w:lineRule="auto" w:line="276"/>
        <w:ind w:firstLine="567" w:left="-567"/>
        <w:jc w:val="both"/>
        <w:rPr>
          <w:highlight w:val="none"/>
          <w:shd w:fill="auto" w:val="clear"/>
        </w:rPr>
      </w:pPr>
      <w:r>
        <w:rPr>
          <w:shd w:fill="auto" w:val="clear"/>
        </w:rPr>
      </w:r>
    </w:p>
    <w:p>
      <w:pPr>
        <w:pStyle w:val="Normal"/>
        <w:jc w:val="center"/>
        <w:rPr>
          <w:highlight w:val="none"/>
          <w:shd w:fill="auto" w:val="clear"/>
        </w:rPr>
      </w:pPr>
      <w:r>
        <w:rPr>
          <w:b/>
          <w:bCs/>
          <w:shd w:fill="auto" w:val="clear"/>
        </w:rPr>
        <w:t>Порядок проведения аукциона</w:t>
      </w:r>
    </w:p>
    <w:p>
      <w:pPr>
        <w:pStyle w:val="Normal"/>
        <w:widowControl w:val="false"/>
        <w:ind w:left="502"/>
        <w:jc w:val="center"/>
        <w:rPr>
          <w:rFonts w:eastAsia="Courier New"/>
          <w:b/>
          <w:bCs/>
          <w:highlight w:val="none"/>
          <w:shd w:fill="auto" w:val="clear"/>
          <w:lang w:bidi="ru-RU"/>
        </w:rPr>
      </w:pPr>
      <w:r>
        <w:rPr>
          <w:rFonts w:eastAsia="Courier New"/>
          <w:b/>
          <w:bCs/>
          <w:shd w:fill="auto" w:val="clear"/>
          <w:lang w:bidi="ru-RU"/>
        </w:rPr>
      </w:r>
    </w:p>
    <w:p>
      <w:pPr>
        <w:pStyle w:val="Normal"/>
        <w:ind w:firstLine="567" w:left="-567"/>
        <w:jc w:val="both"/>
        <w:rPr>
          <w:highlight w:val="none"/>
          <w:shd w:fill="auto" w:val="clear"/>
        </w:rPr>
      </w:pPr>
      <w:r>
        <w:rPr>
          <w:rFonts w:eastAsia="Calibri"/>
          <w:shd w:fill="auto" w:val="clear"/>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pPr>
        <w:pStyle w:val="Normal"/>
        <w:ind w:firstLine="567" w:left="-567"/>
        <w:jc w:val="both"/>
        <w:rPr>
          <w:highlight w:val="none"/>
          <w:shd w:fill="auto" w:val="clear"/>
        </w:rPr>
      </w:pPr>
      <w:r>
        <w:rPr>
          <w:rFonts w:eastAsia="Calibri"/>
          <w:shd w:fill="auto" w:val="clear"/>
        </w:rPr>
        <w:t xml:space="preserve">«Шаг аукциона» устанавливается Организатором аукциона в фиксированной сумме, составляющей </w:t>
      </w:r>
      <w:r>
        <w:rPr>
          <w:rFonts w:eastAsia="Droid Sans Fallback" w:cs="Lohit Devanagari"/>
          <w:bCs/>
          <w:color w:val="000000"/>
          <w:sz w:val="24"/>
          <w:szCs w:val="24"/>
          <w:shd w:fill="auto" w:val="clear"/>
          <w:lang w:val="ru-RU" w:eastAsia="zh-CN" w:bidi="ar-SA"/>
        </w:rPr>
        <w:t>5% от начальной цены предмета аукциона</w:t>
      </w:r>
      <w:r>
        <w:rPr>
          <w:rFonts w:eastAsia="Calibri"/>
          <w:shd w:fill="auto" w:val="clear"/>
        </w:rPr>
        <w:t>, и не изменяется в течение всего времени подачи предложений о цене.</w:t>
      </w:r>
    </w:p>
    <w:p>
      <w:pPr>
        <w:pStyle w:val="Normal"/>
        <w:ind w:firstLine="567" w:left="-567"/>
        <w:jc w:val="both"/>
        <w:rPr>
          <w:highlight w:val="none"/>
          <w:shd w:fill="auto" w:val="clear"/>
        </w:rPr>
      </w:pPr>
      <w:r>
        <w:rPr>
          <w:rFonts w:eastAsia="Calibri"/>
          <w:shd w:fill="auto" w:val="clear"/>
        </w:rPr>
        <w:t>В ходе проведения аукциона участники аукциона подают предложения о цене предмета аукциона в соответствии со следующими требованиями:</w:t>
      </w:r>
    </w:p>
    <w:p>
      <w:pPr>
        <w:pStyle w:val="Normal"/>
        <w:ind w:firstLine="567" w:left="-567"/>
        <w:jc w:val="both"/>
        <w:rPr>
          <w:highlight w:val="none"/>
          <w:shd w:fill="auto" w:val="clear"/>
        </w:rPr>
      </w:pPr>
      <w:r>
        <w:rPr>
          <w:rFonts w:eastAsia="Calibri"/>
          <w:shd w:fill="auto" w:val="clear"/>
        </w:rPr>
        <w:t xml:space="preserve">1) предложение о цене предмета аукциона увеличивает текущее максимальное предложение </w:t>
      </w:r>
      <w:r>
        <w:rPr>
          <w:rFonts w:eastAsia="Calibri"/>
          <w:shd w:fill="auto" w:val="clear"/>
        </w:rPr>
        <w:br w:type="textWrapping" w:clear="all"/>
      </w:r>
      <w:r>
        <w:rPr>
          <w:rFonts w:eastAsia="Calibri"/>
          <w:shd w:fill="auto" w:val="clear"/>
        </w:rPr>
        <w:t>о цене предмета аукциона на величину «шага аукциона»;</w:t>
      </w:r>
    </w:p>
    <w:p>
      <w:pPr>
        <w:pStyle w:val="Normal"/>
        <w:ind w:firstLine="567" w:left="-567"/>
        <w:jc w:val="both"/>
        <w:rPr>
          <w:highlight w:val="none"/>
          <w:shd w:fill="auto" w:val="clear"/>
        </w:rPr>
      </w:pPr>
      <w:r>
        <w:rPr>
          <w:rFonts w:eastAsia="Calibri"/>
          <w:shd w:fill="auto" w:val="clear"/>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Normal"/>
        <w:ind w:firstLine="567" w:left="-567"/>
        <w:jc w:val="both"/>
        <w:rPr>
          <w:highlight w:val="none"/>
          <w:shd w:fill="auto" w:val="clear"/>
        </w:rPr>
      </w:pPr>
      <w:r>
        <w:rPr>
          <w:rFonts w:eastAsia="Calibri"/>
          <w:shd w:fill="auto" w:val="clear"/>
        </w:rPr>
        <w:t>Время для подачи предложений о цене аукциона определяется в следующем порядке:</w:t>
      </w:r>
    </w:p>
    <w:p>
      <w:pPr>
        <w:pStyle w:val="Normal"/>
        <w:ind w:firstLine="567" w:left="-567"/>
        <w:jc w:val="both"/>
        <w:rPr>
          <w:highlight w:val="none"/>
          <w:shd w:fill="auto" w:val="clear"/>
        </w:rPr>
      </w:pPr>
      <w:r>
        <w:rPr>
          <w:rFonts w:eastAsia="Calibri"/>
          <w:shd w:fill="auto" w:val="clear"/>
        </w:rPr>
        <w:t xml:space="preserve">Время ожидания предложения участника аукциона о цене предмета аукциона составляет </w:t>
      </w:r>
      <w:r>
        <w:rPr>
          <w:rFonts w:eastAsia="Calibri"/>
          <w:shd w:fill="auto" w:val="clear"/>
        </w:rPr>
        <w:br w:type="textWrapping" w:clear="all"/>
      </w:r>
      <w:r>
        <w:rPr>
          <w:rFonts w:eastAsia="Calibri"/>
          <w:shd w:fill="auto" w:val="clear"/>
        </w:rPr>
        <w:t xml:space="preserve">10 (десять) минут. При поступлении предложения участника аукциона </w:t>
        <w:br/>
        <w:t>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аукцион завершается.</w:t>
      </w:r>
    </w:p>
    <w:p>
      <w:pPr>
        <w:pStyle w:val="Normal"/>
        <w:ind w:firstLine="567" w:left="-567"/>
        <w:jc w:val="both"/>
        <w:rPr>
          <w:highlight w:val="none"/>
          <w:shd w:fill="auto" w:val="clear"/>
        </w:rPr>
      </w:pPr>
      <w:r>
        <w:rPr>
          <w:rFonts w:eastAsia="Calibri"/>
          <w:shd w:fill="auto" w:val="clear"/>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 же как время, оставшееся до окончания торгов в минутах.</w:t>
      </w:r>
    </w:p>
    <w:p>
      <w:pPr>
        <w:pStyle w:val="Normal"/>
        <w:ind w:firstLine="567" w:left="-567"/>
        <w:jc w:val="both"/>
        <w:rPr>
          <w:highlight w:val="none"/>
          <w:shd w:fill="auto" w:val="clear"/>
        </w:rPr>
      </w:pPr>
      <w:r>
        <w:rPr>
          <w:rFonts w:eastAsia="Calibri"/>
          <w:shd w:fill="auto" w:val="clear"/>
        </w:rPr>
        <w:t xml:space="preserve">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w:t>
      </w:r>
      <w:r>
        <w:rPr>
          <w:rFonts w:eastAsia="Calibri"/>
          <w:shd w:fill="auto" w:val="clear"/>
        </w:rPr>
        <w:br w:type="textWrapping" w:clear="all"/>
      </w:r>
      <w:r>
        <w:rPr>
          <w:rFonts w:eastAsia="Calibri"/>
          <w:shd w:fill="auto" w:val="clear"/>
        </w:rPr>
        <w:t>в момент его поступления и соответствующее уведомление участника аукциона, в случаях, если:</w:t>
      </w:r>
    </w:p>
    <w:p>
      <w:pPr>
        <w:pStyle w:val="Normal"/>
        <w:ind w:firstLine="567" w:left="-567"/>
        <w:jc w:val="both"/>
        <w:rPr>
          <w:highlight w:val="none"/>
          <w:shd w:fill="auto" w:val="clear"/>
        </w:rPr>
      </w:pPr>
      <w:r>
        <w:rPr>
          <w:rFonts w:eastAsia="Calibri"/>
          <w:shd w:fill="auto" w:val="clear"/>
        </w:rPr>
        <w:t>- предложение о цене аукциона предоставлено до начала или по истечении установленного времени для подачи предложений о цене аукциона;</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ниже начальной цены;</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равно нулю;</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не соответствует увеличению текущей цены на величину «шага аукциона»;</w:t>
      </w:r>
    </w:p>
    <w:p>
      <w:pPr>
        <w:pStyle w:val="Normal"/>
        <w:ind w:firstLine="567" w:left="-567"/>
        <w:jc w:val="both"/>
        <w:rPr>
          <w:highlight w:val="none"/>
          <w:shd w:fill="auto" w:val="clear"/>
        </w:rPr>
      </w:pPr>
      <w:r>
        <w:rPr>
          <w:rFonts w:eastAsia="Calibri"/>
          <w:shd w:fill="auto" w:val="clear"/>
        </w:rPr>
        <w:t>- предыдущее представленное данным участником аукциона предложение о цене аукциона является лучшим текущим предложением о цене;</w:t>
      </w:r>
    </w:p>
    <w:p>
      <w:pPr>
        <w:pStyle w:val="Normal"/>
        <w:ind w:firstLine="567" w:left="-567"/>
        <w:jc w:val="both"/>
        <w:rPr>
          <w:highlight w:val="none"/>
          <w:shd w:fill="auto" w:val="clear"/>
        </w:rPr>
      </w:pPr>
      <w:r>
        <w:rPr>
          <w:rFonts w:eastAsia="Calibri"/>
          <w:shd w:fill="auto" w:val="clear"/>
        </w:rPr>
        <w:t>- представленное участником аукциона предложение о цене аукциона меньше ранее представленных предложений.</w:t>
      </w:r>
    </w:p>
    <w:p>
      <w:pPr>
        <w:pStyle w:val="Normal"/>
        <w:ind w:firstLine="567" w:left="-567"/>
        <w:jc w:val="both"/>
        <w:rPr>
          <w:highlight w:val="none"/>
          <w:shd w:fill="auto" w:val="clear"/>
        </w:rPr>
      </w:pPr>
      <w:r>
        <w:rPr>
          <w:rFonts w:eastAsia="Calibri"/>
          <w:shd w:fill="auto" w:val="clear"/>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pPr>
        <w:pStyle w:val="Normal"/>
        <w:ind w:firstLine="567" w:left="-567"/>
        <w:jc w:val="both"/>
        <w:rPr>
          <w:highlight w:val="none"/>
          <w:shd w:fill="auto" w:val="clear"/>
        </w:rPr>
      </w:pPr>
      <w:r>
        <w:rPr>
          <w:rFonts w:eastAsia="Calibri"/>
          <w:shd w:fill="auto" w:val="clear"/>
        </w:rPr>
        <w:t xml:space="preserve">Победителем аукциона признается участник аукциона, предложивший наибольшую цену </w:t>
      </w:r>
      <w:r>
        <w:rPr>
          <w:rFonts w:eastAsia="Calibri"/>
          <w:shd w:fill="auto" w:val="clear"/>
        </w:rPr>
        <w:br w:type="textWrapping" w:clear="all"/>
      </w:r>
      <w:r>
        <w:rPr>
          <w:rFonts w:eastAsia="Calibri"/>
          <w:shd w:fill="auto" w:val="clear"/>
        </w:rPr>
        <w:t>за земельный участок или наибольший размер ежегодной арендной платы за земельный участок.</w:t>
      </w:r>
    </w:p>
    <w:p>
      <w:pPr>
        <w:pStyle w:val="Normal"/>
        <w:ind w:firstLine="567" w:left="-567"/>
        <w:jc w:val="both"/>
        <w:rPr>
          <w:highlight w:val="none"/>
          <w:shd w:fill="auto" w:val="clear"/>
        </w:rPr>
      </w:pPr>
      <w:r>
        <w:rPr>
          <w:rFonts w:eastAsia="Calibri"/>
          <w:shd w:fill="auto" w:val="clear"/>
        </w:rPr>
        <w:t>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w:t>
      </w:r>
    </w:p>
    <w:p>
      <w:pPr>
        <w:pStyle w:val="Normal"/>
        <w:ind w:firstLine="567" w:left="-567"/>
        <w:jc w:val="both"/>
        <w:rPr>
          <w:rFonts w:eastAsia="Calibri"/>
          <w:highlight w:val="none"/>
          <w:shd w:fill="auto" w:val="clear"/>
        </w:rPr>
      </w:pPr>
      <w:r>
        <w:rPr>
          <w:rFonts w:eastAsia="Calibri"/>
          <w:shd w:fill="auto" w:val="clear"/>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Порядок и срок заключения договора</w:t>
      </w:r>
      <w:r>
        <w:rPr>
          <w:b/>
          <w:bCs/>
          <w:shd w:fill="auto" w:val="clear"/>
        </w:rPr>
        <w:br w:type="textWrapping" w:clear="all"/>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 ес</w:t>
      </w:r>
      <w:r>
        <w:rPr>
          <w:rFonts w:eastAsia="Droid Sans Fallback" w:cs="Lohit Devanagari"/>
          <w:bCs/>
          <w:color w:val="000000"/>
          <w:sz w:val="24"/>
          <w:szCs w:val="24"/>
          <w:shd w:fill="auto" w:val="clear"/>
          <w:lang w:val="ru-RU" w:eastAsia="zh-CN" w:bidi="ar-SA"/>
        </w:rPr>
        <w:t>ли аукцион признан несостоявшимся, либо протокола о результатах аукциона на официальных сайтах www.torgi.gov.ru,  www.gorodperm.ru.</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Департамент земельных отношений администрации города Перми обязан в течение пяти дней со дня истечения срока, предусмотренного пунктом 11 статьи 39.13 Земельного кодекса Российской Федерации, направить победителю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земельного участка.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Normal"/>
        <w:ind w:firstLine="567" w:left="-567"/>
        <w:jc w:val="both"/>
        <w:rPr>
          <w:highlight w:val="none"/>
          <w:shd w:fill="auto" w:val="clear"/>
        </w:rPr>
      </w:pPr>
      <w:r>
        <w:rPr>
          <w:bCs/>
          <w:shd w:fill="auto" w:val="clear"/>
        </w:rPr>
        <w:t>Проекты договоров является частью извещения и представлены в Приложениях 1-4  к настоящему извещению.</w:t>
        <w:tab/>
      </w:r>
    </w:p>
    <w:p>
      <w:pPr>
        <w:pStyle w:val="Normal"/>
        <w:ind w:firstLine="567" w:left="-567"/>
        <w:jc w:val="both"/>
        <w:rPr>
          <w:highlight w:val="none"/>
          <w:shd w:fill="auto" w:val="clear"/>
        </w:rPr>
      </w:pPr>
      <w:r>
        <w:rPr>
          <w:bCs/>
          <w:shd w:fill="auto" w:val="clear"/>
        </w:rPr>
        <w:t xml:space="preserve">Если договор аренды земельного участка </w:t>
      </w:r>
      <w:r>
        <w:rPr>
          <w:b w:val="false"/>
          <w:bCs/>
          <w:shd w:fill="auto" w:val="clear"/>
        </w:rPr>
        <w:t>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 департамент земельных отношений администрации города Перми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Normal"/>
        <w:numPr>
          <w:ilvl w:val="0"/>
          <w:numId w:val="0"/>
        </w:numPr>
        <w:tabs>
          <w:tab w:val="clear" w:pos="708"/>
          <w:tab w:val="center" w:pos="567" w:leader="none"/>
        </w:tabs>
        <w:ind w:firstLine="567" w:left="-567"/>
        <w:jc w:val="both"/>
        <w:outlineLvl w:val="0"/>
        <w:rPr>
          <w:highlight w:val="none"/>
          <w:shd w:fill="auto" w:val="clear"/>
        </w:rPr>
      </w:pPr>
      <w:r>
        <w:rPr>
          <w:rFonts w:eastAsia="Courier New"/>
          <w:shd w:fill="auto" w:val="clear"/>
          <w:lang w:bidi="ru-RU"/>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пунктом 13, 14, 20 или 25 ст. 39.12 Земельного кодекса Российской Федерации и которые уклонились от заключения, включаются в реестр недобросовестных участников аукциона.</w:t>
      </w:r>
    </w:p>
    <w:sectPr>
      <w:headerReference w:type="default" r:id="rId22"/>
      <w:headerReference w:type="first" r:id="rId23"/>
      <w:type w:val="nextPage"/>
      <w:pgSz w:w="11906" w:h="16838"/>
      <w:pgMar w:left="1418" w:right="567" w:gutter="0" w:header="363" w:top="420"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Calibri Light">
    <w:charset w:val="01"/>
    <w:family w:val="roman"/>
    <w:pitch w:val="variable"/>
  </w:font>
  <w:font w:name="Open Sans">
    <w:charset w:val="01"/>
    <w:family w:val="roman"/>
    <w:pitch w:val="variable"/>
  </w:font>
  <w:font w:name="Consultant">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8"/>
      </w:rPr>
    </w:pPr>
    <w:r>
      <w:rPr>
        <w:sz w:val="20"/>
        <w:szCs w:val="28"/>
      </w:rPr>
      <w:fldChar w:fldCharType="begin"/>
    </w:r>
    <w:r>
      <w:rPr>
        <w:sz w:val="20"/>
        <w:szCs w:val="28"/>
      </w:rPr>
      <w:instrText xml:space="preserve"> PAGE </w:instrText>
    </w:r>
    <w:r>
      <w:rPr>
        <w:sz w:val="20"/>
        <w:szCs w:val="28"/>
      </w:rPr>
      <w:fldChar w:fldCharType="separate"/>
    </w:r>
    <w:r>
      <w:rPr>
        <w:sz w:val="20"/>
        <w:szCs w:val="28"/>
      </w:rPr>
      <w:t>42</w:t>
    </w:r>
    <w:r>
      <w:rPr>
        <w:sz w:val="20"/>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pStyle w:val="Heading6"/>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360"/>
        </w:tabs>
        <w:ind w:left="36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4"/>
        <w:u w:val="none"/>
        <w:szCs w:val="24"/>
        <w:color w:val="000000"/>
      </w:rPr>
    </w:lvl>
    <w:lvl w:ilvl="1">
      <w:start w:val="1"/>
      <w:numFmt w:val="bullet"/>
      <w:lvlText w:val="o"/>
      <w:lvlJc w:val="left"/>
      <w:pPr>
        <w:tabs>
          <w:tab w:val="num" w:pos="0"/>
        </w:tabs>
        <w:ind w:left="1440" w:hanging="360"/>
      </w:pPr>
      <w:rPr>
        <w:rFonts w:ascii="Courier New" w:hAnsi="Courier New" w:cs="Courier New" w:hint="default"/>
        <w:sz w:val="24"/>
        <w:u w:val="none"/>
        <w:szCs w:val="24"/>
        <w:color w:val="000000"/>
        <w:lang w:val="ru-RU"/>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sz w:val="24"/>
        <w:szCs w:val="24"/>
        <w:lang w:val="ru-RU"/>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bidi="ru-RU"/>
      </w:rPr>
    </w:lvl>
    <w:lvl w:ilvl="6">
      <w:start w:val="1"/>
      <w:numFmt w:val="bullet"/>
      <w:lvlText w:val="·"/>
      <w:lvlJc w:val="left"/>
      <w:pPr>
        <w:tabs>
          <w:tab w:val="num" w:pos="0"/>
        </w:tabs>
        <w:ind w:left="5040" w:hanging="360"/>
      </w:pPr>
      <w:rPr>
        <w:rFonts w:ascii="Symbol" w:hAnsi="Symbol" w:cs="Symbol" w:hint="default"/>
        <w:lang w:eastAsia="en-US"/>
      </w:rPr>
    </w:lvl>
    <w:lvl w:ilvl="7">
      <w:start w:val="1"/>
      <w:numFmt w:val="bullet"/>
      <w:lvlText w:val="o"/>
      <w:lvlJc w:val="left"/>
      <w:pPr>
        <w:tabs>
          <w:tab w:val="num" w:pos="0"/>
        </w:tabs>
        <w:ind w:left="5760" w:hanging="360"/>
      </w:pPr>
      <w:rPr>
        <w:rFonts w:ascii="Courier New" w:hAnsi="Courier New" w:cs="Courier New" w:hint="default"/>
        <w:bCs/>
        <w:lang w:eastAsia="en-US" w:bidi="ru-RU"/>
      </w:rPr>
    </w:lvl>
    <w:lvl w:ilvl="8">
      <w:start w:val="1"/>
      <w:numFmt w:val="bullet"/>
      <w:lvlText w:val="§"/>
      <w:lvlJc w:val="left"/>
      <w:pPr>
        <w:tabs>
          <w:tab w:val="num" w:pos="0"/>
        </w:tabs>
        <w:ind w:left="6480" w:hanging="360"/>
      </w:pPr>
      <w:rPr>
        <w:rFonts w:ascii="Wingdings" w:hAnsi="Wingdings" w:cs="Wingdings" w:hint="default"/>
        <w:b/>
        <w:bCs/>
        <w:lang w:bidi="ru-RU"/>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zh-CN" w:bidi="ar-SA"/>
    </w:rPr>
  </w:style>
  <w:style w:type="paragraph" w:styleId="Heading1">
    <w:name w:val="Heading 1"/>
    <w:basedOn w:val="Normal"/>
    <w:qFormat/>
    <w:pPr>
      <w:keepNext w:val="true"/>
      <w:numPr>
        <w:ilvl w:val="0"/>
        <w:numId w:val="1"/>
      </w:numPr>
      <w:jc w:val="center"/>
      <w:outlineLvl w:val="0"/>
    </w:pPr>
    <w:rPr>
      <w:b/>
      <w:sz w:val="28"/>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qFormat/>
    <w:pPr>
      <w:numPr>
        <w:ilvl w:val="5"/>
        <w:numId w:val="1"/>
      </w:numPr>
      <w:spacing w:before="240" w:after="60"/>
      <w:outlineLvl w:val="5"/>
    </w:pPr>
    <w:rPr>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1" w:customStyle="1">
    <w:name w:val="Заголовок 6 Знак1"/>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11" w:customStyle="1">
    <w:name w:val="Заголовок Знак1"/>
    <w:uiPriority w:val="10"/>
    <w:qFormat/>
    <w:rPr>
      <w:sz w:val="48"/>
      <w:szCs w:val="48"/>
    </w:rPr>
  </w:style>
  <w:style w:type="character" w:styleId="Style5" w:customStyle="1">
    <w:name w:val="Подзаголовок Знак"/>
    <w:uiPriority w:val="11"/>
    <w:qFormat/>
    <w:rPr>
      <w:sz w:val="24"/>
      <w:szCs w:val="24"/>
    </w:rPr>
  </w:style>
  <w:style w:type="character" w:styleId="21" w:customStyle="1">
    <w:name w:val="Цитата 2 Знак"/>
    <w:uiPriority w:val="29"/>
    <w:qFormat/>
    <w:rPr>
      <w:i/>
    </w:rPr>
  </w:style>
  <w:style w:type="character" w:styleId="Style6" w:customStyle="1">
    <w:name w:val="Выделенная цитата Знак"/>
    <w:uiPriority w:val="30"/>
    <w:qFormat/>
    <w:rPr>
      <w:i/>
    </w:rPr>
  </w:style>
  <w:style w:type="character" w:styleId="12" w:customStyle="1">
    <w:name w:val="Верхний колонтитул Знак1"/>
    <w:uiPriority w:val="99"/>
    <w:qFormat/>
    <w:rPr/>
  </w:style>
  <w:style w:type="character" w:styleId="FooterChar" w:customStyle="1">
    <w:name w:val="Footer Char"/>
    <w:uiPriority w:val="99"/>
    <w:qFormat/>
    <w:rPr/>
  </w:style>
  <w:style w:type="character" w:styleId="13" w:customStyle="1">
    <w:name w:val="Нижний колонтитул Знак1"/>
    <w:uiPriority w:val="99"/>
    <w:qFormat/>
    <w:rPr/>
  </w:style>
  <w:style w:type="character" w:styleId="Style7" w:customStyle="1">
    <w:name w:val="Текст сноски Знак"/>
    <w:uiPriority w:val="99"/>
    <w:qFormat/>
    <w:rPr>
      <w:sz w:val="18"/>
    </w:rPr>
  </w:style>
  <w:style w:type="character" w:styleId="Style8">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Style10">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WW8Num2z0" w:customStyle="1">
    <w:name w:val="WW8Num2z0"/>
    <w:qFormat/>
    <w:rPr>
      <w:rFonts w:ascii="Symbol" w:hAnsi="Symbol" w:cs="Symbol"/>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z w:val="16"/>
      <w:szCs w:val="16"/>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5z0" w:customStyle="1">
    <w:name w:val="WW8Num25z0"/>
    <w:qFormat/>
    <w:rPr/>
  </w:style>
  <w:style w:type="character" w:styleId="WW8Num26z0" w:customStyle="1">
    <w:name w:val="WW8Num26z0"/>
    <w:qFormat/>
    <w:rPr/>
  </w:style>
  <w:style w:type="character" w:styleId="WW8Num27z0" w:customStyle="1">
    <w:name w:val="WW8Num27z0"/>
    <w:qFormat/>
    <w:rPr/>
  </w:style>
  <w:style w:type="character" w:styleId="WW8Num29z0" w:customStyle="1">
    <w:name w:val="WW8Num29z0"/>
    <w:qFormat/>
    <w:rPr>
      <w:rFonts w:ascii="Symbol" w:hAnsi="Symbol" w:cs="Symbol"/>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Pagenumber">
    <w:name w:val="page number"/>
    <w:basedOn w:val="DefaultParagraphFont"/>
    <w:qFormat/>
    <w:rPr/>
  </w:style>
  <w:style w:type="character" w:styleId="Style11" w:customStyle="1">
    <w:name w:val="Текст Знак"/>
    <w:qFormat/>
    <w:rPr>
      <w:rFonts w:ascii="Courier New" w:hAnsi="Courier New" w:cs="Courier New"/>
    </w:rPr>
  </w:style>
  <w:style w:type="character" w:styleId="Style12" w:customStyle="1">
    <w:name w:val="Верхний колонтитул Знак"/>
    <w:qFormat/>
    <w:rPr>
      <w:sz w:val="16"/>
      <w:lang w:val="ru-RU" w:bidi="ar-SA"/>
    </w:rPr>
  </w:style>
  <w:style w:type="character" w:styleId="31" w:customStyle="1">
    <w:name w:val="Основной текст с отступом 3 Знак"/>
    <w:qFormat/>
    <w:rPr>
      <w:sz w:val="16"/>
      <w:szCs w:val="16"/>
    </w:rPr>
  </w:style>
  <w:style w:type="character" w:styleId="Hyperlink">
    <w:name w:val="Hyperlink"/>
    <w:rPr>
      <w:color w:val="0563C1"/>
      <w:u w:val="single"/>
    </w:rPr>
  </w:style>
  <w:style w:type="character" w:styleId="Style13" w:customStyle="1">
    <w:name w:val="Абзац списка Знак"/>
    <w:qFormat/>
    <w:rPr>
      <w:sz w:val="24"/>
      <w:szCs w:val="24"/>
    </w:rPr>
  </w:style>
  <w:style w:type="character" w:styleId="6" w:customStyle="1">
    <w:name w:val="Заголовок 6 Знак"/>
    <w:qFormat/>
    <w:rPr>
      <w:b/>
      <w:bCs/>
      <w:sz w:val="22"/>
      <w:szCs w:val="22"/>
    </w:rPr>
  </w:style>
  <w:style w:type="character" w:styleId="Style14" w:customStyle="1">
    <w:name w:val="Название Знак"/>
    <w:qFormat/>
    <w:rPr>
      <w:sz w:val="28"/>
      <w:lang w:val="ru-RU" w:bidi="ar-SA"/>
    </w:rPr>
  </w:style>
  <w:style w:type="character" w:styleId="Style15" w:customStyle="1">
    <w:name w:val="Заголовок Знак"/>
    <w:qFormat/>
    <w:rPr>
      <w:rFonts w:ascii="Calibri Light" w:hAnsi="Calibri Light" w:eastAsia="Times New Roman" w:cs="Times New Roman"/>
      <w:b/>
      <w:bCs/>
      <w:sz w:val="32"/>
      <w:szCs w:val="32"/>
    </w:rPr>
  </w:style>
  <w:style w:type="character" w:styleId="Style16" w:customStyle="1">
    <w:name w:val="Нижний колонтитул Знак"/>
    <w:qFormat/>
    <w:rPr/>
  </w:style>
  <w:style w:type="character" w:styleId="FollowedHyperlink">
    <w:name w:val="FollowedHyperlink"/>
    <w:rPr>
      <w:color w:val="954F72"/>
      <w:u w:val="single"/>
    </w:rPr>
  </w:style>
  <w:style w:type="character" w:styleId="Style17" w:customStyle="1">
    <w:name w:val="Гиперссылка"/>
    <w:qFormat/>
    <w:rPr>
      <w:color w:val="0000FF"/>
      <w:u w:val="single"/>
    </w:rPr>
  </w:style>
  <w:style w:type="character" w:styleId="Style18">
    <w:name w:val="Символ нумерации"/>
    <w:qFormat/>
    <w:rPr/>
  </w:style>
  <w:style w:type="paragraph" w:styleId="Style1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Style20">
    <w:name w:val="Указатель"/>
    <w:basedOn w:val="Normal"/>
    <w:qFormat/>
    <w:pPr>
      <w:suppressLineNumbers/>
    </w:pPr>
    <w:rPr>
      <w:rFonts w:cs="Lohit Devanagari"/>
    </w:rPr>
  </w:style>
  <w:style w:type="paragraph" w:styleId="ListParagraph">
    <w:name w:val="List Paragraph"/>
    <w:basedOn w:val="Normal"/>
    <w:qFormat/>
    <w:pPr>
      <w:ind w:left="708"/>
    </w:pPr>
    <w:rPr/>
  </w:style>
  <w:style w:type="paragraph" w:styleId="NoSpacing">
    <w:name w:val="No Spacing"/>
    <w:uiPriority w:val="1"/>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itle">
    <w:name w:val="Title"/>
    <w:basedOn w:val="Normal"/>
    <w:qFormat/>
    <w:pPr>
      <w:spacing w:before="240" w:after="60"/>
      <w:jc w:val="center"/>
      <w:outlineLvl w:val="0"/>
    </w:pPr>
    <w:rPr>
      <w:rFonts w:ascii="Calibri Light" w:hAnsi="Calibri Light"/>
      <w:b/>
      <w:bCs/>
      <w:sz w:val="32"/>
      <w:szCs w:val="32"/>
    </w:rPr>
  </w:style>
  <w:style w:type="paragraph" w:styleId="Subtitle">
    <w:name w:val="Subtitle"/>
    <w:basedOn w:val="Normal"/>
    <w:uiPriority w:val="11"/>
    <w:qFormat/>
    <w:pPr>
      <w:spacing w:before="200" w:after="200"/>
    </w:pPr>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IndexHeading">
    <w:name w:val="Index Heading"/>
    <w:basedOn w:val="Style1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ableofFigures">
    <w:name w:val="Table of Figures"/>
    <w:basedOn w:val="Normal"/>
    <w:uiPriority w:val="99"/>
    <w:unhideWhenUsed/>
    <w:pPr/>
    <w:rPr/>
  </w:style>
  <w:style w:type="paragraph" w:styleId="Indexheading1">
    <w:name w:val="index heading1"/>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PlainText">
    <w:name w:val="Plain Text"/>
    <w:basedOn w:val="Normal"/>
    <w:qFormat/>
    <w:pPr/>
    <w:rPr>
      <w:rFonts w:ascii="Courier New" w:hAnsi="Courier New" w:cs="Courier New"/>
      <w:sz w:val="20"/>
      <w:szCs w:val="20"/>
      <w:lang w:val="en-US"/>
    </w:rPr>
  </w:style>
  <w:style w:type="paragraph" w:styleId="ConsNormal" w:customStyle="1">
    <w:name w:val="ConsNormal"/>
    <w:qFormat/>
    <w:pPr>
      <w:widowControl/>
      <w:suppressAutoHyphens w:val="true"/>
      <w:bidi w:val="0"/>
      <w:spacing w:before="0" w:after="0"/>
      <w:ind w:firstLine="720"/>
      <w:jc w:val="left"/>
    </w:pPr>
    <w:rPr>
      <w:rFonts w:ascii="Consultant" w:hAnsi="Consultant" w:eastAsia="Droid Sans Fallback" w:cs="Consultant"/>
      <w:color w:val="auto"/>
      <w:kern w:val="0"/>
      <w:sz w:val="20"/>
      <w:szCs w:val="20"/>
      <w:lang w:val="ru-RU" w:eastAsia="zh-CN" w:bidi="ar-SA"/>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Style21" w:customStyle="1">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qFormat/>
    <w:pPr/>
    <w:rPr>
      <w:rFonts w:ascii="Tahoma" w:hAnsi="Tahoma" w:cs="Tahoma"/>
      <w:sz w:val="16"/>
      <w:szCs w:val="16"/>
    </w:rPr>
  </w:style>
  <w:style w:type="paragraph" w:styleId="Style22" w:customStyle="1">
    <w:name w:val="Знак Знак Знак Знак Знак Знак Знак Знак Знак Знак Знак Знак"/>
    <w:basedOn w:val="Normal"/>
    <w:qFormat/>
    <w:pPr/>
    <w:rPr>
      <w:rFonts w:ascii="Verdana" w:hAnsi="Verdana" w:cs="Verdana"/>
      <w:sz w:val="20"/>
      <w:szCs w:val="20"/>
      <w:lang w:val="en-US"/>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Lohit Devanagari"/>
      <w:color w:val="auto"/>
      <w:kern w:val="0"/>
      <w:sz w:val="20"/>
      <w:szCs w:val="20"/>
      <w:lang w:val="ru-RU" w:eastAsia="zh-CN" w:bidi="ar-SA"/>
    </w:rPr>
  </w:style>
  <w:style w:type="paragraph" w:styleId="Header">
    <w:name w:val="Header"/>
    <w:pPr>
      <w:widowControl/>
      <w:tabs>
        <w:tab w:val="clear" w:pos="708"/>
        <w:tab w:val="center" w:pos="4153" w:leader="none"/>
        <w:tab w:val="right" w:pos="8306" w:leader="none"/>
      </w:tabs>
      <w:suppressAutoHyphens w:val="true"/>
      <w:bidi w:val="0"/>
      <w:spacing w:before="0" w:after="0"/>
      <w:jc w:val="center"/>
    </w:pPr>
    <w:rPr>
      <w:rFonts w:ascii="Times New Roman" w:hAnsi="Times New Roman" w:eastAsia="Droid Sans Fallback" w:cs="Lohit Devanagari"/>
      <w:color w:val="auto"/>
      <w:kern w:val="0"/>
      <w:sz w:val="16"/>
      <w:szCs w:val="20"/>
      <w:lang w:val="ru-RU" w:eastAsia="zh-CN" w:bidi="ar-SA"/>
    </w:rPr>
  </w:style>
  <w:style w:type="paragraph" w:styleId="BodyTextIndent3">
    <w:name w:val="Body Text Indent 3"/>
    <w:basedOn w:val="Normal"/>
    <w:qFormat/>
    <w:pPr>
      <w:spacing w:before="0" w:after="120"/>
      <w:ind w:left="283"/>
    </w:pPr>
    <w:rPr>
      <w:sz w:val="16"/>
      <w:szCs w:val="16"/>
      <w:lang w:val="en-US"/>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Times New Roman" w:hAnsi="Times New Roman" w:eastAsia="Droid Sans Fallback" w:cs="Lohit Devanagari"/>
      <w:color w:val="000000"/>
      <w:kern w:val="0"/>
      <w:sz w:val="24"/>
      <w:szCs w:val="24"/>
      <w:lang w:val="ru-RU" w:eastAsia="zh-CN" w:bidi="ar-SA"/>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paragraph" w:styleId="TimesNewRoman">
    <w:name w:val="Times New Roman"/>
    <w:qFormat/>
    <w:pPr>
      <w:keepNext w:val="false"/>
      <w:keepLines w:val="false"/>
      <w:pageBreakBefore w:val="false"/>
      <w:widowControl/>
      <w:shd w:val="nil"/>
      <w:suppressAutoHyphens w:val="true"/>
      <w:bidi w:val="0"/>
      <w:spacing w:lineRule="auto" w:line="240" w:beforeAutospacing="0" w:before="0" w:afterAutospacing="0" w:after="0"/>
      <w:ind w:firstLine="311" w:left="0" w:right="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14:ligatures w14:val="none"/>
    </w:rPr>
  </w:style>
  <w:style w:type="numbering" w:styleId="NoList" w:default="1">
    <w:name w:val="No List"/>
    <w:uiPriority w:val="99"/>
    <w:semiHidden/>
    <w:unhideWhenUsed/>
    <w:qFormat/>
  </w:style>
  <w:style w:type="table" w:styleId="82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2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3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3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3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3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3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3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4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4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4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4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5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5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5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5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5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6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6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6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6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6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6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7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7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7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7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7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8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8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8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8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8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8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9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9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9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9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9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89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0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0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0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0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0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1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1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1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1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1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1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2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2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2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2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2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2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3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3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3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3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3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4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4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4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4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4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5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www.gorodperm.ru/" TargetMode="External"/><Relationship Id="rId4" Type="http://schemas.openxmlformats.org/officeDocument/2006/relationships/hyperlink" Target="http://utp.sberbank-ast.ru/" TargetMode="External"/><Relationship Id="rId5" Type="http://schemas.openxmlformats.org/officeDocument/2006/relationships/hyperlink" Target="http://utp.sberbank-ast.ru/" TargetMode="External"/><Relationship Id="rId6" Type="http://schemas.openxmlformats.org/officeDocument/2006/relationships/hyperlink" Target="https://utp.sberbank-ast.ru/Main/Notice/988/Reglament" TargetMode="External"/><Relationship Id="rId7" Type="http://schemas.openxmlformats.org/officeDocument/2006/relationships/hyperlink" Target="https://utp.sberbank-ast.ru/AP/Notice/1027/Instructions" TargetMode="External"/><Relationship Id="rId8" Type="http://schemas.openxmlformats.org/officeDocument/2006/relationships/hyperlink" Target="https://utp.sberbank-ast.ru/AP/Notice/652/Instructions" TargetMode="External"/><Relationship Id="rId9" Type="http://schemas.openxmlformats.org/officeDocument/2006/relationships/hyperlink" Target="http://www.gorodperm.ru/" TargetMode="External"/><Relationship Id="rId10" Type="http://schemas.openxmlformats.org/officeDocument/2006/relationships/hyperlink" Target="http://www.gorodperm.ru/" TargetMode="External"/><Relationship Id="rId11" Type="http://schemas.openxmlformats.org/officeDocument/2006/relationships/hyperlink" Target="https://" TargetMode="External"/><Relationship Id="rId12" Type="http://schemas.openxmlformats.org/officeDocument/2006/relationships/hyperlink" Target="mailto:perm-mail@ural.rt.ru" TargetMode="External"/><Relationship Id="rId13" Type="http://schemas.openxmlformats.org/officeDocument/2006/relationships/hyperlink" Target="http://www.gorodperm.ru/" TargetMode="External"/><Relationship Id="rId14" Type="http://schemas.openxmlformats.org/officeDocument/2006/relationships/hyperlink" Target="http://www.gorodperm.ru/" TargetMode="External"/><Relationship Id="rId15" Type="http://schemas.openxmlformats.org/officeDocument/2006/relationships/hyperlink" Target="https://" TargetMode="External"/><Relationship Id="rId16" Type="http://schemas.openxmlformats.org/officeDocument/2006/relationships/hyperlink" Target="mailto:perm-mail@ural.rt.ru" TargetMode="External"/><Relationship Id="rId17" Type="http://schemas.openxmlformats.org/officeDocument/2006/relationships/hyperlink" Target="http://www.gorodperm.ru/" TargetMode="External"/><Relationship Id="rId18" Type="http://schemas.openxmlformats.org/officeDocument/2006/relationships/hyperlink" Target="http://www.gorodperm.ru/" TargetMode="External"/><Relationship Id="rId19" Type="http://schemas.openxmlformats.org/officeDocument/2006/relationships/hyperlink" Target="https://" TargetMode="External"/><Relationship Id="rId20" Type="http://schemas.openxmlformats.org/officeDocument/2006/relationships/hyperlink" Target="mailto:perm-mail@ural.rt.ru" TargetMode="External"/><Relationship Id="rId21" Type="http://schemas.openxmlformats.org/officeDocument/2006/relationships/hyperlink" Target="http://utp.sberbank-ast.ru/AP/Notice/653/Requisites"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654</TotalTime>
  <Application>LibreOffice/7.6.7.2$Linux_X86_64 LibreOffice_project/60$Build-2</Application>
  <AppVersion>15.0000</AppVersion>
  <Pages>42</Pages>
  <Words>12980</Words>
  <Characters>93696</Characters>
  <CharactersWithSpaces>106419</CharactersWithSpaces>
  <Paragraphs>608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2023-10-30T09:15:00Z</dcterms:created>
  <dc:creator>Tatyannikova</dc:creator>
  <dc:description/>
  <dc:language>ru-RU</dc:language>
  <cp:lastModifiedBy/>
  <dcterms:modified xsi:type="dcterms:W3CDTF">2025-10-14T09:27:54Z</dcterms:modified>
  <cp:revision>295</cp:revision>
  <dc:subject/>
  <dc:title>Департамент имущественных отношений администрации города Перми</dc:title>
</cp:coreProperties>
</file>

<file path=docProps/custom.xml><?xml version="1.0" encoding="utf-8"?>
<Properties xmlns="http://schemas.openxmlformats.org/officeDocument/2006/custom-properties" xmlns:vt="http://schemas.openxmlformats.org/officeDocument/2006/docPropsVTypes"/>
</file>