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22.10.2025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23</w:t>
      </w:r>
      <w:r>
        <w:rPr>
          <w:sz w:val="28"/>
          <w:szCs w:val="28"/>
          <w:lang w:val="ru-RU"/>
        </w:rPr>
        <w:t>.10.2025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SBR012-2510080089),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59:01:3812828:131 площадью 591 кв. м, расположенный по адресу: Российская Федерация, Пермский край, городской округ Пермский, город Пермь, улица Новогодняя, з/у 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59:01:3218015:131 площадью 616 кв. м, расположенный по адресу: Российская Федерация, Пермский край, городской округ Пермский, город Пермь, улица Рыбацкая, з/у 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6"/>
        <w:gridCol w:w="2850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8499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17.10.2025 16:10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1 419 000,00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4387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17.10.2025 21:24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1 419 000,00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2294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20.10.2025 18:45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1 419 000,00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4984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21.10.2025 08:39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kern w:val="0"/>
                <w:sz w:val="28"/>
                <w:lang w:val="ru-RU" w:eastAsia="ru-RU" w:bidi="ar-SA"/>
              </w:rPr>
              <w:t>1 419 000,00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8294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21.10.2025 13:58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kern w:val="0"/>
                <w:sz w:val="28"/>
                <w:lang w:val="ru-RU" w:eastAsia="ru-RU" w:bidi="ar-SA"/>
              </w:rPr>
              <w:t>1 419 000,00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LibreOffice/7.6.7.2$Linux_X86_64 LibreOffice_project/60$Build-2</Application>
  <AppVersion>15.0000</AppVersion>
  <Pages>3</Pages>
  <Words>406</Words>
  <Characters>2828</Characters>
  <CharactersWithSpaces>3709</CharactersWithSpaces>
  <Paragraphs>60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2025-10-22T10:35:56Z</cp:lastPrinted>
  <dcterms:modified xsi:type="dcterms:W3CDTF">2025-10-22T10:36:38Z</dcterms:modified>
  <cp:revision>1098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