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</w:p>
    <w:p>
      <w:pPr>
        <w:pStyle w:val="Normal"/>
        <w:widowControl/>
        <w:spacing w:before="0" w:after="0"/>
        <w:jc w:val="center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lang w:val="en-US" w:eastAsia="en-US" w:bidi="ar-SA"/>
        </w:rPr>
        <w:t xml:space="preserve"> </w:t>
      </w: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>на право заключения договоров аренды земельных участков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каб. 2                      </w:t>
        <w:tab/>
        <w:t xml:space="preserve">                               </w:t>
      </w:r>
      <w:r>
        <w:rPr>
          <w:sz w:val="28"/>
          <w:szCs w:val="28"/>
        </w:rPr>
        <w:t>29</w:t>
      </w:r>
      <w:r>
        <w:rPr>
          <w:sz w:val="28"/>
          <w:szCs w:val="28"/>
        </w:rPr>
        <w:t xml:space="preserve">.10.2025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 в муниципальной собственности города Перми, и участках, собственность  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uppressAutoHyphens w:val="true"/>
        <w:bidi w:val="0"/>
        <w:spacing w:lineRule="auto" w:line="276" w:before="0" w:after="120"/>
        <w:ind w:hanging="3572" w:left="3572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Председатель комиссии: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Хаткевич А.А.,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начальник департамента имущественных отношений администрации города Перми;   </w:t>
      </w:r>
    </w:p>
    <w:p>
      <w:pPr>
        <w:pStyle w:val="Normal"/>
        <w:widowControl/>
        <w:bidi w:val="0"/>
        <w:spacing w:lineRule="auto" w:line="276" w:before="0" w:after="120"/>
        <w:ind w:hanging="4706" w:left="4706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Секретарь комиссии: Павлова О.И., консультант отдела по распоряжению муниципальным имуществом управления                            по распоряжению муниципальным имуществом департамента имущественных отношений администрации города Перми; </w:t>
      </w:r>
    </w:p>
    <w:p>
      <w:pPr>
        <w:pStyle w:val="Normal"/>
        <w:widowControl/>
        <w:tabs>
          <w:tab w:val="clear" w:pos="720"/>
          <w:tab w:val="left" w:pos="2100" w:leader="none"/>
        </w:tabs>
        <w:bidi w:val="0"/>
        <w:spacing w:lineRule="auto" w:line="276" w:before="0" w:after="0"/>
        <w:ind w:hanging="2041" w:left="2041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Члены комиссии: 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spacing w:lineRule="auto" w:line="276"/>
        <w:ind w:hanging="0" w:left="1843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участие в </w:t>
      </w:r>
      <w:r>
        <w:rPr>
          <w:sz w:val="28"/>
          <w:szCs w:val="28"/>
          <w:lang w:val="ru-RU"/>
        </w:rPr>
        <w:t xml:space="preserve">электронных </w:t>
      </w:r>
      <w:r>
        <w:rPr>
          <w:sz w:val="28"/>
          <w:szCs w:val="28"/>
        </w:rPr>
        <w:t xml:space="preserve">аукционах, назначенных                           на </w:t>
      </w:r>
      <w:r>
        <w:rPr>
          <w:sz w:val="28"/>
          <w:szCs w:val="28"/>
        </w:rPr>
        <w:t>30</w:t>
      </w:r>
      <w:r>
        <w:rPr>
          <w:sz w:val="28"/>
          <w:szCs w:val="28"/>
          <w:lang w:val="ru-RU"/>
        </w:rPr>
        <w:t>.10.2025 (процед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ура № SBR012-2510130100)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, решила: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cs="Times New Roman"/>
          <w:color w:themeColor="text1" w:val="000000"/>
          <w:sz w:val="28"/>
          <w:szCs w:val="28"/>
          <w:highlight w:val="none"/>
        </w:rPr>
      </w:pPr>
      <w:r>
        <w:rPr>
          <w:b/>
          <w:sz w:val="28"/>
          <w:szCs w:val="28"/>
        </w:rPr>
        <w:t>Лот № 1 –</w:t>
      </w:r>
      <w:r>
        <w:rPr>
          <w:rFonts w:eastAsia="Times New Roman" w:cs="Times New Roman"/>
          <w:color w:themeColor="text1" w:val="000000"/>
          <w:sz w:val="28"/>
          <w:szCs w:val="28"/>
          <w:lang w:val="ru-RU" w:eastAsia="ru-RU" w:bidi="ar-SA"/>
        </w:rPr>
        <w:t xml:space="preserve">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право заключения договора аренды земельного участка с кадастровым номером 59:01:5010066:29 площадью 1000 кв. м, расположенного по адресу: Российская Федерация, Пермский край, городской округ Пермский, город Пермь, жилой район Ново-Бродовский, улица Малиновая, з/у 44,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tbl>
      <w:tblPr>
        <w:tblStyle w:val="1036"/>
        <w:tblW w:w="9921" w:type="dxa"/>
        <w:jc w:val="left"/>
        <w:tblInd w:w="1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9"/>
        <w:gridCol w:w="1965"/>
        <w:gridCol w:w="2851"/>
        <w:gridCol w:w="2261"/>
        <w:gridCol w:w="2135"/>
      </w:tblGrid>
      <w:tr>
        <w:trPr/>
        <w:tc>
          <w:tcPr>
            <w:tcW w:w="709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1965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851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261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96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5588</w:t>
            </w:r>
          </w:p>
        </w:tc>
        <w:tc>
          <w:tcPr>
            <w:tcW w:w="285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28.10.2025 11:35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258 900,00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1965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5926</w:t>
            </w:r>
          </w:p>
        </w:tc>
        <w:tc>
          <w:tcPr>
            <w:tcW w:w="285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28.10.2025 15:37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258 900,00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widowControl/>
        <w:spacing w:lineRule="auto" w:line="276" w:before="0" w:after="0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>Лот № 2 –</w:t>
      </w:r>
      <w:r>
        <w:rPr>
          <w:rFonts w:eastAsia="Times New Roman" w:cs="Times New Roman"/>
          <w:color w:themeColor="text1" w:val="000000"/>
          <w:sz w:val="28"/>
          <w:szCs w:val="28"/>
          <w:lang w:val="ru-RU" w:eastAsia="ru-RU" w:bidi="ar-SA"/>
        </w:rPr>
        <w:t xml:space="preserve">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право заключения договора аренды земельного участка с кадастровым номером 59:01:5010066:31 площадью 1000 кв. м, расположенного по адресу: Российская Федерация, Пермский край, городской округ Пермский, город Пермь, жилой район Ново-Бродовский, улица Малиновая, з/у 46,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tbl>
      <w:tblPr>
        <w:tblStyle w:val="1036"/>
        <w:tblW w:w="9921" w:type="dxa"/>
        <w:jc w:val="left"/>
        <w:tblInd w:w="1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9"/>
        <w:gridCol w:w="1965"/>
        <w:gridCol w:w="2851"/>
        <w:gridCol w:w="2261"/>
        <w:gridCol w:w="2135"/>
      </w:tblGrid>
      <w:tr>
        <w:trPr/>
        <w:tc>
          <w:tcPr>
            <w:tcW w:w="709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1965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851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261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96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9341</w:t>
            </w:r>
          </w:p>
        </w:tc>
        <w:tc>
          <w:tcPr>
            <w:tcW w:w="285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28.10.2025 11:49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258 900,00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1965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1944</w:t>
            </w:r>
          </w:p>
        </w:tc>
        <w:tc>
          <w:tcPr>
            <w:tcW w:w="285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28.10.2025 15:38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258 900,00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widowControl/>
        <w:spacing w:lineRule="auto" w:line="276" w:before="0" w:after="0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 xml:space="preserve">Лот № </w:t>
      </w: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>3</w:t>
      </w: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 xml:space="preserve"> –</w:t>
      </w:r>
      <w:r>
        <w:rPr>
          <w:rFonts w:eastAsia="Times New Roman" w:cs="Times New Roman"/>
          <w:color w:themeColor="text1" w:val="000000"/>
          <w:sz w:val="28"/>
          <w:szCs w:val="28"/>
          <w:lang w:val="ru-RU" w:eastAsia="ru-RU" w:bidi="ar-SA"/>
        </w:rPr>
        <w:t xml:space="preserve">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право заключения договора аренды земельного участка с кадастровым номером 59:01:5010066:27 площадью 1000 кв. м, расположенного по адресу: Российская Федерация, Пермский край, городской округ Пермский, город Пермь, жилой район Ново-Бродовский, улица Малиновая, з/у 52,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/>
      </w:r>
    </w:p>
    <w:tbl>
      <w:tblPr>
        <w:tblStyle w:val="1036"/>
        <w:tblW w:w="9921" w:type="dxa"/>
        <w:jc w:val="left"/>
        <w:tblInd w:w="1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9"/>
        <w:gridCol w:w="1965"/>
        <w:gridCol w:w="2851"/>
        <w:gridCol w:w="2261"/>
        <w:gridCol w:w="2135"/>
      </w:tblGrid>
      <w:tr>
        <w:trPr/>
        <w:tc>
          <w:tcPr>
            <w:tcW w:w="709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1965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851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261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96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2587</w:t>
            </w:r>
          </w:p>
        </w:tc>
        <w:tc>
          <w:tcPr>
            <w:tcW w:w="285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28.10.2025 11:52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258 900,00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1965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1848</w:t>
            </w:r>
          </w:p>
        </w:tc>
        <w:tc>
          <w:tcPr>
            <w:tcW w:w="285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28.10.2025 13:27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258 900,00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65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9040</w:t>
            </w:r>
          </w:p>
        </w:tc>
        <w:tc>
          <w:tcPr>
            <w:tcW w:w="285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28.10.2025 15:40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258 900,00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/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 xml:space="preserve">Лот № </w:t>
      </w: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>4</w:t>
      </w: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 xml:space="preserve"> –</w:t>
      </w:r>
      <w:r>
        <w:rPr>
          <w:rFonts w:eastAsia="Times New Roman" w:cs="Times New Roman"/>
          <w:color w:themeColor="text1" w:val="000000"/>
          <w:sz w:val="28"/>
          <w:szCs w:val="28"/>
          <w:lang w:val="ru-RU" w:eastAsia="ru-RU" w:bidi="ar-SA"/>
        </w:rPr>
        <w:t xml:space="preserve">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право заключения договора аренды земельного участка с кадастровым номером 59:01:5010066:28 площадью 1000 кв. м, расположенного по адресу: Российская Федерация, Пермский край, городской округ Пермский, город Пермь, жилой район Ново-Бродовский, улица Малиновая, з/у 58,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/>
      </w:r>
    </w:p>
    <w:tbl>
      <w:tblPr>
        <w:tblStyle w:val="1036"/>
        <w:tblW w:w="9921" w:type="dxa"/>
        <w:jc w:val="left"/>
        <w:tblInd w:w="1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9"/>
        <w:gridCol w:w="1965"/>
        <w:gridCol w:w="2851"/>
        <w:gridCol w:w="2261"/>
        <w:gridCol w:w="2135"/>
      </w:tblGrid>
      <w:tr>
        <w:trPr/>
        <w:tc>
          <w:tcPr>
            <w:tcW w:w="709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1965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851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261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96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7780</w:t>
            </w:r>
          </w:p>
        </w:tc>
        <w:tc>
          <w:tcPr>
            <w:tcW w:w="285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28.10.2025 11:55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258 900,00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1965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2669</w:t>
            </w:r>
          </w:p>
        </w:tc>
        <w:tc>
          <w:tcPr>
            <w:tcW w:w="285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28.10.2025 15:41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258 900,00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widowControl/>
        <w:spacing w:lineRule="auto" w:line="276" w:before="0" w:after="0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/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</w:t>
      </w:r>
      <w:r>
        <w:rPr>
          <w:sz w:val="28"/>
          <w:szCs w:val="28"/>
          <w:highlight w:val="white"/>
        </w:rPr>
        <w:t>А.</w:t>
      </w:r>
      <w:r>
        <w:rPr>
          <w:sz w:val="28"/>
          <w:szCs w:val="28"/>
          <w:highlight w:val="white"/>
        </w:rPr>
        <w:t>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О.И. Павлова</w:t>
      </w:r>
    </w:p>
    <w:p>
      <w:pPr>
        <w:pStyle w:val="Normal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7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8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9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0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4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4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103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103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104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104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4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5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6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6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6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6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6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106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106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106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106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106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107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107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107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107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107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107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107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107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107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07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108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08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108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08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108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108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9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9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9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0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0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0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0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0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0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0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2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12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12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13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13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13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13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13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13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113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13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13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13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14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141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142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143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144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145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146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147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148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149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150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151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152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153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154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15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15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15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15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15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16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16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162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LibreOffice/7.6.7.2$Linux_X86_64 LibreOffice_project/60$Build-2</Application>
  <AppVersion>15.0000</AppVersion>
  <Pages>4</Pages>
  <Words>598</Words>
  <Characters>4109</Characters>
  <CharactersWithSpaces>5370</CharactersWithSpaces>
  <Paragraphs>95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cp:lastPrinted>2025-10-22T10:35:56Z</cp:lastPrinted>
  <dcterms:modified xsi:type="dcterms:W3CDTF">2025-10-29T10:35:12Z</dcterms:modified>
  <cp:revision>1099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