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3"/>
        <w:spacing w:after="0" w:line="276" w:lineRule="auto"/>
        <w:ind w:left="284"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widowControl w:val="off"/>
        <w:spacing w:after="0"/>
        <w:ind w:left="751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0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2"/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901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артамент земельных отношений администрации города Перми, именуемый </w:t>
        <w:br/>
        <w:t xml:space="preserve">в дальнейшем Арендодатель, в лице ____________, действующего на основании __________, </w:t>
        <w:br/>
        <w:t xml:space="preserve">с одной стороны, и _______________, именуемый в дальнейшем Арендатор,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о результатах электронных аукционов на право заключения договоров аренды земельных участков от  ______ по лоту </w:t>
        <w:br/>
        <w:t xml:space="preserve">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40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t xml:space="preserve">59:01:3911374:164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b/>
          <w:sz w:val="24"/>
          <w:szCs w:val="24"/>
        </w:rPr>
        <w:t xml:space="preserve">491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</w:t>
      </w:r>
      <w:r>
        <w:rPr>
          <w:rFonts w:ascii="Times New Roman" w:hAnsi="Times New Roman"/>
          <w:b/>
          <w:bCs/>
          <w:sz w:val="24"/>
          <w:szCs w:val="24"/>
        </w:rPr>
        <w:t xml:space="preserve">улица Калгановская, з/у </w:t>
      </w:r>
      <w:r>
        <w:rPr>
          <w:rFonts w:ascii="Times New Roman" w:hAnsi="Times New Roman"/>
          <w:b/>
          <w:bCs/>
          <w:sz w:val="24"/>
          <w:szCs w:val="24"/>
        </w:rPr>
        <w:t xml:space="preserve">73а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в Едином государственном реестре недвижимости, и в качественном состоянии как он есть согласно приложению 1 к настоящему договору.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40"/>
        <w:contextualSpacing w:val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</w:t>
      </w:r>
      <w:r>
        <w:rPr>
          <w:rFonts w:ascii="Times New Roman" w:hAnsi="Times New Roman" w:cs="Times New Roman"/>
          <w:sz w:val="24"/>
          <w:szCs w:val="24"/>
        </w:rPr>
        <w:t xml:space="preserve">в территориальной зоне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индивидуальной жилой застройки городского типа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(Ж-4).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в зоне с особым условием использования территорий –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приаэродромная территория аэродрома аэропорта Большое Савино.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1.3.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у), ванные комнаты и (или) душевые, туалет (уборную) или совмещенный санузел, переднюю.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общей комнаты в доме с числом комнат две и более - 16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спальни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  <w:br/>
        <w:t xml:space="preserve">(на двух человек - 10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); кухни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кухонной зоны в кухне-столовой - 6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В домах с одной комнатой допускается проектировать кухни или кухни-ниши площадью не менее 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Площадь спальни и кухни в мансардном этаже (или этаже с наклонными ограждающими конструкциями) допуска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ется не менее 7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при условии, что общая жилая комната имеет площадь </w:t>
        <w:br/>
        <w:t xml:space="preserve">не менее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огласно пункту 6.2 СП 55.13330.2016 высота 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менее 2,5 м. Высота внутридомовых коридоров, холлов, передних, антресолей должна составлять не менее 2,1 м, а высота пути эвакуации - не менее 2,2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жилых комнатах и кухнях, расположенных 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Согласно информации, содержащейся в градостроительно</w:t>
      </w:r>
      <w:r>
        <w:rPr>
          <w:rFonts w:ascii="Times New Roman" w:hAnsi="Times New Roman"/>
          <w:sz w:val="24"/>
          <w:szCs w:val="24"/>
        </w:rPr>
        <w:t xml:space="preserve">м плане земельного участка </w:t>
      </w:r>
      <w:r>
        <w:rPr>
          <w:rFonts w:ascii="Times New Roman" w:hAnsi="Times New Roman"/>
          <w:sz w:val="24"/>
          <w:szCs w:val="24"/>
        </w:rPr>
        <w:t xml:space="preserve">от 04.06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2025 № РФ-59-2-03-0-00-2025-1281</w:t>
      </w:r>
      <w:r>
        <w:rPr>
          <w:rFonts w:ascii="Times New Roman" w:hAnsi="Times New Roman"/>
          <w:sz w:val="24"/>
          <w:szCs w:val="24"/>
        </w:rPr>
        <w:t xml:space="preserve">-0</w:t>
      </w:r>
      <w:r>
        <w:rPr>
          <w:rFonts w:ascii="Times New Roman" w:hAnsi="Times New Roman"/>
          <w:sz w:val="24"/>
          <w:szCs w:val="24"/>
        </w:rPr>
        <w:t xml:space="preserve">, предельная высота зданий, строений не более 10,5 м (документация по планировке территории, утверждена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приказом министерства по управлению имуществом и градостроительной деятельности Пермского края </w:t>
        <w:br/>
        <w:t xml:space="preserve">от 31.08.2022 № 31-02-1-4-1686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suppressLineNumbers w:val="0"/>
        <w:spacing w:before="0" w:after="0" w:line="240" w:lineRule="auto"/>
        <w:ind w:firstLine="540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ановленных проектом планировки территории, а также смежных земельных участков при блокированной жилой застройке) – 3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suppressLineNumbers w:val="0"/>
        <w:spacing w:before="0" w:after="0" w:line="240" w:lineRule="auto"/>
        <w:ind w:firstLine="540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иния регулирования застройки отличается от красной линии, указанный выступ может быть произведен за линию регулирования застройки.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Максимальный процент застройки в границах Участка – 30%.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908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не вправе уступать права и ос</w:t>
      </w:r>
      <w:r>
        <w:rPr>
          <w:rFonts w:ascii="Times New Roman" w:hAnsi="Times New Roman" w:cs="Times New Roman"/>
          <w:sz w:val="24"/>
          <w:szCs w:val="24"/>
        </w:rPr>
        <w:t xml:space="preserve">уществлять перевод долга по обя</w:t>
      </w:r>
      <w:r>
        <w:rPr>
          <w:rFonts w:ascii="Times New Roman" w:hAnsi="Times New Roman" w:cs="Times New Roman"/>
          <w:sz w:val="24"/>
          <w:szCs w:val="24"/>
        </w:rPr>
        <w:t xml:space="preserve">зательствам, возникшим из договора аренды;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3.2.17</w:t>
      </w:r>
      <w:r>
        <w:rPr>
          <w:rFonts w:ascii="Times New Roman" w:hAnsi="Times New Roman" w:cs="Times New Roman"/>
          <w:sz w:val="24"/>
          <w:szCs w:val="24"/>
        </w:rPr>
        <w:t xml:space="preserve">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ри планировании и размещении объектов необходимо соблюдать нормы и требования действующего законодательства: Федеральных законов от 21.12.1994 № 69-ФЗ «О пожарной безопасности» и от 22.07.2008 № 123-ФЗ «Технический регламент о 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Свода правил 4.13130 «Системы противопожарн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 (предусмо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рев и запроектировав соответствующее расстояние между строений для обеспечения подъезда и разворота пожарной техники, а так же источники противопожарного водоснабжения с пожарными гидрантами, которые надлежит размещать из условия обслуживания ими зданий,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ходящихся в радиусе 200 м. ширина проездов для пожарной техники в зависимости от высоты зданий или сооружений должна составлять не менее: 3,5 метров – при высоте зданий или сооружений до 13 метров включительно; 4,2 метра – при высоте здания от 13 метров до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46 метров включительно; 6 метров – при высоте здания более 46 метров);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3.2.19.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проектом строительства предусмотреть: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numPr>
          <w:numId w:val="4"/>
          <w:ilvl w:val="0"/>
        </w:numPr>
        <w:suppressLineNumbers w:val="0"/>
        <w:spacing w:before="0" w:after="0" w:line="240" w:lineRule="auto"/>
        <w:ind w:left="0" w:right="0" w:firstLine="9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numPr>
          <w:numId w:val="6"/>
          <w:ilvl w:val="0"/>
        </w:numPr>
        <w:suppressLineNumbers w:val="0"/>
        <w:spacing w:before="0" w:after="0" w:line="240" w:lineRule="auto"/>
        <w:ind w:left="0" w:right="0" w:firstLine="91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1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 w:val="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sz w:val="24"/>
          <w:szCs w:val="24"/>
          <w:highlight w:val="white"/>
        </w:rPr>
        <w:t xml:space="preserve">бор</w:t>
      </w:r>
      <w:r>
        <w:rPr>
          <w:rFonts w:ascii="Times New Roman" w:hAnsi="Times New Roman"/>
          <w:sz w:val="24"/>
          <w:szCs w:val="24"/>
          <w:highlight w:val="whit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whit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whit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whit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whit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whit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01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1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расстоянии не менее 2 м от ствола дерева, чтобы не повредить корневую систему; 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1"/>
        <w:suppressLineNumbers w:val="0"/>
        <w:spacing w:before="0" w:after="0" w:line="240" w:lineRule="auto"/>
        <w:ind w:left="0" w:righ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правила охранных 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 «Об утверждении Правил благоустр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ойства территории города Перми»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40"/>
        <w:contextualSpacing w:val="0"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1"/>
        <w:suppressLineNumbers w:val="0"/>
        <w:spacing w:before="0" w:after="0" w:line="240" w:lineRule="auto"/>
        <w:ind w:firstLine="540"/>
        <w:contextualSpacing w:val="0"/>
        <w:jc w:val="lef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901"/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9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pacing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spacing w:line="240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ом, а также в случаях, указанных в пункте 7.5 настоящего 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>
        <w:rPr>
          <w:rFonts w:ascii="Times New Roman" w:hAnsi="Times New Roman" w:cs="Times New Roman"/>
          <w:sz w:val="24"/>
          <w:szCs w:val="24"/>
        </w:rPr>
        <w:t xml:space="preserve">реестре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Арендодатель имеет право в одностороннем внесудебном порядке отказаться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договора аренды земельного участка в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7.5.1. неиспользование земельного участка, предназначенного для строительства, в том числе жилищного, в указанных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трех лет, если более длительный срок не установлен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</w:t>
      </w:r>
      <w:r>
        <w:rPr>
          <w:rFonts w:ascii="Times New Roman" w:hAnsi="Times New Roman" w:cs="Times New Roman"/>
          <w:sz w:val="24"/>
          <w:szCs w:val="24"/>
        </w:rPr>
        <w:t xml:space="preserve">ном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7.5.2.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7.5.3. изъятия земельного участка для государственных или муниципальных нужд в соответствии с действующим законодательством;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7.5.4. при создании или возведении на з</w:t>
      </w:r>
      <w:r>
        <w:rPr>
          <w:rFonts w:ascii="Times New Roman" w:hAnsi="Times New Roman" w:cs="Times New Roman"/>
          <w:sz w:val="24"/>
          <w:szCs w:val="24"/>
        </w:rPr>
        <w:t xml:space="preserve">емельном участке самовольной по</w:t>
      </w:r>
      <w:r>
        <w:rPr>
          <w:rFonts w:ascii="Times New Roman" w:hAnsi="Times New Roman" w:cs="Times New Roman"/>
          <w:sz w:val="24"/>
          <w:szCs w:val="24"/>
        </w:rPr>
        <w:t xml:space="preserve">стройки либо невыполнении обязанности, предусмотренной пунктом 1 части 11 статьи 55.32 Градостроительного кодекса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Федерации, в сроки, уста</w:t>
      </w:r>
      <w:r>
        <w:rPr>
          <w:rFonts w:ascii="Times New Roman" w:hAnsi="Times New Roman" w:cs="Times New Roman"/>
          <w:sz w:val="24"/>
          <w:szCs w:val="24"/>
        </w:rPr>
        <w:t xml:space="preserve">новленные решением о сносе самовольной постройки, в порядке, установленном статьей 46 Земельного кодекса Российской Федерации, за исключением случая, указанного в пунктах 5 и 7 статьи 46 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7.5.5. по иным основаниям, предусмотренным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ательством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по </w:t>
      </w:r>
      <w:r>
        <w:rPr>
          <w:rFonts w:ascii="Times New Roman" w:hAnsi="Times New Roman" w:cs="Times New Roman"/>
          <w:sz w:val="24"/>
          <w:szCs w:val="24"/>
        </w:rPr>
        <w:t xml:space="preserve">истечении</w:t>
      </w:r>
      <w:r>
        <w:rPr>
          <w:rFonts w:ascii="Times New Roman" w:hAnsi="Times New Roman" w:cs="Times New Roman"/>
          <w:sz w:val="24"/>
          <w:szCs w:val="24"/>
        </w:rPr>
        <w:t xml:space="preserve"> 15 дней с даты направления уведомления Арендатору.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708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2"/>
        <w:gridCol w:w="4927"/>
      </w:tblGrid>
      <w:tr>
        <w:trPr/>
        <w:tblPrEx/>
        <w:tc>
          <w:tcPr>
            <w:tcW w:w="4652" w:type="dxa"/>
            <w:noWrap w:val="false"/>
            <w:textDirection w:val="lrTb"/>
          </w:tcPr>
          <w:p>
            <w:pPr>
              <w:pStyle w:val="901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1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1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г.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1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1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noWrap w:val="false"/>
            <w:textDirection w:val="lrTb"/>
          </w:tcPr>
          <w:p>
            <w:pPr>
              <w:pStyle w:val="901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</w:p>
          <w:p>
            <w:pPr>
              <w:pStyle w:val="901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</w:p>
          <w:p>
            <w:pPr>
              <w:pStyle w:val="901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</w:p>
          <w:p>
            <w:pPr>
              <w:pStyle w:val="901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(ФИО, дата рождения)</w:t>
            </w:r>
          </w:p>
          <w:p>
            <w:pPr>
              <w:pStyle w:val="901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регистрации: ____________________________________</w:t>
            </w:r>
          </w:p>
          <w:p>
            <w:pPr>
              <w:pStyle w:val="901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фактического проживания: ____________________________________</w:t>
            </w:r>
          </w:p>
          <w:p>
            <w:pPr>
              <w:pStyle w:val="901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паспорт гражданина Российской Федерации:</w:t>
            </w:r>
          </w:p>
          <w:p>
            <w:pPr>
              <w:pStyle w:val="901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</w:t>
            </w:r>
          </w:p>
          <w:p>
            <w:pPr>
              <w:pStyle w:val="901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выдан: _____________________________</w:t>
            </w:r>
          </w:p>
          <w:p>
            <w:pPr>
              <w:pStyle w:val="901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дата выдачи: ________________________</w:t>
            </w:r>
          </w:p>
          <w:p>
            <w:pPr>
              <w:pStyle w:val="901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электронная почта: __________________</w:t>
            </w:r>
          </w:p>
          <w:p>
            <w:pPr>
              <w:pStyle w:val="901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тел. ________________________________</w:t>
            </w:r>
          </w:p>
          <w:p>
            <w:pPr>
              <w:pStyle w:val="901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ИНН _______________________________</w:t>
            </w:r>
          </w:p>
          <w:p>
            <w:pPr>
              <w:pStyle w:val="901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СНИЛС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901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pacing w:line="276" w:lineRule="auto"/>
        <w:ind w:firstLine="539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01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0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rPr/>
        <w:tblPrEx/>
        <w:tc>
          <w:tcPr>
            <w:tcW w:w="4786" w:type="dxa"/>
            <w:noWrap w:val="false"/>
            <w:textDirection w:val="lrTb"/>
          </w:tcPr>
          <w:p>
            <w:pPr>
              <w:widowControl w:val="off"/>
              <w:suppressLineNumbers w:val="0"/>
              <w:spacing w:before="0" w:after="0" w:line="264" w:lineRule="auto"/>
              <w:contextualSpacing w:val="0"/>
              <w:jc w:val="left"/>
              <w:rPr>
                <w:sz w:val="24"/>
                <w:szCs w:val="24"/>
              </w:rPr>
            </w:pPr>
            <w:bookmarkStart w:id="0" w:name="undefined"/>
            <w:bookmarkEnd w:id="0"/>
            <w:r>
              <w:rPr>
                <w:sz w:val="24"/>
                <w:szCs w:val="24"/>
                <w:lang w:eastAsia="ru-RU"/>
              </w:rPr>
              <w:t xml:space="preserve">Арендодатель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uppressLineNumbers w:val="0"/>
              <w:spacing w:before="0" w:after="0" w:line="264" w:lineRule="auto"/>
              <w:contextualSpacing w:val="0"/>
              <w:jc w:val="lef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widowControl w:val="off"/>
              <w:suppressLineNumbers w:val="0"/>
              <w:spacing w:before="0" w:after="0" w:line="264" w:lineRule="auto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suppressLineNumbers w:val="0"/>
              <w:spacing w:before="0" w:after="0" w:line="264" w:lineRule="auto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____________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noWrap w:val="false"/>
            <w:textDirection w:val="lrTb"/>
          </w:tcPr>
          <w:p>
            <w:pPr>
              <w:widowControl w:val="off"/>
              <w:suppressLineNumbers w:val="0"/>
              <w:spacing w:before="0" w:after="0" w:line="264" w:lineRule="auto"/>
              <w:contextualSpacing w:val="0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lang w:eastAsia="ru-RU"/>
              </w:rPr>
              <w:t xml:space="preserve">Арендатор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  <w:p>
            <w:pPr>
              <w:suppressLineNumbers w:val="0"/>
              <w:spacing w:before="0" w:after="0" w:line="264" w:lineRule="auto"/>
              <w:contextualSpacing w:val="0"/>
              <w:jc w:val="lef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widowControl w:val="off"/>
              <w:suppressLineNumbers w:val="0"/>
              <w:tabs>
                <w:tab w:val="left" w:pos="4678" w:leader="none"/>
              </w:tabs>
              <w:spacing w:before="0" w:after="0" w:line="264" w:lineRule="auto"/>
              <w:ind w:left="108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suppressLineNumbers w:val="0"/>
              <w:tabs>
                <w:tab w:val="left" w:pos="4678" w:leader="none"/>
              </w:tabs>
              <w:spacing w:before="0" w:after="0" w:line="264" w:lineRule="auto"/>
              <w:ind w:left="108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5" w:h="16838" w:orient="portrait"/>
      <w:pgMar w:top="851" w:right="851" w:bottom="680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6030504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2">
    <w:p>
      <w:pPr>
        <w:widowControl w:val="off"/>
        <w:suppressLineNumbers w:val="0"/>
        <w:spacing w:before="0" w:after="0" w:line="264" w:lineRule="auto"/>
        <w:contextualSpacing w:val="0"/>
        <w:jc w:val="left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pPr>
      <w:r>
        <w:rPr>
          <w:rStyle w:val="908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90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7844052"/>
      <w:docPartObj>
        <w:docPartGallery w:val="Page Numbers (Top of Page)"/>
        <w:docPartUnique w:val="true"/>
      </w:docPartObj>
      <w:rPr/>
    </w:sdtPr>
    <w:sdtContent>
      <w:p>
        <w:pPr>
          <w:pStyle w:val="911"/>
          <w:jc w:val="center"/>
        </w:pPr>
      </w:p>
      <w:p>
        <w:pPr>
          <w:pStyle w:val="91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>
    <w:name w:val="Heading 1"/>
    <w:basedOn w:val="897"/>
    <w:next w:val="897"/>
    <w:link w:val="72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5">
    <w:name w:val="Heading 1 Char"/>
    <w:basedOn w:val="898"/>
    <w:link w:val="724"/>
    <w:uiPriority w:val="9"/>
    <w:rPr>
      <w:rFonts w:ascii="Arial" w:hAnsi="Arial" w:eastAsia="Arial" w:cs="Arial"/>
      <w:sz w:val="40"/>
      <w:szCs w:val="40"/>
    </w:rPr>
  </w:style>
  <w:style w:type="paragraph" w:styleId="726">
    <w:name w:val="Heading 2"/>
    <w:basedOn w:val="897"/>
    <w:next w:val="897"/>
    <w:link w:val="72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basedOn w:val="898"/>
    <w:link w:val="726"/>
    <w:uiPriority w:val="9"/>
    <w:rPr>
      <w:rFonts w:ascii="Arial" w:hAnsi="Arial" w:eastAsia="Arial" w:cs="Arial"/>
      <w:sz w:val="34"/>
    </w:rPr>
  </w:style>
  <w:style w:type="paragraph" w:styleId="728">
    <w:name w:val="Heading 3"/>
    <w:basedOn w:val="897"/>
    <w:next w:val="897"/>
    <w:link w:val="72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9">
    <w:name w:val="Heading 3 Char"/>
    <w:basedOn w:val="898"/>
    <w:link w:val="728"/>
    <w:uiPriority w:val="9"/>
    <w:rPr>
      <w:rFonts w:ascii="Arial" w:hAnsi="Arial" w:eastAsia="Arial" w:cs="Arial"/>
      <w:sz w:val="30"/>
      <w:szCs w:val="30"/>
    </w:rPr>
  </w:style>
  <w:style w:type="paragraph" w:styleId="730">
    <w:name w:val="Heading 4"/>
    <w:basedOn w:val="897"/>
    <w:next w:val="897"/>
    <w:link w:val="73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4 Char"/>
    <w:basedOn w:val="898"/>
    <w:link w:val="730"/>
    <w:uiPriority w:val="9"/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897"/>
    <w:next w:val="897"/>
    <w:link w:val="73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basedOn w:val="898"/>
    <w:link w:val="732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897"/>
    <w:next w:val="897"/>
    <w:link w:val="73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basedOn w:val="898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897"/>
    <w:next w:val="897"/>
    <w:link w:val="73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basedOn w:val="898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897"/>
    <w:next w:val="897"/>
    <w:link w:val="73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basedOn w:val="898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897"/>
    <w:next w:val="897"/>
    <w:link w:val="74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basedOn w:val="898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897"/>
    <w:uiPriority w:val="34"/>
    <w:qFormat/>
    <w:pPr>
      <w:ind w:left="720"/>
      <w:contextualSpacing/>
    </w:pPr>
  </w:style>
  <w:style w:type="paragraph" w:styleId="743">
    <w:name w:val="No Spacing"/>
    <w:uiPriority w:val="1"/>
    <w:qFormat/>
    <w:pPr>
      <w:spacing w:before="0" w:after="0" w:line="240" w:lineRule="auto"/>
    </w:pPr>
  </w:style>
  <w:style w:type="paragraph" w:styleId="744">
    <w:name w:val="Title"/>
    <w:basedOn w:val="897"/>
    <w:next w:val="897"/>
    <w:link w:val="74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45">
    <w:name w:val="Title Char"/>
    <w:basedOn w:val="898"/>
    <w:link w:val="744"/>
    <w:uiPriority w:val="10"/>
    <w:rPr>
      <w:sz w:val="48"/>
      <w:szCs w:val="48"/>
    </w:rPr>
  </w:style>
  <w:style w:type="paragraph" w:styleId="746">
    <w:name w:val="Subtitle"/>
    <w:basedOn w:val="897"/>
    <w:next w:val="897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>
    <w:name w:val="Subtitle Char"/>
    <w:basedOn w:val="898"/>
    <w:link w:val="746"/>
    <w:uiPriority w:val="11"/>
    <w:rPr>
      <w:sz w:val="24"/>
      <w:szCs w:val="24"/>
    </w:rPr>
  </w:style>
  <w:style w:type="paragraph" w:styleId="748">
    <w:name w:val="Quote"/>
    <w:basedOn w:val="897"/>
    <w:next w:val="897"/>
    <w:link w:val="749"/>
    <w:uiPriority w:val="29"/>
    <w:qFormat/>
    <w:pPr>
      <w:ind w:left="720" w:right="720"/>
    </w:pPr>
    <w:rPr>
      <w:i/>
    </w:rPr>
  </w:style>
  <w:style w:type="character" w:styleId="749">
    <w:name w:val="Quote Char"/>
    <w:link w:val="748"/>
    <w:uiPriority w:val="29"/>
    <w:rPr>
      <w:i/>
    </w:rPr>
  </w:style>
  <w:style w:type="paragraph" w:styleId="750">
    <w:name w:val="Intense Quote"/>
    <w:basedOn w:val="897"/>
    <w:next w:val="897"/>
    <w:link w:val="75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51">
    <w:name w:val="Intense Quote Char"/>
    <w:link w:val="750"/>
    <w:uiPriority w:val="30"/>
    <w:rPr>
      <w:i/>
    </w:rPr>
  </w:style>
  <w:style w:type="character" w:styleId="752">
    <w:name w:val="Header Char"/>
    <w:basedOn w:val="898"/>
    <w:link w:val="911"/>
    <w:uiPriority w:val="99"/>
  </w:style>
  <w:style w:type="character" w:styleId="753">
    <w:name w:val="Footer Char"/>
    <w:basedOn w:val="898"/>
    <w:link w:val="913"/>
    <w:uiPriority w:val="99"/>
  </w:style>
  <w:style w:type="paragraph" w:styleId="754">
    <w:name w:val="Caption"/>
    <w:basedOn w:val="897"/>
    <w:next w:val="8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>
    <w:name w:val="Caption Char"/>
    <w:basedOn w:val="754"/>
    <w:link w:val="913"/>
    <w:uiPriority w:val="99"/>
  </w:style>
  <w:style w:type="table" w:styleId="756">
    <w:name w:val="Table Grid Light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0">
    <w:name w:val="Grid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1">
    <w:name w:val="Grid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2">
    <w:name w:val="Grid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3">
    <w:name w:val="Grid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4">
    <w:name w:val="Grid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5">
    <w:name w:val="Grid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6">
    <w:name w:val="Grid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7">
    <w:name w:val="Grid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8">
    <w:name w:val="Grid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9">
    <w:name w:val="Grid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0">
    <w:name w:val="Grid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1">
    <w:name w:val="Grid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2">
    <w:name w:val="Grid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3">
    <w:name w:val="Grid Table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>
    <w:name w:val="Grid Table 4 - Accent 1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5">
    <w:name w:val="Grid Table 4 - Accent 2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Grid Table 4 - Accent 3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7">
    <w:name w:val="Grid Table 4 - Accent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Grid Table 4 - Accent 5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9">
    <w:name w:val="Grid Table 4 - Accent 6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0">
    <w:name w:val="Grid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91">
    <w:name w:val="Grid Table 5 Dark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92">
    <w:name w:val="Grid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93">
    <w:name w:val="Grid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94">
    <w:name w:val="Grid Table 5 Dark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95">
    <w:name w:val="Grid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96">
    <w:name w:val="Grid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97">
    <w:name w:val="Grid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8">
    <w:name w:val="Grid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9">
    <w:name w:val="Grid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0">
    <w:name w:val="Grid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1">
    <w:name w:val="Grid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2">
    <w:name w:val="Grid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5">
    <w:name w:val="Grid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6">
    <w:name w:val="Grid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7">
    <w:name w:val="Grid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8">
    <w:name w:val="Grid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9">
    <w:name w:val="Grid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0">
    <w:name w:val="Grid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1">
    <w:name w:val="List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9">
    <w:name w:val="List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0">
    <w:name w:val="List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1">
    <w:name w:val="List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2">
    <w:name w:val="List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3">
    <w:name w:val="List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4">
    <w:name w:val="List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7">
    <w:name w:val="List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8">
    <w:name w:val="List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9">
    <w:name w:val="List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0">
    <w:name w:val="List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1">
    <w:name w:val="List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2">
    <w:name w:val="List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3">
    <w:name w:val="List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4">
    <w:name w:val="List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5">
    <w:name w:val="List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6">
    <w:name w:val="List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7">
    <w:name w:val="List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8">
    <w:name w:val="List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9">
    <w:name w:val="List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0">
    <w:name w:val="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 &amp; 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Bordered &amp; 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Bordered &amp; 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Bordered &amp; 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Bordered &amp; 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Bordered &amp; 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Bordered &amp; 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5">
    <w:name w:val="Bordered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6">
    <w:name w:val="Bordered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7">
    <w:name w:val="Bordered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8">
    <w:name w:val="Bordered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9">
    <w:name w:val="Bordered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0">
    <w:name w:val="Bordered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1">
    <w:name w:val="Hyperlink"/>
    <w:uiPriority w:val="99"/>
    <w:unhideWhenUsed/>
    <w:rPr>
      <w:color w:val="0000ff" w:themeColor="hyperlink"/>
      <w:u w:val="single"/>
    </w:rPr>
  </w:style>
  <w:style w:type="character" w:styleId="882">
    <w:name w:val="Footnote Text Char"/>
    <w:link w:val="906"/>
    <w:uiPriority w:val="99"/>
    <w:rPr>
      <w:sz w:val="18"/>
    </w:rPr>
  </w:style>
  <w:style w:type="paragraph" w:styleId="883">
    <w:name w:val="endnote text"/>
    <w:basedOn w:val="897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basedOn w:val="898"/>
    <w:uiPriority w:val="99"/>
    <w:semiHidden/>
    <w:unhideWhenUsed/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spacing w:after="57"/>
      <w:ind w:left="0" w:right="0" w:firstLine="0"/>
    </w:pPr>
  </w:style>
  <w:style w:type="paragraph" w:styleId="887">
    <w:name w:val="toc 2"/>
    <w:basedOn w:val="897"/>
    <w:next w:val="897"/>
    <w:uiPriority w:val="39"/>
    <w:unhideWhenUsed/>
    <w:pPr>
      <w:spacing w:after="57"/>
      <w:ind w:left="283" w:right="0" w:firstLine="0"/>
    </w:pPr>
  </w:style>
  <w:style w:type="paragraph" w:styleId="888">
    <w:name w:val="toc 3"/>
    <w:basedOn w:val="897"/>
    <w:next w:val="897"/>
    <w:uiPriority w:val="39"/>
    <w:unhideWhenUsed/>
    <w:pPr>
      <w:spacing w:after="57"/>
      <w:ind w:left="567" w:right="0" w:firstLine="0"/>
    </w:pPr>
  </w:style>
  <w:style w:type="paragraph" w:styleId="889">
    <w:name w:val="toc 4"/>
    <w:basedOn w:val="897"/>
    <w:next w:val="897"/>
    <w:uiPriority w:val="39"/>
    <w:unhideWhenUsed/>
    <w:pPr>
      <w:spacing w:after="57"/>
      <w:ind w:left="850" w:right="0" w:firstLine="0"/>
    </w:pPr>
  </w:style>
  <w:style w:type="paragraph" w:styleId="890">
    <w:name w:val="toc 5"/>
    <w:basedOn w:val="897"/>
    <w:next w:val="897"/>
    <w:uiPriority w:val="39"/>
    <w:unhideWhenUsed/>
    <w:pPr>
      <w:spacing w:after="57"/>
      <w:ind w:left="1134" w:right="0" w:firstLine="0"/>
    </w:pPr>
  </w:style>
  <w:style w:type="paragraph" w:styleId="891">
    <w:name w:val="toc 6"/>
    <w:basedOn w:val="897"/>
    <w:next w:val="897"/>
    <w:uiPriority w:val="39"/>
    <w:unhideWhenUsed/>
    <w:pPr>
      <w:spacing w:after="57"/>
      <w:ind w:left="1417" w:right="0" w:firstLine="0"/>
    </w:pPr>
  </w:style>
  <w:style w:type="paragraph" w:styleId="892">
    <w:name w:val="toc 7"/>
    <w:basedOn w:val="897"/>
    <w:next w:val="897"/>
    <w:uiPriority w:val="39"/>
    <w:unhideWhenUsed/>
    <w:pPr>
      <w:spacing w:after="57"/>
      <w:ind w:left="1701" w:right="0" w:firstLine="0"/>
    </w:pPr>
  </w:style>
  <w:style w:type="paragraph" w:styleId="893">
    <w:name w:val="toc 8"/>
    <w:basedOn w:val="897"/>
    <w:next w:val="897"/>
    <w:uiPriority w:val="39"/>
    <w:unhideWhenUsed/>
    <w:pPr>
      <w:spacing w:after="57"/>
      <w:ind w:left="1984" w:right="0" w:firstLine="0"/>
    </w:pPr>
  </w:style>
  <w:style w:type="paragraph" w:styleId="894">
    <w:name w:val="toc 9"/>
    <w:basedOn w:val="897"/>
    <w:next w:val="897"/>
    <w:uiPriority w:val="39"/>
    <w:unhideWhenUsed/>
    <w:pPr>
      <w:spacing w:after="57"/>
      <w:ind w:left="2268" w:right="0" w:firstLine="0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897"/>
    <w:next w:val="897"/>
    <w:uiPriority w:val="99"/>
    <w:unhideWhenUsed/>
    <w:pPr>
      <w:spacing w:after="0" w:afterAutospacing="0"/>
    </w:pPr>
  </w:style>
  <w:style w:type="paragraph" w:styleId="897" w:default="1">
    <w:name w:val="Normal"/>
    <w:qFormat/>
  </w:style>
  <w:style w:type="character" w:styleId="898" w:default="1">
    <w:name w:val="Default Paragraph Font"/>
    <w:uiPriority w:val="1"/>
    <w:semiHidden/>
    <w:unhideWhenUsed/>
  </w:style>
  <w:style w:type="table" w:styleId="8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0" w:default="1">
    <w:name w:val="No List"/>
    <w:uiPriority w:val="99"/>
    <w:semiHidden/>
    <w:unhideWhenUsed/>
  </w:style>
  <w:style w:type="paragraph" w:styleId="901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902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3">
    <w:name w:val="Body Text Indent 2"/>
    <w:basedOn w:val="897"/>
    <w:link w:val="904"/>
    <w:uiPriority w:val="99"/>
    <w:semiHidden/>
    <w:unhideWhenUsed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4" w:customStyle="1">
    <w:name w:val="Основной текст с отступом 2 Знак"/>
    <w:basedOn w:val="898"/>
    <w:link w:val="903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05">
    <w:name w:val="Table Grid"/>
    <w:basedOn w:val="899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6">
    <w:name w:val="footnote text"/>
    <w:basedOn w:val="897"/>
    <w:link w:val="90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07" w:customStyle="1">
    <w:name w:val="Текст сноски Знак"/>
    <w:basedOn w:val="898"/>
    <w:link w:val="906"/>
    <w:uiPriority w:val="99"/>
    <w:semiHidden/>
    <w:rPr>
      <w:sz w:val="20"/>
      <w:szCs w:val="20"/>
    </w:rPr>
  </w:style>
  <w:style w:type="character" w:styleId="908">
    <w:name w:val="footnote reference"/>
    <w:semiHidden/>
    <w:unhideWhenUsed/>
    <w:rPr>
      <w:vertAlign w:val="superscript"/>
    </w:rPr>
  </w:style>
  <w:style w:type="table" w:styleId="909" w:customStyle="1">
    <w:name w:val="Сетка таблицы1"/>
    <w:basedOn w:val="899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10">
    <w:name w:val="Strong"/>
    <w:basedOn w:val="898"/>
    <w:uiPriority w:val="22"/>
    <w:qFormat/>
    <w:rPr>
      <w:rFonts w:hint="default" w:ascii="Times New Roman" w:hAnsi="Times New Roman" w:cs="Times New Roman"/>
      <w:b/>
      <w:bCs w:val="0"/>
    </w:rPr>
  </w:style>
  <w:style w:type="paragraph" w:styleId="911">
    <w:name w:val="Header"/>
    <w:basedOn w:val="897"/>
    <w:link w:val="912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12" w:customStyle="1">
    <w:name w:val="Верхний колонтитул Знак"/>
    <w:basedOn w:val="898"/>
    <w:link w:val="911"/>
    <w:uiPriority w:val="99"/>
  </w:style>
  <w:style w:type="paragraph" w:styleId="913">
    <w:name w:val="Footer"/>
    <w:basedOn w:val="897"/>
    <w:link w:val="914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14" w:customStyle="1">
    <w:name w:val="Нижний колонтитул Знак"/>
    <w:basedOn w:val="898"/>
    <w:link w:val="913"/>
    <w:uiPriority w:val="99"/>
  </w:style>
  <w:style w:type="paragraph" w:styleId="915">
    <w:name w:val="Balloon Text"/>
    <w:basedOn w:val="897"/>
    <w:link w:val="91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6" w:customStyle="1">
    <w:name w:val="Текст выноски Знак"/>
    <w:basedOn w:val="898"/>
    <w:link w:val="91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revision>17</cp:revision>
  <dcterms:created xsi:type="dcterms:W3CDTF">2024-03-22T04:14:00Z</dcterms:created>
  <dcterms:modified xsi:type="dcterms:W3CDTF">2025-08-15T09:49:19Z</dcterms:modified>
</cp:coreProperties>
</file>