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283" w:lineRule="exact"/>
        <w:ind w:left="6094" w:right="0" w:firstLine="0"/>
        <w:contextualSpacing/>
        <w:jc w:val="left"/>
      </w:pPr>
      <w:r>
        <w:rPr>
          <w:rFonts w:ascii="Times New Roman" w:hAnsi="Times New Roman" w:cs="Times New Roman"/>
          <w:sz w:val="24"/>
          <w:szCs w:val="24"/>
        </w:rPr>
        <w:t xml:space="preserve">Приложение </w:t>
      </w:r>
      <w:r>
        <w:rPr>
          <w:rFonts w:ascii="Times New Roman" w:hAnsi="Times New Roman" w:cs="Times New Roman"/>
          <w:sz w:val="24"/>
          <w:szCs w:val="24"/>
        </w:rPr>
        <w:t xml:space="preserve">к договору </w:t>
      </w:r>
    </w:p>
    <w:p>
      <w:pPr>
        <w:suppressLineNumbers w:val="0"/>
        <w:spacing w:before="0" w:after="200" w:line="283" w:lineRule="exact"/>
        <w:ind w:left="6094" w:right="0"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аренды земельного участка,                                приобретаемого на торгах в форме аукциона, для строительства</w:t>
      </w:r>
      <w:r>
        <w:rPr>
          <w:rFonts w:ascii="Times New Roman" w:hAnsi="Times New Roman" w:cs="Times New Roman"/>
          <w:sz w:val="24"/>
          <w:szCs w:val="24"/>
        </w:rPr>
        <w:t xml:space="preserve">                                                                                     № ____ от «___»_______2025</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83" w:lineRule="exact"/>
        <w:ind w:left="6094" w:right="0" w:firstLine="0"/>
        <w:contextualSpacing/>
        <w:jc w:val="lef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83" w:lineRule="exact"/>
        <w:ind w:left="6236" w:right="0" w:firstLine="0"/>
        <w:contextualSpacing/>
        <w:jc w:val="left"/>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line="240" w:lineRule="auto"/>
        <w:contextualSpacing w:val="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w:t>
      </w:r>
      <w:r>
        <w:rPr>
          <w:rFonts w:ascii="Times New Roman" w:hAnsi="Times New Roman" w:eastAsia="Times New Roman" w:cs="Times New Roman"/>
          <w:b/>
          <w:bCs/>
          <w:sz w:val="24"/>
          <w:szCs w:val="24"/>
          <w:lang w:eastAsia="ru-RU"/>
        </w:rPr>
        <w:t xml:space="preserve">кт приема – передачи</w:t>
      </w:r>
      <w:r>
        <w:rPr>
          <w:rFonts w:ascii="Times New Roman" w:hAnsi="Times New Roman" w:cs="Times New Roman"/>
          <w:b/>
          <w:bCs/>
          <w:sz w:val="24"/>
          <w:szCs w:val="24"/>
          <w:highlight w:val="none"/>
        </w:rPr>
      </w:r>
      <w:r>
        <w:rPr>
          <w:rFonts w:ascii="Times New Roman" w:hAnsi="Times New Roman" w:eastAsia="Times New Roman" w:cs="Times New Roman"/>
          <w:b/>
          <w:bCs/>
          <w:sz w:val="24"/>
          <w:szCs w:val="24"/>
          <w:lang w:eastAsia="ru-RU"/>
        </w:rPr>
      </w:r>
    </w:p>
    <w:p>
      <w:pPr>
        <w:widowControl w:val="off"/>
        <w:spacing w:after="0" w:line="240" w:lineRule="auto"/>
        <w:contextualSpacing w:val="0"/>
        <w:jc w:val="center"/>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rPr>
      </w:r>
    </w:p>
    <w:p>
      <w:pPr>
        <w:widowControl w:val="off"/>
        <w:spacing w:after="0" w:line="240" w:lineRule="auto"/>
        <w:contextualSpacing w:val="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tabs>
          <w:tab w:val="left" w:pos="6946" w:leader="none"/>
          <w:tab w:val="left" w:pos="10632" w:leader="none"/>
        </w:tabs>
        <w:spacing w:after="0" w:line="240" w:lineRule="auto"/>
        <w:contextualSpacing w:val="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line="240" w:lineRule="auto"/>
        <w:ind w:firstLine="567"/>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line="240" w:lineRule="auto"/>
        <w:ind w:firstLine="567"/>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line="240" w:lineRule="auto"/>
        <w:ind w:firstLine="567"/>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line="240" w:lineRule="auto"/>
        <w:ind w:firstLine="567"/>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line="240" w:lineRule="auto"/>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line="240" w:lineRule="auto"/>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line="240" w:lineRule="auto"/>
        <w:contextualSpacing w:val="0"/>
        <w:jc w:val="both"/>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rPr>
        <w:t xml:space="preserve">59:01:1717116:426</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1578</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z w:val="24"/>
          <w:szCs w:val="24"/>
          <w:lang w:eastAsia="ru-RU"/>
        </w:rPr>
        <w:t xml:space="preserve">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Сивашская, з/у 7в</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45"/>
        <w:spacing w:after="0" w:line="240" w:lineRule="auto"/>
        <w:ind w:firstLine="311"/>
        <w:contextualSpacing w:val="0"/>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ab/>
      </w:r>
      <w:r>
        <w:rPr>
          <w:rFonts w:ascii="Times New Roman" w:hAnsi="Times New Roman" w:eastAsia="Times New Roman" w:cs="Times New Roman"/>
          <w:sz w:val="24"/>
          <w:szCs w:val="24"/>
          <w:highlight w:val="none"/>
        </w:rPr>
        <w:t xml:space="preserve">На земельном участке произрастает 11 деревьев пород: тополь - 4 шт., клен 4 шт. сосна - 3 шт</w:t>
      </w:r>
      <w:r>
        <w:rPr>
          <w:rFonts w:ascii="Times New Roman" w:hAnsi="Times New Roman" w:eastAsia="Times New Roman" w:cs="Times New Roman"/>
          <w:sz w:val="24"/>
          <w:szCs w:val="24"/>
          <w:highlight w:val="non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tabs>
          <w:tab w:val="left" w:pos="0" w:leader="none"/>
        </w:tabs>
        <w:spacing w:after="0" w:line="240" w:lineRule="auto"/>
        <w:ind w:firstLine="567"/>
        <w:contextualSpacing w:val="0"/>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w:t>
      </w:r>
      <w:r>
        <w:rPr>
          <w:rFonts w:ascii="Times New Roman" w:hAnsi="Times New Roman" w:eastAsia="Times New Roman" w:cs="Times New Roman"/>
          <w:sz w:val="24"/>
          <w:szCs w:val="24"/>
          <w:lang w:eastAsia="ru-RU"/>
        </w:rPr>
        <w:t xml:space="preserve">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line="240" w:lineRule="auto"/>
        <w:ind w:firstLine="567"/>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40" w:lineRule="auto"/>
              <w:contextualSpacing w:val="0"/>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40" w:lineRule="auto"/>
              <w:contextualSpacing w:val="0"/>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40" w:lineRule="auto"/>
              <w:contextualSpacing w:val="0"/>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40" w:lineRule="auto"/>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40" w:lineRule="auto"/>
              <w:contextualSpacing w:val="0"/>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40" w:lineRule="auto"/>
              <w:contextualSpacing w:val="0"/>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40" w:lineRule="auto"/>
              <w:contextualSpacing w:val="0"/>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40" w:lineRule="auto"/>
              <w:contextualSpacing w:val="0"/>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spacing w:line="240" w:lineRule="auto"/>
        <w:contextualSpacing w:val="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709" w:right="56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pozdeeva-ev</cp:lastModifiedBy>
  <cp:revision>17</cp:revision>
  <dcterms:created xsi:type="dcterms:W3CDTF">2025-01-23T07:06:00Z</dcterms:created>
  <dcterms:modified xsi:type="dcterms:W3CDTF">2025-10-29T05:22:31Z</dcterms:modified>
</cp:coreProperties>
</file>