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5"/>
        <w:numPr>
          <w:ilvl w:val="0"/>
          <w:numId w:val="0"/>
        </w:numPr>
        <w:ind w:hanging="0" w:left="0"/>
        <w:outlineLvl w:val="0"/>
        <w:rPr>
          <w:b w:val="false"/>
          <w:sz w:val="28"/>
          <w:szCs w:val="28"/>
        </w:rPr>
      </w:pPr>
      <w:r>
        <w:rPr>
          <w:b w:val="false"/>
          <w:sz w:val="28"/>
          <w:szCs w:val="28"/>
        </w:rPr>
        <w:t>Департамент имущественных отношений администрации города Перми</w:t>
      </w:r>
    </w:p>
    <w:p>
      <w:pPr>
        <w:pStyle w:val="Style15"/>
        <w:numPr>
          <w:ilvl w:val="0"/>
          <w:numId w:val="0"/>
        </w:numPr>
        <w:ind w:hanging="0" w:left="0"/>
        <w:outlineLvl w:val="0"/>
        <w:rPr>
          <w:sz w:val="28"/>
          <w:szCs w:val="28"/>
        </w:rPr>
      </w:pPr>
      <w:r>
        <w:rPr>
          <w:sz w:val="28"/>
          <w:szCs w:val="28"/>
        </w:rPr>
      </w:r>
    </w:p>
    <w:p>
      <w:pPr>
        <w:pStyle w:val="21"/>
        <w:numPr>
          <w:ilvl w:val="0"/>
          <w:numId w:val="0"/>
        </w:numPr>
        <w:ind w:hanging="4395" w:left="4962"/>
        <w:jc w:val="center"/>
        <w:outlineLvl w:val="0"/>
        <w:rPr>
          <w:b/>
          <w:sz w:val="28"/>
          <w:szCs w:val="28"/>
        </w:rPr>
      </w:pPr>
      <w:r>
        <w:rPr>
          <w:b/>
          <w:sz w:val="28"/>
          <w:szCs w:val="28"/>
        </w:rPr>
        <w:t xml:space="preserve">Протокол о результатах электронных аукционов </w:t>
      </w:r>
    </w:p>
    <w:p>
      <w:pPr>
        <w:pStyle w:val="Normal"/>
        <w:numPr>
          <w:ilvl w:val="0"/>
          <w:numId w:val="0"/>
        </w:numPr>
        <w:ind w:hanging="0" w:left="0"/>
        <w:jc w:val="center"/>
        <w:outlineLvl w:val="0"/>
        <w:rPr>
          <w:b/>
          <w:sz w:val="28"/>
          <w:szCs w:val="28"/>
        </w:rPr>
      </w:pPr>
      <w:r>
        <w:rPr>
          <w:b/>
          <w:sz w:val="28"/>
          <w:szCs w:val="28"/>
        </w:rPr>
        <w:t>на право заключения договоров аренды земельных участков</w:t>
      </w:r>
    </w:p>
    <w:p>
      <w:pPr>
        <w:pStyle w:val="21"/>
        <w:numPr>
          <w:ilvl w:val="0"/>
          <w:numId w:val="0"/>
        </w:numPr>
        <w:ind w:hanging="4395" w:left="4962"/>
        <w:jc w:val="center"/>
        <w:outlineLvl w:val="0"/>
        <w:rPr>
          <w:b/>
          <w:sz w:val="28"/>
          <w:szCs w:val="28"/>
        </w:rPr>
      </w:pPr>
      <w:r>
        <w:rPr>
          <w:b/>
          <w:sz w:val="28"/>
          <w:szCs w:val="28"/>
        </w:rPr>
      </w:r>
    </w:p>
    <w:p>
      <w:pPr>
        <w:pStyle w:val="Normal"/>
        <w:ind w:hanging="2805" w:left="2805"/>
        <w:jc w:val="center"/>
        <w:rPr>
          <w:sz w:val="28"/>
          <w:szCs w:val="28"/>
        </w:rPr>
      </w:pPr>
      <w:r>
        <w:rPr>
          <w:sz w:val="28"/>
          <w:szCs w:val="28"/>
        </w:rPr>
      </w:r>
    </w:p>
    <w:p>
      <w:pPr>
        <w:pStyle w:val="Normal"/>
        <w:ind w:hanging="2805" w:left="2805"/>
        <w:jc w:val="both"/>
        <w:rPr>
          <w:sz w:val="28"/>
          <w:szCs w:val="28"/>
        </w:rPr>
      </w:pPr>
      <w:r>
        <w:rPr>
          <w:sz w:val="28"/>
          <w:szCs w:val="28"/>
        </w:rPr>
        <w:t>г. Пермь, ул. Сибирская, д.14, каб. 2                                                      1</w:t>
      </w:r>
      <w:r>
        <w:rPr>
          <w:sz w:val="28"/>
          <w:szCs w:val="28"/>
        </w:rPr>
        <w:t>2</w:t>
      </w:r>
      <w:r>
        <w:rPr>
          <w:sz w:val="28"/>
          <w:szCs w:val="28"/>
        </w:rPr>
        <w:t>.12.2025, 09:00</w:t>
      </w:r>
    </w:p>
    <w:p>
      <w:pPr>
        <w:pStyle w:val="Normal"/>
        <w:ind w:hanging="2805" w:left="2805"/>
        <w:jc w:val="both"/>
        <w:rPr>
          <w:sz w:val="28"/>
          <w:szCs w:val="28"/>
        </w:rPr>
      </w:pPr>
      <w:r>
        <w:rPr>
          <w:sz w:val="28"/>
          <w:szCs w:val="28"/>
        </w:rPr>
      </w:r>
    </w:p>
    <w:p>
      <w:pPr>
        <w:pStyle w:val="Normal"/>
        <w:tabs>
          <w:tab w:val="clear" w:pos="708"/>
          <w:tab w:val="left" w:pos="2805" w:leader="none"/>
        </w:tabs>
        <w:spacing w:lineRule="auto" w:line="276"/>
        <w:ind w:firstLine="720"/>
        <w:jc w:val="both"/>
        <w:rPr/>
      </w:pPr>
      <w:r>
        <w:rPr>
          <w:sz w:val="28"/>
          <w:szCs w:val="28"/>
        </w:rPr>
        <w:t xml:space="preserve">Комиссия по проведению аукционов по продаже земельных участков, находящихся в муниципальной собственности города Перми, и участков, собственность на которые не разграничена, объектов незавершенного строительства, расположенных на земельных участках, находящихся в муниципальной собственности города Перми, и участках, собственность на которые                                  не разграничена, или на право заключения договоров аренды земельных участков, находящихся в муниципальной собственности города Перми, и участков, собственность на которые не разграничена, утвержденная постановлением администрации города Перми от 20.11.2008 № 1089, в составе: </w:t>
      </w:r>
    </w:p>
    <w:p>
      <w:pPr>
        <w:pStyle w:val="Normal"/>
        <w:spacing w:lineRule="auto" w:line="276"/>
        <w:jc w:val="both"/>
        <w:rPr/>
      </w:pPr>
      <w:r>
        <w:rPr>
          <w:sz w:val="28"/>
          <w:szCs w:val="28"/>
          <w:highlight w:val="yellow"/>
        </w:rPr>
        <w:t xml:space="preserve">             </w:t>
      </w:r>
    </w:p>
    <w:p>
      <w:pPr>
        <w:pStyle w:val="Normal"/>
        <w:widowControl/>
        <w:spacing w:lineRule="auto" w:line="276" w:before="0" w:after="120"/>
        <w:ind w:hanging="3175" w:left="3175" w:right="0"/>
        <w:jc w:val="both"/>
        <w:rPr>
          <w:sz w:val="28"/>
          <w:szCs w:val="28"/>
          <w:lang w:eastAsia="en-US"/>
        </w:rPr>
      </w:pPr>
      <w:r>
        <w:rPr>
          <w:sz w:val="28"/>
          <w:szCs w:val="28"/>
          <w:lang w:eastAsia="en-US"/>
        </w:rPr>
        <w:t xml:space="preserve">Председатель комиссии: Хаткевич А.А. начальник департамента имущественных отношений администрации города Перми;   </w:t>
      </w:r>
    </w:p>
    <w:p>
      <w:pPr>
        <w:pStyle w:val="Normal"/>
        <w:widowControl/>
        <w:spacing w:lineRule="auto" w:line="276" w:before="0" w:after="120"/>
        <w:ind w:hanging="4876" w:left="4876" w:right="0"/>
        <w:jc w:val="both"/>
        <w:rPr/>
      </w:pPr>
      <w:r>
        <w:rPr>
          <w:sz w:val="28"/>
          <w:szCs w:val="28"/>
          <w:lang w:eastAsia="en-US"/>
        </w:rPr>
        <w:t xml:space="preserve">Заместитель председателя комиссии: Шафранова Е.П., заместитель начальника департамента земельных отношений администрации города Перми;  </w:t>
      </w:r>
    </w:p>
    <w:p>
      <w:pPr>
        <w:pStyle w:val="Normal"/>
        <w:widowControl/>
        <w:spacing w:lineRule="auto" w:line="276" w:before="0" w:after="120"/>
        <w:ind w:hanging="2880" w:left="2880" w:right="0"/>
        <w:jc w:val="both"/>
        <w:rPr/>
      </w:pPr>
      <w:r>
        <w:rPr>
          <w:rFonts w:eastAsia="Droid Sans Fallback" w:cs="Lohit Devanagari"/>
          <w:color w:val="auto"/>
          <w:sz w:val="28"/>
          <w:szCs w:val="28"/>
          <w:lang w:val="ru-RU" w:eastAsia="ru-RU" w:bidi="ar-SA"/>
        </w:rPr>
        <w:t xml:space="preserve">Секретарь комиссии: Павлова О.И.,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 </w:t>
      </w:r>
    </w:p>
    <w:p>
      <w:pPr>
        <w:pStyle w:val="Normal"/>
        <w:widowControl/>
        <w:spacing w:lineRule="auto" w:line="276" w:before="0" w:after="0"/>
        <w:ind w:hanging="2160" w:left="2160" w:right="0"/>
        <w:jc w:val="both"/>
        <w:rPr>
          <w:rFonts w:ascii="Times New Roman" w:hAnsi="Times New Roman" w:eastAsia="Droid Sans Fallback" w:cs="Lohit Devanagari"/>
          <w:color w:val="auto"/>
          <w:sz w:val="28"/>
          <w:szCs w:val="28"/>
          <w:lang w:val="ru-RU" w:eastAsia="en-US" w:bidi="ar-SA"/>
        </w:rPr>
      </w:pPr>
      <w:r>
        <w:rPr>
          <w:rFonts w:eastAsia="Droid Sans Fallback" w:cs="Lohit Devanagari"/>
          <w:color w:val="auto"/>
          <w:sz w:val="28"/>
          <w:szCs w:val="28"/>
          <w:lang w:val="ru-RU" w:eastAsia="en-US" w:bidi="ar-SA"/>
        </w:rPr>
        <w:t>Члены комиссии: Четина Ю.И.,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w:t>
      </w:r>
    </w:p>
    <w:p>
      <w:pPr>
        <w:pStyle w:val="Normal"/>
        <w:widowControl/>
        <w:spacing w:lineRule="auto" w:line="276" w:before="0" w:after="0"/>
        <w:ind w:hanging="0" w:left="2211" w:right="0"/>
        <w:jc w:val="both"/>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r>
    </w:p>
    <w:p>
      <w:pPr>
        <w:pStyle w:val="Normal"/>
        <w:spacing w:lineRule="auto" w:line="276" w:before="0" w:after="120"/>
        <w:jc w:val="both"/>
        <w:rPr/>
      </w:pPr>
      <w:r>
        <w:rPr>
          <w:b/>
          <w:sz w:val="28"/>
          <w:szCs w:val="28"/>
        </w:rPr>
        <w:t xml:space="preserve">Место проведения электронных аукционов: </w:t>
      </w:r>
      <w:r>
        <w:rPr>
          <w:sz w:val="28"/>
          <w:szCs w:val="28"/>
        </w:rPr>
        <w:t>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p>
    <w:p>
      <w:pPr>
        <w:pStyle w:val="Normal"/>
        <w:spacing w:lineRule="auto" w:line="276" w:before="0" w:after="120"/>
        <w:rPr/>
      </w:pPr>
      <w:r>
        <w:rPr>
          <w:b/>
          <w:sz w:val="28"/>
          <w:szCs w:val="28"/>
        </w:rPr>
        <w:t xml:space="preserve">Дата электронных аукционов: </w:t>
      </w:r>
      <w:r>
        <w:rPr>
          <w:b w:val="false"/>
          <w:bCs w:val="false"/>
          <w:sz w:val="28"/>
          <w:szCs w:val="28"/>
        </w:rPr>
        <w:t>1</w:t>
      </w:r>
      <w:r>
        <w:rPr>
          <w:b w:val="false"/>
          <w:bCs w:val="false"/>
          <w:sz w:val="28"/>
          <w:szCs w:val="28"/>
        </w:rPr>
        <w:t>2</w:t>
      </w:r>
      <w:r>
        <w:rPr>
          <w:sz w:val="28"/>
          <w:szCs w:val="28"/>
        </w:rPr>
        <w:t>.12.2025</w:t>
      </w:r>
    </w:p>
    <w:p>
      <w:pPr>
        <w:pStyle w:val="Normal"/>
        <w:spacing w:lineRule="auto" w:line="276" w:before="0" w:after="120"/>
        <w:rPr>
          <w:b/>
          <w:bCs/>
          <w:sz w:val="28"/>
          <w:szCs w:val="28"/>
          <w:highlight w:val="none"/>
        </w:rPr>
      </w:pPr>
      <w:r>
        <w:rPr>
          <w:b/>
          <w:sz w:val="28"/>
          <w:szCs w:val="28"/>
        </w:rPr>
        <w:t>Лот № 1.</w:t>
      </w:r>
    </w:p>
    <w:p>
      <w:pPr>
        <w:pStyle w:val="Normal"/>
        <w:widowControl/>
        <w:spacing w:lineRule="auto" w:line="276" w:before="0" w:after="0"/>
        <w:ind w:firstLine="737" w:left="0" w:right="0"/>
        <w:contextualSpacing/>
        <w:jc w:val="both"/>
        <w:rPr/>
      </w:pPr>
      <w:r>
        <w:rPr>
          <w:rFonts w:eastAsia="Droid Sans Fallback" w:cs="Lohit Devanagari"/>
          <w:color w:val="auto"/>
          <w:sz w:val="28"/>
          <w:szCs w:val="28"/>
          <w:lang w:val="ru-RU" w:eastAsia="ru-RU" w:bidi="ar-SA"/>
        </w:rPr>
        <w:t xml:space="preserve">Право </w:t>
      </w:r>
      <w:r>
        <w:rPr>
          <w:rFonts w:eastAsia="Times New Roman" w:cs="Times New Roman"/>
          <w:b w:val="false"/>
          <w:bCs w:val="false"/>
          <w:i w:val="false"/>
          <w:iCs w:val="false"/>
          <w:caps w:val="false"/>
          <w:smallCaps w:val="false"/>
          <w:color w:themeColor="text1" w:val="000000"/>
          <w:kern w:val="0"/>
          <w:sz w:val="28"/>
          <w:szCs w:val="28"/>
          <w:lang w:val="ru-RU" w:eastAsia="ru-RU" w:bidi="ar-SA"/>
        </w:rPr>
        <w:t>заключения договора аренды земельного участка с кадастровым номером 59:01:5010066:5 площадью 1000 кв. м, расположенного по адресу: Российская Федерация, Пермский край, городской округ Пермский, город Пермь, жилой район Ново-Бродовский, улица Малиновая, з/у 38,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widowControl/>
        <w:spacing w:lineRule="auto" w:line="276" w:before="0" w:after="0"/>
        <w:ind w:hanging="0" w:left="0" w:right="0"/>
        <w:contextualSpacing/>
        <w:jc w:val="both"/>
        <w:rPr>
          <w:rFonts w:eastAsia="Droid Sans Fallback" w:cs="Lohit Devanagari"/>
          <w:color w:val="auto"/>
          <w:sz w:val="28"/>
          <w:szCs w:val="28"/>
          <w:highlight w:val="none"/>
          <w:lang w:val="ru-RU" w:eastAsia="ru-RU" w:bidi="ar-SA"/>
        </w:rPr>
      </w:pPr>
      <w:r>
        <w:rPr>
          <w:rFonts w:eastAsia="Droid Sans Fallback" w:cs="Lohit Devanagari"/>
          <w:color w:val="auto"/>
          <w:sz w:val="28"/>
          <w:szCs w:val="28"/>
          <w:lang w:val="ru-RU" w:eastAsia="ru-RU" w:bidi="ar-SA"/>
        </w:rPr>
        <w:t xml:space="preserve">Начальная цена предмета аукциона – </w:t>
      </w:r>
      <w:r>
        <w:rPr>
          <w:rFonts w:eastAsia="Droid Sans Fallback" w:cs="Lohit Devanagari"/>
          <w:color w:val="auto"/>
          <w:kern w:val="0"/>
          <w:sz w:val="28"/>
          <w:szCs w:val="28"/>
          <w:lang w:val="ru-RU" w:eastAsia="ru-RU" w:bidi="ar-SA"/>
        </w:rPr>
        <w:t>517 800,00 руб.</w:t>
      </w:r>
    </w:p>
    <w:p>
      <w:pPr>
        <w:pStyle w:val="Normal"/>
        <w:widowControl/>
        <w:spacing w:lineRule="auto" w:line="276" w:before="0" w:after="0"/>
        <w:ind w:hanging="0" w:left="0" w:right="0"/>
        <w:contextualSpacing/>
        <w:jc w:val="both"/>
        <w:rPr>
          <w:rFonts w:eastAsia="Droid Sans Fallback" w:cs="Lohit Devanagari"/>
          <w:color w:val="auto"/>
          <w:sz w:val="28"/>
          <w:szCs w:val="28"/>
          <w:highlight w:val="none"/>
          <w:lang w:val="ru-RU" w:eastAsia="ru-RU" w:bidi="ar-SA"/>
        </w:rPr>
      </w:pPr>
      <w:r>
        <w:rPr>
          <w:rFonts w:eastAsia="Droid Sans Fallback" w:cs="Lohit Devanagari"/>
          <w:color w:val="auto"/>
          <w:sz w:val="28"/>
          <w:szCs w:val="28"/>
          <w:lang w:val="ru-RU" w:eastAsia="ru-RU" w:bidi="ar-SA"/>
        </w:rPr>
        <w:t>На участие в электронном аукционе подана одна заявка.</w:t>
      </w:r>
    </w:p>
    <w:p>
      <w:pPr>
        <w:pStyle w:val="Normal"/>
        <w:widowControl/>
        <w:spacing w:lineRule="auto" w:line="276" w:before="0" w:after="0"/>
        <w:ind w:hanging="0" w:left="0" w:right="0"/>
        <w:contextualSpacing/>
        <w:jc w:val="both"/>
        <w:rPr/>
      </w:pPr>
      <w:r>
        <w:rPr>
          <w:rFonts w:eastAsia="Droid Sans Fallback" w:cs="Lohit Devanagari"/>
          <w:color w:val="auto"/>
          <w:sz w:val="28"/>
          <w:szCs w:val="28"/>
          <w:lang w:val="ru-RU" w:eastAsia="ru-RU" w:bidi="ar-SA"/>
        </w:rPr>
        <w:t xml:space="preserve">Единственный заявитель – </w:t>
      </w: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Янак Оксана Николаевна</w:t>
      </w:r>
      <w:r>
        <w:rPr>
          <w:rFonts w:eastAsia="Droid Sans Fallback" w:cs="Lohit Devanagari"/>
          <w:color w:val="auto"/>
          <w:sz w:val="28"/>
          <w:szCs w:val="28"/>
          <w:lang w:val="ru-RU" w:eastAsia="ru-RU" w:bidi="ar-SA"/>
        </w:rPr>
        <w:t xml:space="preserve">, номер заявки </w:t>
      </w:r>
      <w:r>
        <w:rPr>
          <w:rFonts w:eastAsia="Droid Sans Fallback" w:cs="Lohit Devanagari"/>
          <w:b w:val="false"/>
          <w:bCs w:val="false"/>
          <w:i w:val="false"/>
          <w:iCs w:val="false"/>
          <w:caps w:val="false"/>
          <w:smallCaps w:val="false"/>
          <w:color w:val="000000"/>
          <w:kern w:val="0"/>
          <w:sz w:val="28"/>
          <w:szCs w:val="28"/>
          <w:shd w:fill="auto" w:val="clear"/>
          <w:lang w:val="ru-RU" w:eastAsia="ru-RU" w:bidi="ar-SA"/>
        </w:rPr>
        <w:t>8072</w:t>
      </w:r>
      <w:r>
        <w:rPr>
          <w:rFonts w:eastAsia="Droid Sans Fallback" w:cs="Lohit Devanagari"/>
          <w:color w:val="auto"/>
          <w:sz w:val="28"/>
          <w:szCs w:val="28"/>
          <w:lang w:val="ru-RU" w:eastAsia="ru-RU" w:bidi="ar-SA"/>
        </w:rPr>
        <w:t>.</w:t>
      </w:r>
    </w:p>
    <w:p>
      <w:pPr>
        <w:pStyle w:val="Normal"/>
        <w:widowControl/>
        <w:spacing w:lineRule="auto" w:line="276" w:before="0" w:after="0"/>
        <w:ind w:hanging="0" w:left="0" w:right="0"/>
        <w:contextualSpacing/>
        <w:jc w:val="both"/>
        <w:rPr/>
      </w:pPr>
      <w:r>
        <w:rPr>
          <w:rFonts w:eastAsia="Droid Sans Fallback" w:cs="Lohit Devanagari"/>
          <w:color w:val="auto"/>
          <w:sz w:val="28"/>
          <w:szCs w:val="28"/>
          <w:lang w:val="ru-RU" w:eastAsia="ru-RU" w:bidi="ar-SA"/>
        </w:rPr>
        <w:t xml:space="preserve">Единственная заявка на участие в электронном аукционе и заявитель, подавший указанную заявку, соответствуют всем требованиям и условиям, указанным                         в извещении о проведении электронного аукциона. </w:t>
      </w:r>
    </w:p>
    <w:p>
      <w:pPr>
        <w:pStyle w:val="Normal"/>
        <w:widowControl/>
        <w:spacing w:lineRule="auto" w:line="276" w:before="0" w:after="0"/>
        <w:ind w:hanging="0" w:left="0" w:right="0"/>
        <w:contextualSpacing/>
        <w:jc w:val="both"/>
        <w:rPr/>
      </w:pPr>
      <w:r>
        <w:rPr>
          <w:rFonts w:eastAsia="Droid Sans Fallback" w:cs="Lohit Devanagari"/>
          <w:color w:val="auto"/>
          <w:sz w:val="28"/>
          <w:szCs w:val="28"/>
          <w:lang w:val="ru-RU" w:eastAsia="ru-RU" w:bidi="ar-SA"/>
        </w:rPr>
        <w:t xml:space="preserve">В связи с тем, что по окончании срока подачи заявок на участие в электронном аукционе по данному лоту подана только одна заявка, аукцион по лоту </w:t>
      </w:r>
      <w:r>
        <w:rPr>
          <w:rFonts w:eastAsia="Droid Sans Fallback" w:cs="Lohit Devanagari"/>
          <w:b/>
          <w:bCs/>
          <w:color w:val="auto"/>
          <w:sz w:val="28"/>
          <w:szCs w:val="28"/>
          <w:lang w:val="ru-RU" w:eastAsia="ru-RU" w:bidi="ar-SA"/>
        </w:rPr>
        <w:t xml:space="preserve">№ </w:t>
      </w:r>
      <w:r>
        <w:rPr>
          <w:rFonts w:eastAsia="Droid Sans Fallback" w:cs="Lohit Devanagari"/>
          <w:b/>
          <w:bCs/>
          <w:color w:val="auto"/>
          <w:sz w:val="28"/>
          <w:szCs w:val="28"/>
          <w:lang w:val="ru-RU" w:eastAsia="ru-RU" w:bidi="ar-SA"/>
        </w:rPr>
        <w:t>1</w:t>
      </w:r>
      <w:r>
        <w:rPr>
          <w:rFonts w:eastAsia="Droid Sans Fallback" w:cs="Lohit Devanagari"/>
          <w:b/>
          <w:bCs/>
          <w:color w:val="auto"/>
          <w:sz w:val="28"/>
          <w:szCs w:val="28"/>
          <w:lang w:val="ru-RU" w:eastAsia="ru-RU" w:bidi="ar-SA"/>
        </w:rPr>
        <w:t xml:space="preserve"> </w:t>
      </w:r>
      <w:r>
        <w:rPr>
          <w:rFonts w:eastAsia="Droid Sans Fallback" w:cs="Lohit Devanagari"/>
          <w:color w:val="auto"/>
          <w:sz w:val="28"/>
          <w:szCs w:val="28"/>
          <w:lang w:val="ru-RU" w:eastAsia="ru-RU" w:bidi="ar-SA"/>
        </w:rPr>
        <w:t xml:space="preserve">признан несостоявшимся.   </w:t>
      </w:r>
    </w:p>
    <w:p>
      <w:pPr>
        <w:pStyle w:val="Normal"/>
        <w:widowControl/>
        <w:spacing w:lineRule="auto" w:line="276" w:before="0" w:after="0"/>
        <w:ind w:hanging="0" w:left="0" w:right="0"/>
        <w:contextualSpacing/>
        <w:jc w:val="both"/>
        <w:rPr/>
      </w:pPr>
      <w:r>
        <w:rPr>
          <w:rFonts w:eastAsia="Droid Sans Fallback" w:cs="Lohit Devanagari"/>
          <w:b w:val="false"/>
          <w:bCs w:val="false"/>
          <w:color w:val="auto"/>
          <w:sz w:val="28"/>
          <w:szCs w:val="28"/>
          <w:highlight w:val="white"/>
          <w:lang w:val="ru-RU" w:eastAsia="ru-RU" w:bidi="ar-SA"/>
        </w:rPr>
        <w:t xml:space="preserve">В соответствии с пунктом 12 статьи 39.13 Земельного кодекса Российской Федерации уполномоченный орган в течение пяти дней со дня истечения срока, предусмотренного п. 11 ст. 39.13 Земельного кодекса Российской Федерации обязан направить заявителю, признанному единственным участником аукциона, 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 и составляет </w:t>
      </w:r>
      <w:r>
        <w:rPr>
          <w:rFonts w:eastAsia="Droid Sans Fallback" w:cs="Lohit Devanagari"/>
          <w:b/>
          <w:bCs w:val="false"/>
          <w:color w:val="000000"/>
          <w:kern w:val="0"/>
          <w:sz w:val="28"/>
          <w:szCs w:val="28"/>
          <w:highlight w:val="white"/>
          <w:lang w:val="ru-RU" w:eastAsia="ru-RU" w:bidi="ar-SA"/>
        </w:rPr>
        <w:t>517 800</w:t>
      </w:r>
      <w:r>
        <w:rPr>
          <w:rFonts w:eastAsia="Droid Sans Fallback" w:cs="Lohit Devanagari"/>
          <w:b/>
          <w:bCs/>
          <w:color w:val="auto"/>
          <w:sz w:val="28"/>
          <w:szCs w:val="28"/>
          <w:highlight w:val="white"/>
          <w:lang w:val="ru-RU" w:eastAsia="ru-RU" w:bidi="ar-SA"/>
        </w:rPr>
        <w:t>,00 руб.</w:t>
      </w:r>
    </w:p>
    <w:p>
      <w:pPr>
        <w:pStyle w:val="Normal"/>
        <w:spacing w:lineRule="auto" w:line="276" w:before="0" w:after="120"/>
        <w:rPr/>
      </w:pPr>
      <w:r>
        <w:rPr/>
      </w:r>
    </w:p>
    <w:p>
      <w:pPr>
        <w:pStyle w:val="Normal"/>
        <w:spacing w:lineRule="auto" w:line="276" w:before="0" w:after="0"/>
        <w:ind w:hanging="0" w:left="0" w:right="0"/>
        <w:jc w:val="both"/>
        <w:rPr>
          <w:highlight w:val="none"/>
          <w:shd w:fill="auto" w:val="clear"/>
        </w:rPr>
      </w:pPr>
      <w:r>
        <w:rPr>
          <w:rFonts w:eastAsia="Droid Sans Fallback" w:cs="Lohit Devanagari"/>
          <w:b/>
          <w:color w:val="000000"/>
          <w:sz w:val="28"/>
          <w:szCs w:val="28"/>
          <w:shd w:fill="auto" w:val="clear"/>
          <w:lang w:val="ru-RU" w:eastAsia="ru-RU" w:bidi="ar-SA"/>
        </w:rPr>
        <w:t>Лот № 2.</w:t>
      </w:r>
    </w:p>
    <w:p>
      <w:pPr>
        <w:pStyle w:val="Normal"/>
        <w:spacing w:lineRule="auto" w:line="276" w:before="0" w:after="0"/>
        <w:ind w:firstLine="600" w:left="0" w:right="0"/>
        <w:jc w:val="both"/>
        <w:rPr>
          <w:rFonts w:ascii="Times New Roman" w:hAnsi="Times New Roman" w:cs="Times New Roman"/>
          <w:color w:themeColor="text1" w:val="000000"/>
          <w:sz w:val="28"/>
          <w:szCs w:val="28"/>
        </w:rPr>
      </w:pPr>
      <w:r>
        <w:rPr>
          <w:rFonts w:eastAsia="Droid Sans Fallback" w:cs="Lohit Devanagari"/>
          <w:color w:val="auto"/>
          <w:sz w:val="28"/>
          <w:szCs w:val="28"/>
          <w:lang w:val="ru-RU" w:eastAsia="ru-RU" w:bidi="ar-SA"/>
        </w:rPr>
        <w:t xml:space="preserve">Право </w:t>
      </w:r>
      <w:r>
        <w:rPr>
          <w:rFonts w:eastAsia="Times New Roman" w:cs="Times New Roman"/>
          <w:b w:val="false"/>
          <w:bCs w:val="false"/>
          <w:i w:val="false"/>
          <w:iCs w:val="false"/>
          <w:caps w:val="false"/>
          <w:smallCaps w:val="false"/>
          <w:color w:val="000000"/>
          <w:kern w:val="0"/>
          <w:sz w:val="28"/>
          <w:szCs w:val="28"/>
          <w:lang w:val="ru-RU" w:eastAsia="ru-RU" w:bidi="ar-SA"/>
        </w:rPr>
        <w:t>заключения договора аренды земельного участка с кадастровым номером 59:01:3810140:5 площадью 873 кв. м, расположенного по адресу: Российская Федерация, Пермский край, городской округ Пермский, город Пермь, улица Пасечная, з/у 12,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76" w:before="0" w:after="0"/>
        <w:ind w:hanging="0" w:left="0" w:right="0"/>
        <w:jc w:val="both"/>
        <w:rPr>
          <w:rFonts w:ascii="Times New Roman" w:hAnsi="Times New Roman" w:eastAsia="Times New Roman" w:cs="Times New Roman"/>
          <w:b w:val="false"/>
          <w:bCs w:val="false"/>
          <w:color w:themeColor="text1" w:val="000000"/>
          <w:sz w:val="28"/>
          <w:szCs w:val="28"/>
          <w:highlight w:val="white"/>
        </w:rPr>
      </w:pPr>
      <w:r>
        <w:rPr>
          <w:rFonts w:eastAsia="Times New Roman" w:cs="Times New Roman"/>
          <w:b w:val="false"/>
          <w:bCs w:val="false"/>
          <w:color w:themeColor="text1" w:val="000000"/>
          <w:sz w:val="28"/>
          <w:szCs w:val="28"/>
          <w:highlight w:val="white"/>
          <w:lang w:val="ru-RU" w:eastAsia="ru-RU" w:bidi="ar-SA"/>
        </w:rPr>
        <w:t>Время начала электронного аукциона: 09:00 по местному времени (07:00 МСК).</w:t>
      </w:r>
    </w:p>
    <w:p>
      <w:pPr>
        <w:pStyle w:val="Normal"/>
        <w:spacing w:lineRule="auto" w:line="276" w:before="0" w:after="0"/>
        <w:ind w:hanging="0" w:left="0" w:right="0"/>
        <w:jc w:val="both"/>
        <w:rPr>
          <w:rFonts w:ascii="Times New Roman" w:hAnsi="Times New Roman" w:eastAsia="Times New Roman" w:cs="Times New Roman"/>
          <w:color w:themeColor="text1" w:val="000000"/>
          <w:sz w:val="28"/>
          <w:szCs w:val="28"/>
          <w:highlight w:val="white"/>
        </w:rPr>
      </w:pPr>
      <w:r>
        <w:rPr>
          <w:rFonts w:eastAsia="Times New Roman" w:cs="Times New Roman"/>
          <w:b w:val="false"/>
          <w:bCs w:val="false"/>
          <w:color w:themeColor="text1" w:val="000000"/>
          <w:sz w:val="28"/>
          <w:szCs w:val="28"/>
          <w:highlight w:val="white"/>
          <w:lang w:val="ru-RU" w:eastAsia="ru-RU" w:bidi="ar-SA"/>
        </w:rPr>
        <w:t>Время окончания электронного аукциона:</w:t>
      </w:r>
      <w:r>
        <w:rPr>
          <w:rFonts w:eastAsia="Times New Roman" w:cs="Times New Roman"/>
          <w:b w:val="false"/>
          <w:bCs w:val="false"/>
          <w:color w:themeColor="text1" w:val="000000"/>
          <w:sz w:val="28"/>
          <w:szCs w:val="28"/>
          <w:shd w:fill="auto" w:val="clear"/>
          <w:lang w:val="ru-RU" w:eastAsia="ru-RU" w:bidi="ar-SA"/>
        </w:rPr>
        <w:t xml:space="preserve"> 10:08 по местн</w:t>
      </w:r>
      <w:r>
        <w:rPr>
          <w:rFonts w:eastAsia="Times New Roman" w:cs="Times New Roman"/>
          <w:color w:themeColor="text1" w:val="000000"/>
          <w:sz w:val="28"/>
          <w:szCs w:val="28"/>
          <w:shd w:fill="auto" w:val="clear"/>
          <w:lang w:val="ru-RU" w:eastAsia="ru-RU" w:bidi="ar-SA"/>
        </w:rPr>
        <w:t>ому времени (08:08 МС</w:t>
      </w:r>
      <w:r>
        <w:rPr>
          <w:rFonts w:eastAsia="Times New Roman" w:cs="Times New Roman"/>
          <w:color w:themeColor="text1" w:val="000000"/>
          <w:sz w:val="28"/>
          <w:szCs w:val="28"/>
          <w:highlight w:val="white"/>
          <w:lang w:val="ru-RU" w:eastAsia="ru-RU" w:bidi="ar-SA"/>
        </w:rPr>
        <w:t>К).</w:t>
      </w:r>
    </w:p>
    <w:p>
      <w:pPr>
        <w:pStyle w:val="Normal"/>
        <w:spacing w:lineRule="auto" w:line="276" w:before="0" w:after="0"/>
        <w:ind w:hanging="0" w:left="0" w:right="0"/>
        <w:jc w:val="both"/>
        <w:rPr>
          <w:rFonts w:eastAsia="Times New Roman" w:cs="Times New Roman"/>
          <w:color w:themeColor="text1" w:val="000000"/>
          <w:sz w:val="28"/>
          <w:szCs w:val="28"/>
          <w:highlight w:val="none"/>
        </w:rPr>
      </w:pPr>
      <w:r>
        <w:rPr>
          <w:rFonts w:eastAsia="Times New Roman" w:cs="Times New Roman"/>
          <w:color w:themeColor="text1" w:val="000000"/>
          <w:sz w:val="28"/>
          <w:szCs w:val="28"/>
          <w:highlight w:val="white"/>
          <w:lang w:val="ru-RU" w:eastAsia="ru-RU" w:bidi="ar-SA"/>
        </w:rPr>
        <w:t xml:space="preserve">На участие в аукционе поступили </w:t>
      </w:r>
      <w:r>
        <w:rPr>
          <w:rFonts w:eastAsia="Times New Roman" w:cs="Times New Roman"/>
          <w:color w:themeColor="text1" w:val="000000"/>
          <w:sz w:val="28"/>
          <w:szCs w:val="28"/>
          <w:highlight w:val="white"/>
          <w:lang w:val="ru-RU" w:eastAsia="ru-RU" w:bidi="ar-SA"/>
        </w:rPr>
        <w:t>4</w:t>
      </w:r>
      <w:r>
        <w:rPr>
          <w:rFonts w:eastAsia="Times New Roman" w:cs="Times New Roman"/>
          <w:color w:themeColor="text1" w:val="000000"/>
          <w:sz w:val="28"/>
          <w:szCs w:val="28"/>
          <w:highlight w:val="white"/>
          <w:lang w:val="ru-RU" w:eastAsia="ru-RU" w:bidi="ar-SA"/>
        </w:rPr>
        <w:t xml:space="preserve"> заявки.</w:t>
      </w:r>
    </w:p>
    <w:p>
      <w:pPr>
        <w:pStyle w:val="Normal"/>
        <w:widowControl/>
        <w:spacing w:lineRule="auto" w:line="276" w:before="0" w:after="0"/>
        <w:jc w:val="both"/>
        <w:rPr>
          <w:highlight w:val="none"/>
          <w:shd w:fill="auto" w:val="clear"/>
        </w:rPr>
      </w:pPr>
      <w:r>
        <w:rPr>
          <w:rFonts w:eastAsia="Times New Roman" w:cs="Times New Roman"/>
          <w:color w:themeColor="text1" w:val="000000"/>
          <w:sz w:val="28"/>
          <w:szCs w:val="28"/>
          <w:highlight w:val="white"/>
          <w:lang w:val="ru-RU" w:eastAsia="ru-RU" w:bidi="ar-SA"/>
        </w:rPr>
        <w:t>Сведения об участниках аукцион</w:t>
      </w:r>
      <w:r>
        <w:rPr>
          <w:rFonts w:eastAsia="Times New Roman" w:cs="Times New Roman"/>
          <w:b w:val="false"/>
          <w:bCs w:val="false"/>
          <w:color w:themeColor="text1" w:val="000000"/>
          <w:sz w:val="28"/>
          <w:szCs w:val="28"/>
          <w:highlight w:val="white"/>
          <w:lang w:val="ru-RU" w:eastAsia="ru-RU" w:bidi="ar-SA"/>
        </w:rPr>
        <w:t xml:space="preserve">а </w:t>
      </w:r>
      <w:r>
        <w:rPr>
          <w:rFonts w:eastAsia="Times New Roman" w:cs="Times New Roman"/>
          <w:color w:themeColor="text1" w:val="000000"/>
          <w:sz w:val="28"/>
          <w:szCs w:val="28"/>
          <w:highlight w:val="white"/>
          <w:lang w:val="ru-RU" w:eastAsia="ru-RU" w:bidi="ar-SA"/>
        </w:rPr>
        <w:t xml:space="preserve">– </w:t>
      </w:r>
      <w:r>
        <w:rPr>
          <w:rFonts w:eastAsia="Times New Roman" w:cs="Times New Roman"/>
          <w:color w:themeColor="text1" w:val="000000"/>
          <w:sz w:val="28"/>
          <w:szCs w:val="28"/>
          <w:shd w:fill="auto" w:val="clear"/>
          <w:lang w:val="ru-RU" w:eastAsia="ru-RU" w:bidi="ar-SA"/>
        </w:rPr>
        <w:t xml:space="preserve"> Соснин Алексей Сергеевич, </w:t>
      </w:r>
      <w:r>
        <w:rPr>
          <w:rFonts w:eastAsia="Times New Roman" w:cs="Times New Roman"/>
          <w:b w:val="false"/>
          <w:bCs w:val="false"/>
          <w:i w:val="false"/>
          <w:iCs w:val="false"/>
          <w:caps w:val="false"/>
          <w:smallCaps w:val="false"/>
          <w:color w:themeColor="text1" w:val="000000"/>
          <w:sz w:val="28"/>
          <w:szCs w:val="28"/>
          <w:highlight w:val="white"/>
          <w:shd w:fill="auto" w:val="clear"/>
          <w:lang w:val="ru-RU" w:eastAsia="ru-RU" w:bidi="ar-SA"/>
        </w:rPr>
        <w:t xml:space="preserve">Александров Сергей Валерьевич, Мудров Иван Юрьевич в лице представителя, действующего на основании </w:t>
      </w:r>
      <w:r>
        <w:rPr>
          <w:rFonts w:eastAsia="Times New Roman" w:cs="Times New Roman"/>
          <w:b w:val="false"/>
          <w:bCs w:val="false"/>
          <w:i w:val="false"/>
          <w:iCs w:val="false"/>
          <w:caps w:val="false"/>
          <w:smallCaps w:val="false"/>
          <w:color w:themeColor="text1" w:val="000000"/>
          <w:sz w:val="28"/>
          <w:szCs w:val="28"/>
          <w:highlight w:val="white"/>
          <w:shd w:fill="auto" w:val="clear"/>
          <w:lang w:val="ru-RU" w:eastAsia="ru-RU" w:bidi="ar-SA"/>
        </w:rPr>
        <w:t>доверенности, Решетниковой Натальи Вениаминовны</w:t>
      </w:r>
      <w:r>
        <w:rPr>
          <w:rFonts w:eastAsia="Times New Roman" w:cs="Times New Roman"/>
          <w:b w:val="false"/>
          <w:bCs w:val="false"/>
          <w:i w:val="false"/>
          <w:iCs w:val="false"/>
          <w:caps w:val="false"/>
          <w:smallCaps w:val="false"/>
          <w:color w:themeColor="text1" w:val="000000"/>
          <w:sz w:val="28"/>
          <w:szCs w:val="28"/>
          <w:highlight w:val="white"/>
          <w:shd w:fill="auto" w:val="clear"/>
          <w:lang w:val="ru-RU" w:eastAsia="ru-RU" w:bidi="ar-SA"/>
        </w:rPr>
        <w:t>, Янак Оксана Николаевна.</w:t>
      </w:r>
    </w:p>
    <w:p>
      <w:pPr>
        <w:pStyle w:val="Normal"/>
        <w:widowControl/>
        <w:spacing w:lineRule="auto" w:line="276" w:before="0" w:after="0"/>
        <w:jc w:val="both"/>
        <w:rPr>
          <w:rFonts w:ascii="Times New Roman" w:hAnsi="Times New Roman" w:eastAsia="Times New Roman" w:cs="Times New Roman"/>
          <w:color w:themeColor="text1" w:val="000000"/>
          <w:sz w:val="28"/>
          <w:szCs w:val="28"/>
          <w:highlight w:val="none"/>
          <w:lang w:val="ru-RU" w:eastAsia="ru-RU" w:bidi="ar-SA"/>
        </w:rPr>
      </w:pPr>
      <w:r>
        <w:rPr>
          <w:rFonts w:eastAsia="Times New Roman" w:cs="Times New Roman"/>
          <w:color w:themeColor="text1" w:val="000000"/>
          <w:sz w:val="28"/>
          <w:szCs w:val="28"/>
          <w:highlight w:val="white"/>
          <w:lang w:val="ru-RU" w:eastAsia="ru-RU" w:bidi="ar-SA"/>
        </w:rPr>
        <w:t>Начальная цена предмета аукциона</w:t>
      </w:r>
      <w:r>
        <w:rPr>
          <w:rFonts w:eastAsia="Times New Roman" w:cs="Times New Roman"/>
          <w:color w:themeColor="text1" w:val="000000"/>
          <w:kern w:val="0"/>
          <w:sz w:val="28"/>
          <w:szCs w:val="28"/>
          <w:highlight w:val="white"/>
          <w:lang w:val="ru-RU" w:eastAsia="ru-RU" w:bidi="ar-SA"/>
        </w:rPr>
        <w:t xml:space="preserve"> – 440 000,00 ру</w:t>
      </w:r>
      <w:r>
        <w:rPr>
          <w:rFonts w:eastAsia="Times New Roman" w:cs="Times New Roman"/>
          <w:color w:themeColor="text1" w:val="000000"/>
          <w:sz w:val="28"/>
          <w:szCs w:val="28"/>
          <w:highlight w:val="white"/>
          <w:lang w:val="ru-RU" w:eastAsia="ru-RU" w:bidi="ar-SA"/>
        </w:rPr>
        <w:t>б.</w:t>
      </w:r>
    </w:p>
    <w:p>
      <w:pPr>
        <w:pStyle w:val="Normal"/>
        <w:widowControl/>
        <w:spacing w:lineRule="auto" w:line="276" w:before="0" w:after="0"/>
        <w:jc w:val="both"/>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r>
    </w:p>
    <w:tbl>
      <w:tblPr>
        <w:tblW w:w="10205"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709"/>
        <w:gridCol w:w="1701"/>
        <w:gridCol w:w="4445"/>
        <w:gridCol w:w="3349"/>
      </w:tblGrid>
      <w:tr>
        <w:trPr/>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 xml:space="preserve">№ </w:t>
            </w:r>
            <w:r>
              <w:rPr>
                <w:rFonts w:eastAsia="Times New Roman" w:cs="Times New Roman"/>
                <w:color w:themeColor="text1" w:val="000000"/>
                <w:sz w:val="28"/>
                <w:szCs w:val="28"/>
                <w:highlight w:val="white"/>
                <w:lang w:val="ru-RU" w:eastAsia="ru-RU" w:bidi="ar-SA"/>
              </w:rPr>
              <w:t>п/п</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Номер заявки</w:t>
            </w:r>
          </w:p>
        </w:tc>
        <w:tc>
          <w:tcPr>
            <w:tcW w:w="4445"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Наименование участника</w:t>
            </w:r>
          </w:p>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r>
          </w:p>
        </w:tc>
        <w:tc>
          <w:tcPr>
            <w:tcW w:w="334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rFonts w:ascii="Times New Roman" w:hAnsi="Times New Roman" w:eastAsia="Times New Roman" w:cs="Times New Roman"/>
                <w:color w:themeColor="text1" w:val="000000"/>
                <w:sz w:val="28"/>
                <w:szCs w:val="28"/>
                <w:highlight w:val="white"/>
                <w:lang w:val="ru-RU" w:eastAsia="ru-RU" w:bidi="ar-SA"/>
              </w:rPr>
            </w:pPr>
            <w:r>
              <w:rPr>
                <w:rFonts w:eastAsia="Times New Roman" w:cs="Times New Roman"/>
                <w:color w:themeColor="text1" w:val="000000"/>
                <w:sz w:val="28"/>
                <w:szCs w:val="28"/>
                <w:highlight w:val="white"/>
                <w:lang w:val="ru-RU" w:eastAsia="ru-RU" w:bidi="ar-SA"/>
              </w:rPr>
              <w:t>Максимальное предложение участника  о цене предмета аукциона, руб.</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1</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3549</w:t>
            </w:r>
          </w:p>
        </w:tc>
        <w:tc>
          <w:tcPr>
            <w:tcW w:w="444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Соснин Алексей Сергеевич</w:t>
            </w:r>
          </w:p>
        </w:tc>
        <w:tc>
          <w:tcPr>
            <w:tcW w:w="3349"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отсутствует</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2</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2906</w:t>
            </w:r>
          </w:p>
        </w:tc>
        <w:tc>
          <w:tcPr>
            <w:tcW w:w="4445" w:type="dxa"/>
            <w:tcBorders>
              <w:top w:val="single" w:sz="4" w:space="0" w:color="000000"/>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Александров Сергей Валерьевич</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1 342 000,00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3</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8863</w:t>
            </w:r>
          </w:p>
        </w:tc>
        <w:tc>
          <w:tcPr>
            <w:tcW w:w="4445"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Мудров Иван Юрьевич в лице представителя, действующего на основании доверенности, Решетниковой Натальи Вениаминовны</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1 320 000,00</w:t>
            </w:r>
          </w:p>
        </w:tc>
      </w:tr>
      <w:tr>
        <w:trPr/>
        <w:tc>
          <w:tcPr>
            <w:tcW w:w="709" w:type="dxa"/>
            <w:tcBorders>
              <w:left w:val="single" w:sz="4" w:space="0" w:color="000000"/>
              <w:bottom w:val="single" w:sz="4" w:space="0" w:color="000000"/>
              <w:right w:val="single" w:sz="4" w:space="0" w:color="000000"/>
            </w:tcBorders>
          </w:tcPr>
          <w:p>
            <w:pPr>
              <w:pStyle w:val="Normal"/>
              <w:widowControl/>
              <w:spacing w:lineRule="auto" w:line="276"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4</w:t>
            </w:r>
          </w:p>
        </w:tc>
        <w:tc>
          <w:tcPr>
            <w:tcW w:w="1701"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4114</w:t>
            </w:r>
          </w:p>
        </w:tc>
        <w:tc>
          <w:tcPr>
            <w:tcW w:w="4445"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Янак Оксана Николаевна</w:t>
            </w:r>
          </w:p>
        </w:tc>
        <w:tc>
          <w:tcPr>
            <w:tcW w:w="3349" w:type="dxa"/>
            <w:tcBorders>
              <w:left w:val="single" w:sz="4" w:space="0" w:color="000000"/>
              <w:bottom w:val="single" w:sz="4" w:space="0" w:color="000000"/>
              <w:right w:val="single" w:sz="4" w:space="0" w:color="000000"/>
            </w:tcBorders>
          </w:tcPr>
          <w:p>
            <w:pPr>
              <w:pStyle w:val="Normal"/>
              <w:widowControl/>
              <w:spacing w:before="0" w:after="0"/>
              <w:jc w:val="center"/>
              <w:rPr>
                <w:rFonts w:ascii="Times New Roman" w:hAnsi="Times New Roman" w:eastAsia="Times New Roman" w:cs="Times New Roman"/>
                <w:color w:themeColor="text1" w:val="000000"/>
                <w:kern w:val="0"/>
                <w:sz w:val="28"/>
                <w:szCs w:val="28"/>
                <w:highlight w:val="white"/>
                <w:lang w:val="ru-RU" w:eastAsia="ru-RU" w:bidi="ar-SA"/>
              </w:rPr>
            </w:pPr>
            <w:r>
              <w:rPr>
                <w:rFonts w:eastAsia="Times New Roman" w:cs="Times New Roman"/>
                <w:color w:themeColor="text1" w:val="000000"/>
                <w:kern w:val="0"/>
                <w:sz w:val="28"/>
                <w:szCs w:val="28"/>
                <w:highlight w:val="white"/>
                <w:lang w:val="ru-RU" w:eastAsia="ru-RU" w:bidi="ar-SA"/>
              </w:rPr>
              <w:t>1 100 000,00</w:t>
            </w:r>
          </w:p>
        </w:tc>
      </w:tr>
    </w:tbl>
    <w:p>
      <w:pPr>
        <w:pStyle w:val="Normal"/>
        <w:spacing w:lineRule="auto" w:line="276" w:before="0" w:after="0"/>
        <w:ind w:firstLine="708"/>
        <w:jc w:val="both"/>
        <w:rPr/>
      </w:pPr>
      <w:r>
        <w:rPr/>
      </w:r>
    </w:p>
    <w:p>
      <w:pPr>
        <w:pStyle w:val="Normal"/>
        <w:spacing w:lineRule="auto" w:line="276" w:before="0" w:after="0"/>
        <w:jc w:val="both"/>
        <w:rPr>
          <w:rFonts w:ascii="Times New Roman" w:hAnsi="Times New Roman" w:eastAsia="Times New Roman" w:cs="Times New Roman"/>
          <w:b w:val="false"/>
          <w:bCs w:val="false"/>
          <w:i w:val="false"/>
          <w:i w:val="false"/>
          <w:iCs w:val="false"/>
          <w:caps w:val="false"/>
          <w:smallCaps w:val="false"/>
          <w:color w:val="000000"/>
          <w:sz w:val="28"/>
          <w:szCs w:val="28"/>
        </w:rPr>
      </w:pPr>
      <w:r>
        <w:rPr>
          <w:rFonts w:eastAsia="Times New Roman" w:cs="Times New Roman"/>
          <w:color w:themeColor="text1" w:val="000000"/>
          <w:sz w:val="28"/>
          <w:szCs w:val="28"/>
          <w:highlight w:val="white"/>
          <w:lang w:val="ru-RU" w:eastAsia="ru-RU" w:bidi="ar-SA"/>
        </w:rPr>
        <w:t xml:space="preserve">Последнее предложение о цене предмета аукциона – </w:t>
      </w: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1 342 000,00</w:t>
      </w:r>
      <w:r>
        <w:rPr>
          <w:rFonts w:eastAsia="Times New Roman" w:cs="Times New Roman"/>
          <w:b w:val="false"/>
          <w:bCs w:val="false"/>
          <w:i w:val="false"/>
          <w:iCs w:val="false"/>
          <w:caps w:val="false"/>
          <w:smallCaps w:val="false"/>
          <w:color w:val="000000"/>
          <w:sz w:val="28"/>
          <w:szCs w:val="28"/>
        </w:rPr>
        <w:t xml:space="preserve"> </w:t>
      </w:r>
      <w:r>
        <w:rPr>
          <w:rFonts w:eastAsia="Times New Roman" w:cs="Times New Roman"/>
          <w:color w:themeColor="text1" w:val="000000"/>
          <w:sz w:val="28"/>
          <w:szCs w:val="28"/>
          <w:highlight w:val="white"/>
          <w:lang w:val="ru-RU" w:eastAsia="ru-RU" w:bidi="ar-SA"/>
        </w:rPr>
        <w:t>руб.</w:t>
      </w:r>
    </w:p>
    <w:p>
      <w:pPr>
        <w:pStyle w:val="Normal"/>
        <w:spacing w:lineRule="auto" w:line="276" w:before="0" w:after="0"/>
        <w:jc w:val="both"/>
        <w:rPr>
          <w:rFonts w:ascii="Times New Roman" w:hAnsi="Times New Roman" w:eastAsia="Times New Roman" w:cs="Times New Roman"/>
          <w:b w:val="false"/>
          <w:bCs w:val="false"/>
          <w:i w:val="false"/>
          <w:i w:val="false"/>
          <w:iCs w:val="false"/>
          <w:caps w:val="false"/>
          <w:smallCaps w:val="false"/>
          <w:color w:val="000000"/>
          <w:sz w:val="28"/>
          <w:szCs w:val="28"/>
        </w:rPr>
      </w:pPr>
      <w:r>
        <w:rPr>
          <w:rFonts w:eastAsia="Times New Roman" w:cs="Times New Roman"/>
          <w:color w:themeColor="text1" w:val="000000"/>
          <w:sz w:val="28"/>
          <w:szCs w:val="28"/>
          <w:highlight w:val="white"/>
          <w:lang w:val="ru-RU" w:eastAsia="ru-RU" w:bidi="ar-SA"/>
        </w:rPr>
        <w:t xml:space="preserve">Предпоследнее предложение о цене предмета аукциона – </w:t>
      </w:r>
      <w:r>
        <w:rPr>
          <w:rFonts w:eastAsia="Times New Roman" w:cs="Times New Roman"/>
          <w:b w:val="false"/>
          <w:bCs w:val="false"/>
          <w:i w:val="false"/>
          <w:iCs w:val="false"/>
          <w:caps w:val="false"/>
          <w:smallCaps w:val="false"/>
          <w:color w:themeColor="text1" w:val="000000"/>
          <w:kern w:val="0"/>
          <w:sz w:val="28"/>
          <w:szCs w:val="28"/>
          <w:highlight w:val="white"/>
          <w:shd w:fill="auto" w:val="clear"/>
          <w:lang w:val="ru-RU" w:eastAsia="ru-RU" w:bidi="ar-SA"/>
        </w:rPr>
        <w:t>1 320 000,00</w:t>
      </w:r>
      <w:r>
        <w:rPr>
          <w:rFonts w:eastAsia="Times New Roman" w:cs="Times New Roman"/>
          <w:b w:val="false"/>
          <w:bCs w:val="false"/>
          <w:i w:val="false"/>
          <w:iCs w:val="false"/>
          <w:caps w:val="false"/>
          <w:smallCaps w:val="false"/>
          <w:color w:val="000000"/>
          <w:sz w:val="28"/>
          <w:szCs w:val="28"/>
        </w:rPr>
        <w:t xml:space="preserve"> </w:t>
      </w:r>
      <w:r>
        <w:rPr>
          <w:rFonts w:eastAsia="Times New Roman" w:cs="Times New Roman"/>
          <w:color w:themeColor="text1" w:val="000000"/>
          <w:sz w:val="28"/>
          <w:szCs w:val="28"/>
          <w:highlight w:val="white"/>
          <w:lang w:val="ru-RU" w:eastAsia="ru-RU" w:bidi="ar-SA"/>
        </w:rPr>
        <w:t>руб.</w:t>
      </w:r>
    </w:p>
    <w:p>
      <w:pPr>
        <w:pStyle w:val="Normal"/>
        <w:spacing w:lineRule="auto" w:line="276" w:before="0" w:after="0"/>
        <w:jc w:val="both"/>
        <w:rPr>
          <w:rFonts w:ascii="Times New Roman" w:hAnsi="Times New Roman" w:eastAsia="Times New Roman" w:cs="Times New Roman"/>
          <w:color w:themeColor="text1" w:val="000000"/>
          <w:sz w:val="28"/>
          <w:szCs w:val="28"/>
          <w:highlight w:val="yellow"/>
        </w:rPr>
      </w:pPr>
      <w:r>
        <w:rPr>
          <w:rFonts w:eastAsia="Times New Roman" w:cs="Times New Roman"/>
          <w:color w:themeColor="text1" w:val="000000"/>
          <w:sz w:val="28"/>
          <w:szCs w:val="28"/>
          <w:highlight w:val="white"/>
          <w:lang w:val="ru-RU" w:eastAsia="ru-RU" w:bidi="ar-SA"/>
        </w:rPr>
        <w:t xml:space="preserve">Победитель аукциона – </w:t>
      </w:r>
      <w:r>
        <w:rPr>
          <w:rFonts w:eastAsia="Times New Roman" w:cs="Times New Roman"/>
          <w:color w:themeColor="text1" w:val="000000"/>
          <w:kern w:val="0"/>
          <w:sz w:val="28"/>
          <w:szCs w:val="28"/>
          <w:highlight w:val="white"/>
          <w:lang w:val="ru-RU" w:eastAsia="ru-RU" w:bidi="ar-SA"/>
        </w:rPr>
        <w:t>Александров Сергей Валерьевич</w:t>
      </w:r>
      <w:r>
        <w:rPr>
          <w:rFonts w:eastAsia="Times New Roman" w:cs="Times New Roman"/>
          <w:b w:val="false"/>
          <w:bCs w:val="false"/>
          <w:i w:val="false"/>
          <w:iCs w:val="false"/>
          <w:caps w:val="false"/>
          <w:smallCaps w:val="false"/>
          <w:color w:themeColor="text1" w:val="000000"/>
          <w:sz w:val="28"/>
          <w:szCs w:val="28"/>
          <w:highlight w:val="white"/>
          <w:shd w:fill="auto" w:val="clear"/>
          <w:lang w:val="ru-RU" w:eastAsia="ru-RU" w:bidi="ar-SA"/>
        </w:rPr>
        <w:t>.</w:t>
      </w:r>
    </w:p>
    <w:p>
      <w:pPr>
        <w:pStyle w:val="Normal"/>
        <w:widowControl/>
        <w:spacing w:lineRule="auto" w:line="276" w:before="0" w:after="0"/>
        <w:jc w:val="both"/>
        <w:rPr>
          <w:rFonts w:ascii="Times New Roman" w:hAnsi="Times New Roman" w:eastAsia="Times New Roman" w:cs="Times New Roman"/>
          <w:sz w:val="20"/>
        </w:rPr>
      </w:pPr>
      <w:r>
        <w:rPr>
          <w:rFonts w:eastAsia="Times New Roman" w:cs="Times New Roman"/>
          <w:color w:themeColor="text1" w:val="000000"/>
          <w:sz w:val="28"/>
          <w:szCs w:val="28"/>
          <w:highlight w:val="white"/>
          <w:lang w:val="ru-RU" w:eastAsia="ru-RU" w:bidi="ar-SA"/>
        </w:rPr>
        <w:t xml:space="preserve">Участник аукциона, который сделал предпоследнее предложение о цене предмета аукциона – </w:t>
      </w:r>
      <w:r>
        <w:rPr>
          <w:rFonts w:eastAsia="Times New Roman" w:cs="Times New Roman"/>
          <w:b w:val="false"/>
          <w:bCs w:val="false"/>
          <w:i w:val="false"/>
          <w:iCs w:val="false"/>
          <w:caps w:val="false"/>
          <w:smallCaps w:val="false"/>
          <w:color w:themeColor="text1" w:val="000000"/>
          <w:sz w:val="28"/>
          <w:szCs w:val="28"/>
          <w:highlight w:val="white"/>
          <w:shd w:fill="auto" w:val="clear"/>
          <w:lang w:val="ru-RU" w:eastAsia="ru-RU" w:bidi="ar-SA"/>
        </w:rPr>
        <w:t xml:space="preserve">Мудров Иван Юрьевич в лице представителя, действующего на основании </w:t>
      </w:r>
      <w:r>
        <w:rPr>
          <w:rFonts w:eastAsia="Times New Roman" w:cs="Times New Roman"/>
          <w:b w:val="false"/>
          <w:bCs w:val="false"/>
          <w:i w:val="false"/>
          <w:iCs w:val="false"/>
          <w:caps w:val="false"/>
          <w:smallCaps w:val="false"/>
          <w:color w:themeColor="text1" w:val="000000"/>
          <w:sz w:val="28"/>
          <w:szCs w:val="28"/>
          <w:highlight w:val="white"/>
          <w:shd w:fill="auto" w:val="clear"/>
          <w:lang w:val="ru-RU" w:eastAsia="ru-RU" w:bidi="ar-SA"/>
        </w:rPr>
        <w:t>доверенности, Решетниковой Натальи Вениаминовны</w:t>
      </w:r>
      <w:r>
        <w:rPr>
          <w:rFonts w:eastAsia="Times New Roman" w:cs="Times New Roman"/>
          <w:b w:val="false"/>
          <w:bCs w:val="false"/>
          <w:i w:val="false"/>
          <w:iCs w:val="false"/>
          <w:caps w:val="false"/>
          <w:smallCaps w:val="false"/>
          <w:color w:themeColor="text1" w:val="000000"/>
          <w:sz w:val="28"/>
          <w:szCs w:val="28"/>
          <w:highlight w:val="white"/>
          <w:lang w:val="ru-RU" w:eastAsia="ru-RU" w:bidi="ar-SA"/>
        </w:rPr>
        <w:t>.</w:t>
      </w:r>
    </w:p>
    <w:p>
      <w:pPr>
        <w:pStyle w:val="Normal"/>
        <w:spacing w:lineRule="auto" w:line="276" w:before="0" w:after="0"/>
        <w:jc w:val="both"/>
        <w:rPr>
          <w:rFonts w:ascii="Times New Roman" w:hAnsi="Times New Roman" w:eastAsia="Times New Roman" w:cs="Times New Roman"/>
          <w:b w:val="false"/>
          <w:bCs w:val="false"/>
          <w:color w:themeColor="text1" w:val="000000"/>
          <w:sz w:val="28"/>
          <w:szCs w:val="28"/>
          <w:highlight w:val="white"/>
        </w:rPr>
      </w:pPr>
      <w:r>
        <w:rPr>
          <w:rFonts w:eastAsia="Times New Roman" w:cs="Times New Roman"/>
          <w:color w:themeColor="text1" w:val="000000"/>
          <w:sz w:val="28"/>
          <w:szCs w:val="28"/>
          <w:highlight w:val="white"/>
          <w:lang w:val="ru-RU" w:eastAsia="ru-RU" w:bidi="ar-SA"/>
        </w:rPr>
        <w:t xml:space="preserve">Сведения о последнем предложении о цене предмета аукциона (размер ежегодной арендной платы) – </w:t>
      </w:r>
      <w:r>
        <w:rPr>
          <w:rFonts w:eastAsia="Times New Roman" w:cs="Times New Roman"/>
          <w:b/>
          <w:bCs/>
          <w:i w:val="false"/>
          <w:iCs w:val="false"/>
          <w:caps w:val="false"/>
          <w:smallCaps w:val="false"/>
          <w:color w:themeColor="text1" w:val="000000"/>
          <w:kern w:val="0"/>
          <w:sz w:val="28"/>
          <w:szCs w:val="28"/>
          <w:highlight w:val="white"/>
          <w:shd w:fill="auto" w:val="clear"/>
          <w:lang w:val="ru-RU" w:eastAsia="ru-RU" w:bidi="ar-SA"/>
        </w:rPr>
        <w:t>1 342 000,00</w:t>
      </w:r>
      <w:r>
        <w:rPr>
          <w:rFonts w:eastAsia="Times New Roman" w:cs="Times New Roman"/>
          <w:b w:val="false"/>
          <w:bCs w:val="false"/>
          <w:i w:val="false"/>
          <w:iCs w:val="false"/>
          <w:caps w:val="false"/>
          <w:smallCaps w:val="false"/>
          <w:color w:val="000000"/>
          <w:sz w:val="28"/>
          <w:szCs w:val="28"/>
          <w:highlight w:val="white"/>
          <w:lang w:val="ru-RU" w:eastAsia="ru-RU" w:bidi="ar-SA"/>
        </w:rPr>
        <w:t xml:space="preserve"> </w:t>
      </w:r>
      <w:r>
        <w:rPr>
          <w:rFonts w:eastAsia="Times New Roman" w:cs="Times New Roman"/>
          <w:b/>
          <w:bCs/>
          <w:color w:themeColor="text1" w:val="000000"/>
          <w:sz w:val="28"/>
          <w:szCs w:val="28"/>
          <w:highlight w:val="white"/>
          <w:lang w:val="ru-RU" w:eastAsia="ru-RU" w:bidi="ar-SA"/>
        </w:rPr>
        <w:t>руб.</w:t>
      </w:r>
    </w:p>
    <w:p>
      <w:pPr>
        <w:pStyle w:val="Normal"/>
        <w:spacing w:lineRule="auto" w:line="276" w:before="0" w:after="0"/>
        <w:ind w:firstLine="708"/>
        <w:jc w:val="both"/>
        <w:rPr/>
      </w:pPr>
      <w:r>
        <w:rPr/>
      </w:r>
    </w:p>
    <w:p>
      <w:pPr>
        <w:pStyle w:val="Normal"/>
        <w:spacing w:lineRule="auto" w:line="276" w:before="0" w:after="120"/>
        <w:rPr>
          <w:highlight w:val="none"/>
          <w:shd w:fill="auto" w:val="clear"/>
        </w:rPr>
      </w:pPr>
      <w:r>
        <w:rPr>
          <w:sz w:val="28"/>
          <w:szCs w:val="28"/>
        </w:rPr>
      </w:r>
    </w:p>
    <w:p>
      <w:pPr>
        <w:pStyle w:val="Normal"/>
        <w:widowControl/>
        <w:spacing w:lineRule="auto" w:line="276" w:before="0" w:after="0"/>
        <w:ind w:hanging="0" w:left="0" w:right="0"/>
        <w:jc w:val="left"/>
        <w:rPr/>
      </w:pPr>
      <w:r>
        <w:rPr>
          <w:sz w:val="28"/>
          <w:szCs w:val="28"/>
        </w:rPr>
        <w:t>Председатель комиссии                                                                            А.А. Хаткевич</w:t>
      </w:r>
    </w:p>
    <w:p>
      <w:pPr>
        <w:pStyle w:val="Normal"/>
        <w:spacing w:lineRule="auto" w:line="276" w:before="0" w:after="0"/>
        <w:ind w:hanging="0" w:left="0" w:right="0"/>
        <w:jc w:val="left"/>
        <w:rPr/>
      </w:pPr>
      <w:r>
        <w:rPr/>
      </w:r>
    </w:p>
    <w:p>
      <w:pPr>
        <w:pStyle w:val="Normal"/>
        <w:widowControl/>
        <w:spacing w:lineRule="auto" w:line="276" w:before="120" w:after="120"/>
        <w:ind w:hanging="0" w:left="0" w:right="0"/>
        <w:jc w:val="left"/>
        <w:rPr>
          <w:sz w:val="28"/>
          <w:szCs w:val="28"/>
          <w:highlight w:val="none"/>
        </w:rPr>
      </w:pPr>
      <w:r>
        <w:rPr>
          <w:sz w:val="28"/>
          <w:szCs w:val="28"/>
          <w:lang w:eastAsia="en-US"/>
        </w:rPr>
        <w:t>Заместитель председателя комиссии</w:t>
      </w:r>
      <w:r>
        <w:rPr>
          <w:sz w:val="28"/>
          <w:szCs w:val="28"/>
        </w:rPr>
        <w:t xml:space="preserve"> </w:t>
        <w:tab/>
        <w:tab/>
        <w:tab/>
        <w:tab/>
        <w:t xml:space="preserve">                Е.П. Шафранова</w:t>
      </w:r>
    </w:p>
    <w:p>
      <w:pPr>
        <w:pStyle w:val="Normal"/>
        <w:spacing w:lineRule="auto" w:line="276" w:before="120" w:after="120"/>
        <w:ind w:hanging="0" w:left="0" w:right="0"/>
        <w:jc w:val="left"/>
        <w:rPr>
          <w:sz w:val="28"/>
          <w:szCs w:val="28"/>
          <w:highlight w:val="none"/>
        </w:rPr>
      </w:pPr>
      <w:r>
        <w:rPr>
          <w:sz w:val="28"/>
          <w:szCs w:val="28"/>
        </w:rPr>
      </w:r>
    </w:p>
    <w:p>
      <w:pPr>
        <w:pStyle w:val="Normal"/>
        <w:widowControl/>
        <w:spacing w:before="120" w:after="120"/>
        <w:ind w:hanging="0" w:left="0" w:right="0"/>
        <w:jc w:val="left"/>
        <w:rPr>
          <w:rFonts w:ascii="Times New Roman" w:hAnsi="Times New Roman" w:eastAsia="Droid Sans Fallback" w:cs="Lohit Devanagari"/>
          <w:color w:val="auto"/>
          <w:sz w:val="28"/>
          <w:szCs w:val="28"/>
          <w:lang w:val="ru-RU" w:eastAsia="en-US" w:bidi="ar-SA"/>
        </w:rPr>
      </w:pPr>
      <w:r>
        <w:rPr>
          <w:rFonts w:eastAsia="Droid Sans Fallback" w:cs="Lohit Devanagari"/>
          <w:color w:val="auto"/>
          <w:sz w:val="28"/>
          <w:szCs w:val="28"/>
          <w:lang w:val="ru-RU" w:eastAsia="en-US" w:bidi="ar-SA"/>
        </w:rPr>
        <w:t xml:space="preserve">Секретарь комиссии </w:t>
        <w:tab/>
        <w:tab/>
        <w:tab/>
        <w:tab/>
        <w:t xml:space="preserve">                                              О.И. Павлова</w:t>
      </w:r>
    </w:p>
    <w:p>
      <w:pPr>
        <w:pStyle w:val="Normal"/>
        <w:spacing w:lineRule="auto" w:line="276" w:before="120" w:after="120"/>
        <w:ind w:hanging="0" w:left="0" w:right="0"/>
        <w:jc w:val="left"/>
        <w:rPr>
          <w:sz w:val="28"/>
          <w:szCs w:val="28"/>
        </w:rPr>
      </w:pPr>
      <w:r>
        <w:rPr>
          <w:sz w:val="28"/>
          <w:szCs w:val="28"/>
        </w:rPr>
      </w:r>
    </w:p>
    <w:p>
      <w:pPr>
        <w:pStyle w:val="Normal"/>
        <w:widowControl/>
        <w:spacing w:lineRule="auto" w:line="276" w:before="120" w:after="120"/>
        <w:ind w:hanging="0" w:left="0" w:right="0"/>
        <w:jc w:val="left"/>
        <w:rPr/>
      </w:pPr>
      <w:r>
        <w:rPr>
          <w:sz w:val="28"/>
          <w:szCs w:val="28"/>
        </w:rPr>
        <w:t xml:space="preserve">Члены комиссии </w:t>
        <w:tab/>
        <w:tab/>
        <w:tab/>
        <w:tab/>
        <w:tab/>
        <w:tab/>
        <w:tab/>
        <w:tab/>
        <w:t xml:space="preserve">               </w:t>
      </w:r>
      <w:r>
        <w:rPr/>
        <w:t xml:space="preserve"> </w:t>
      </w:r>
      <w:r>
        <w:rPr>
          <w:sz w:val="28"/>
          <w:szCs w:val="24"/>
        </w:rPr>
        <w:t>Ю.И. Четина</w:t>
      </w:r>
      <w:r>
        <w:rPr>
          <w:sz w:val="28"/>
          <w:szCs w:val="28"/>
        </w:rPr>
        <w:t xml:space="preserve"> </w:t>
      </w:r>
    </w:p>
    <w:sectPr>
      <w:footerReference w:type="even" r:id="rId2"/>
      <w:footerReference w:type="default" r:id="rId3"/>
      <w:footerReference w:type="first" r:id="rId4"/>
      <w:type w:val="nextPage"/>
      <w:pgSz w:w="11906" w:h="16838"/>
      <w:pgMar w:left="1020" w:right="567" w:gutter="0" w:header="0" w:top="717" w:footer="720" w:bottom="77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Tahoma">
    <w:charset w:val="01"/>
    <w:family w:val="roman"/>
    <w:pitch w:val="variable"/>
  </w:font>
  <w:font w:name="Open Sans">
    <w:charset w:val="01"/>
    <w:family w:val="roman"/>
    <w:pitch w:val="variable"/>
  </w:font>
  <w:font w:name="Verdan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2"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11">
              <wp:simplePos x="0" y="0"/>
              <wp:positionH relativeFrom="margin">
                <wp:align>right</wp:align>
              </wp:positionH>
              <wp:positionV relativeFrom="paragraph">
                <wp:posOffset>635</wp:posOffset>
              </wp:positionV>
              <wp:extent cx="76835" cy="173990"/>
              <wp:effectExtent l="0" t="0" r="0" b="0"/>
              <wp:wrapSquare wrapText="bothSides"/>
              <wp:docPr id="3" name="Врезка 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 2" path="m0,0l-2147483645,0l-2147483645,-2147483646l0,-2147483646xe" stroked="f" o:allowincell="f" style="position:absolute;margin-left:0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right"/>
      <w:rPr/>
    </w:pPr>
    <w:r>
      <w:rPr/>
      <mc:AlternateContent>
        <mc:Choice Requires="wps">
          <w:drawing>
            <wp:anchor behindDoc="1" distT="0" distB="0" distL="0" distR="0" simplePos="0" locked="0" layoutInCell="0" allowOverlap="1" relativeHeight="9">
              <wp:simplePos x="0" y="0"/>
              <wp:positionH relativeFrom="margin">
                <wp:align>right</wp:align>
              </wp:positionH>
              <wp:positionV relativeFrom="paragraph">
                <wp:posOffset>635</wp:posOffset>
              </wp:positionV>
              <wp:extent cx="76835" cy="173990"/>
              <wp:effectExtent l="0" t="0" r="0" b="0"/>
              <wp:wrapSquare wrapText="bothSides"/>
              <wp:docPr id="4"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3</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509.8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3</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right"/>
      <w:rPr/>
    </w:pPr>
    <w:r>
      <w:rPr/>
      <mc:AlternateContent>
        <mc:Choice Requires="wps">
          <w:drawing>
            <wp:anchor behindDoc="1" distT="0" distB="0" distL="0" distR="0" simplePos="0" locked="0" layoutInCell="0" allowOverlap="1" relativeHeight="9">
              <wp:simplePos x="0" y="0"/>
              <wp:positionH relativeFrom="margin">
                <wp:align>right</wp:align>
              </wp:positionH>
              <wp:positionV relativeFrom="paragraph">
                <wp:posOffset>635</wp:posOffset>
              </wp:positionV>
              <wp:extent cx="76835" cy="173990"/>
              <wp:effectExtent l="0" t="0" r="0" b="0"/>
              <wp:wrapSquare wrapText="bothSides"/>
              <wp:docPr id="5"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3</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509.8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3</w:t>
                    </w:r>
                    <w:r>
                      <w:rPr>
                        <w:rStyle w:val="PageNumber"/>
                        <w:color w:val="000000"/>
                      </w:rPr>
                      <w:fldChar w:fldCharType="end"/>
                    </w:r>
                  </w:p>
                </w:txbxContent>
              </v:textbox>
              <w10:wrap type="square"/>
            </v:rect>
          </w:pict>
        </mc:Fallback>
      </mc:AlternateContent>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roid Sans Fallback" w:cs="Lohit Devanagari"/>
        <w:lang w:val="ru-RU"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Droid Sans Fallback" w:cs="Lohit Devanagari"/>
      <w:color w:val="auto"/>
      <w:kern w:val="0"/>
      <w:sz w:val="24"/>
      <w:szCs w:val="24"/>
      <w:lang w:val="ru-RU" w:eastAsia="ru-RU" w:bidi="ar-SA"/>
    </w:rPr>
  </w:style>
  <w:style w:type="paragraph" w:styleId="Heading1">
    <w:name w:val="Heading 1"/>
    <w:basedOn w:val="Normal"/>
    <w:qFormat/>
    <w:pPr>
      <w:keepNext w:val="true"/>
      <w:jc w:val="center"/>
      <w:outlineLvl w:val="0"/>
    </w:pPr>
    <w:rPr>
      <w:b/>
      <w:bCs/>
      <w:szCs w:val="2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qFormat/>
    <w:pPr>
      <w:keepNext w:val="true"/>
      <w:spacing w:before="240" w:after="60"/>
      <w:outlineLvl w:val="2"/>
    </w:pPr>
    <w:rPr>
      <w:rFonts w:ascii="Arial" w:hAnsi="Arial" w:cs="Arial"/>
      <w:b/>
      <w:bCs/>
      <w:sz w:val="26"/>
      <w:szCs w:val="26"/>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uiPriority w:val="9"/>
    <w:qFormat/>
    <w:rPr>
      <w:rFonts w:ascii="Arial" w:hAnsi="Arial" w:eastAsia="Arial" w:cs="Arial"/>
      <w:sz w:val="40"/>
      <w:szCs w:val="40"/>
    </w:rPr>
  </w:style>
  <w:style w:type="character" w:styleId="Heading2Char">
    <w:name w:val="Heading 2 Char"/>
    <w:uiPriority w:val="9"/>
    <w:qFormat/>
    <w:rPr>
      <w:rFonts w:ascii="Arial" w:hAnsi="Arial" w:eastAsia="Arial" w:cs="Arial"/>
      <w:sz w:val="34"/>
    </w:rPr>
  </w:style>
  <w:style w:type="character" w:styleId="Heading3Char">
    <w:name w:val="Heading 3 Char"/>
    <w:uiPriority w:val="9"/>
    <w:qFormat/>
    <w:rPr>
      <w:rFonts w:ascii="Arial" w:hAnsi="Arial" w:eastAsia="Arial" w:cs="Arial"/>
      <w:sz w:val="30"/>
      <w:szCs w:val="30"/>
    </w:rPr>
  </w:style>
  <w:style w:type="character" w:styleId="Heading4Char">
    <w:name w:val="Heading 4 Char"/>
    <w:uiPriority w:val="9"/>
    <w:qFormat/>
    <w:rPr>
      <w:rFonts w:ascii="Arial" w:hAnsi="Arial" w:eastAsia="Arial" w:cs="Arial"/>
      <w:b/>
      <w:bCs/>
      <w:sz w:val="26"/>
      <w:szCs w:val="26"/>
    </w:rPr>
  </w:style>
  <w:style w:type="character" w:styleId="Heading5Char">
    <w:name w:val="Heading 5 Char"/>
    <w:uiPriority w:val="9"/>
    <w:qFormat/>
    <w:rPr>
      <w:rFonts w:ascii="Arial" w:hAnsi="Arial" w:eastAsia="Arial" w:cs="Arial"/>
      <w:b/>
      <w:bCs/>
      <w:sz w:val="24"/>
      <w:szCs w:val="24"/>
    </w:rPr>
  </w:style>
  <w:style w:type="character" w:styleId="Heading6Char">
    <w:name w:val="Heading 6 Char"/>
    <w:uiPriority w:val="9"/>
    <w:qFormat/>
    <w:rPr>
      <w:rFonts w:ascii="Arial" w:hAnsi="Arial" w:eastAsia="Arial" w:cs="Arial"/>
      <w:b/>
      <w:bCs/>
      <w:sz w:val="22"/>
      <w:szCs w:val="22"/>
    </w:rPr>
  </w:style>
  <w:style w:type="character" w:styleId="Heading7Char">
    <w:name w:val="Heading 7 Char"/>
    <w:uiPriority w:val="9"/>
    <w:qFormat/>
    <w:rPr>
      <w:rFonts w:ascii="Arial" w:hAnsi="Arial" w:eastAsia="Arial" w:cs="Arial"/>
      <w:b/>
      <w:bCs/>
      <w:i/>
      <w:iCs/>
      <w:sz w:val="22"/>
      <w:szCs w:val="22"/>
    </w:rPr>
  </w:style>
  <w:style w:type="character" w:styleId="Heading8Char">
    <w:name w:val="Heading 8 Char"/>
    <w:uiPriority w:val="9"/>
    <w:qFormat/>
    <w:rPr>
      <w:rFonts w:ascii="Arial" w:hAnsi="Arial" w:eastAsia="Arial" w:cs="Arial"/>
      <w:i/>
      <w:iCs/>
      <w:sz w:val="22"/>
      <w:szCs w:val="22"/>
    </w:rPr>
  </w:style>
  <w:style w:type="character" w:styleId="Heading9Char">
    <w:name w:val="Heading 9 Char"/>
    <w:uiPriority w:val="9"/>
    <w:qFormat/>
    <w:rPr>
      <w:rFonts w:ascii="Arial" w:hAnsi="Arial" w:eastAsia="Arial" w:cs="Arial"/>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Style7">
    <w:name w:val="Основной шрифт абзаца"/>
    <w:semiHidden/>
    <w:qFormat/>
    <w:rPr/>
  </w:style>
  <w:style w:type="character" w:styleId="PageNumber">
    <w:name w:val="Page Number"/>
    <w:basedOn w:val="Style7"/>
    <w:rPr/>
  </w:style>
  <w:style w:type="character" w:styleId="3">
    <w:name w:val="Основной текст с отступом 3 Знак"/>
    <w:qFormat/>
    <w:rPr>
      <w:sz w:val="24"/>
      <w:szCs w:val="24"/>
    </w:rPr>
  </w:style>
  <w:style w:type="character" w:styleId="Style8">
    <w:name w:val="Текст Знак"/>
    <w:qFormat/>
    <w:rPr>
      <w:rFonts w:ascii="Courier New" w:hAnsi="Courier New"/>
    </w:rPr>
  </w:style>
  <w:style w:type="character" w:styleId="Style9">
    <w:name w:val="Основной текст с отступом Знак"/>
    <w:qFormat/>
    <w:rPr>
      <w:sz w:val="24"/>
      <w:szCs w:val="24"/>
    </w:rPr>
  </w:style>
  <w:style w:type="character" w:styleId="2">
    <w:name w:val="Основной текст 2 Знак"/>
    <w:qFormat/>
    <w:rPr>
      <w:sz w:val="24"/>
      <w:szCs w:val="24"/>
    </w:rPr>
  </w:style>
  <w:style w:type="character" w:styleId="Style10">
    <w:name w:val="Текст выноски Знак"/>
    <w:qFormat/>
    <w:rPr>
      <w:rFonts w:ascii="Tahoma" w:hAnsi="Tahoma" w:cs="Tahoma"/>
      <w:sz w:val="16"/>
      <w:szCs w:val="16"/>
    </w:rPr>
  </w:style>
  <w:style w:type="character" w:styleId="DefaultParagraphFont" w:default="1">
    <w:name w:val="Default Paragraph Font"/>
    <w:uiPriority w:val="1"/>
    <w:semiHidden/>
    <w:unhideWhenUsed/>
    <w:qFormat/>
    <w:rPr/>
  </w:style>
  <w:style w:type="paragraph" w:styleId="Style11">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jc w:val="right"/>
    </w:pPr>
    <w:rPr>
      <w:sz w:val="28"/>
    </w:rPr>
  </w:style>
  <w:style w:type="paragraph" w:styleId="List">
    <w:name w:val="List"/>
    <w:basedOn w:val="BodyText"/>
    <w:pPr/>
    <w:rPr>
      <w:rFonts w:cs="Lohit Devanagari"/>
    </w:rPr>
  </w:style>
  <w:style w:type="paragraph" w:styleId="Caption">
    <w:name w:val="Caption"/>
    <w:basedOn w:val="Normal"/>
    <w:uiPriority w:val="35"/>
    <w:semiHidden/>
    <w:unhideWhenUsed/>
    <w:qFormat/>
    <w:pPr>
      <w:spacing w:lineRule="auto" w:line="276"/>
    </w:pPr>
    <w:rPr>
      <w:b/>
      <w:bCs/>
      <w:color w:themeColor="accent1" w:val="4F81BD"/>
      <w:sz w:val="18"/>
      <w:szCs w:val="18"/>
    </w:rPr>
  </w:style>
  <w:style w:type="paragraph" w:styleId="Style12">
    <w:name w:val="Указатель"/>
    <w:basedOn w:val="Normal"/>
    <w:qFormat/>
    <w:pPr>
      <w:suppressLineNumbers/>
    </w:pPr>
    <w:rPr>
      <w:rFonts w:cs="Lohit Devanagari"/>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Droid Sans Fallback" w:cs="Lohit Devanagari"/>
      <w:color w:val="auto"/>
      <w:kern w:val="0"/>
      <w:sz w:val="20"/>
      <w:szCs w:val="20"/>
      <w:lang w:val="ru-RU" w:eastAsia="zh-CN"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Style13">
    <w:name w:val="Колонтитул"/>
    <w:basedOn w:val="Normal"/>
    <w:qFormat/>
    <w:pPr/>
    <w:rPr/>
  </w:style>
  <w:style w:type="paragraph" w:styleId="Header">
    <w:name w:val="Header"/>
    <w:basedOn w:val="Normal"/>
    <w:uiPriority w:val="99"/>
    <w:unhideWhenUsed/>
    <w:pPr>
      <w:tabs>
        <w:tab w:val="clear" w:pos="708"/>
        <w:tab w:val="center" w:pos="7143" w:leader="none"/>
        <w:tab w:val="right" w:pos="14287" w:leader="none"/>
      </w:tabs>
      <w:spacing w:lineRule="auto" w:line="240" w:before="0" w:after="0"/>
    </w:pPr>
    <w:rPr/>
  </w:style>
  <w:style w:type="paragraph" w:styleId="Footer">
    <w:name w:val="Footer"/>
    <w:basedOn w:val="Normal"/>
    <w:uiPriority w:val="99"/>
    <w:unhideWhenUsed/>
    <w:pPr>
      <w:tabs>
        <w:tab w:val="clear" w:pos="708"/>
        <w:tab w:val="center" w:pos="4677" w:leader="none"/>
        <w:tab w:val="right" w:pos="9355" w:leader="none"/>
      </w:tabs>
    </w:pPr>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11"/>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Droid Sans Fallback" w:cs="Lohit Devanagari"/>
      <w:color w:val="auto"/>
      <w:kern w:val="0"/>
      <w:sz w:val="20"/>
      <w:szCs w:val="20"/>
      <w:lang w:val="ru-RU" w:eastAsia="zh-CN" w:bidi="ar-SA"/>
    </w:rPr>
  </w:style>
  <w:style w:type="paragraph" w:styleId="TableofFigures">
    <w:name w:val="Table of Figures"/>
    <w:basedOn w:val="Normal"/>
    <w:uiPriority w:val="99"/>
    <w:unhideWhenUsed/>
    <w:pPr>
      <w:spacing w:before="0" w:afterAutospacing="0" w:after="0"/>
    </w:pPr>
    <w:rPr/>
  </w:style>
  <w:style w:type="paragraph" w:styleId="21">
    <w:name w:val="Основной текст с отступом 2"/>
    <w:basedOn w:val="Normal"/>
    <w:qFormat/>
    <w:pPr>
      <w:ind w:hanging="4395" w:left="4962"/>
      <w:jc w:val="both"/>
    </w:pPr>
    <w:rPr>
      <w:szCs w:val="20"/>
    </w:rPr>
  </w:style>
  <w:style w:type="paragraph" w:styleId="Style14">
    <w:name w:val="Текст"/>
    <w:basedOn w:val="Normal"/>
    <w:qFormat/>
    <w:pPr/>
    <w:rPr>
      <w:rFonts w:ascii="Courier New" w:hAnsi="Courier New"/>
      <w:sz w:val="20"/>
      <w:szCs w:val="20"/>
      <w:lang w:val="en-US" w:eastAsia="en-US"/>
    </w:rPr>
  </w:style>
  <w:style w:type="paragraph" w:styleId="31">
    <w:name w:val="Основной текст с отступом 3"/>
    <w:basedOn w:val="Normal"/>
    <w:qFormat/>
    <w:pPr>
      <w:ind w:left="5610"/>
    </w:pPr>
    <w:rPr>
      <w:lang w:val="en-US" w:eastAsia="en-US"/>
    </w:rPr>
  </w:style>
  <w:style w:type="paragraph" w:styleId="BodyTextIndent">
    <w:name w:val="Body Text Indent"/>
    <w:basedOn w:val="Normal"/>
    <w:pPr>
      <w:spacing w:before="0" w:after="120"/>
      <w:ind w:left="283"/>
    </w:pPr>
    <w:rPr>
      <w:lang w:val="en-US" w:eastAsia="en-US"/>
    </w:rPr>
  </w:style>
  <w:style w:type="paragraph" w:styleId="22">
    <w:name w:val="Основной текст 2"/>
    <w:basedOn w:val="Normal"/>
    <w:qFormat/>
    <w:pPr>
      <w:spacing w:lineRule="auto" w:line="480" w:before="0" w:after="120"/>
    </w:pPr>
    <w:rPr>
      <w:lang w:val="en-US" w:eastAsia="en-US"/>
    </w:rPr>
  </w:style>
  <w:style w:type="paragraph" w:styleId="32">
    <w:name w:val="Основной текст 3"/>
    <w:basedOn w:val="Normal"/>
    <w:qFormat/>
    <w:pPr>
      <w:spacing w:before="0" w:after="120"/>
    </w:pPr>
    <w:rPr>
      <w:sz w:val="16"/>
      <w:szCs w:val="16"/>
    </w:rPr>
  </w:style>
  <w:style w:type="paragraph" w:styleId="Style15">
    <w:name w:val="Заголовок,Название"/>
    <w:basedOn w:val="Normal"/>
    <w:qFormat/>
    <w:pPr>
      <w:ind w:firstLine="567"/>
      <w:jc w:val="center"/>
    </w:pPr>
    <w:rPr>
      <w:b/>
      <w:szCs w:val="20"/>
    </w:rPr>
  </w:style>
  <w:style w:type="paragraph" w:styleId="ConsPlusNonformat">
    <w:name w:val="ConsPlusNonformat"/>
    <w:qFormat/>
    <w:pPr>
      <w:widowControl w:val="false"/>
      <w:suppressAutoHyphens w:val="true"/>
      <w:bidi w:val="0"/>
      <w:spacing w:before="0" w:after="0"/>
      <w:jc w:val="left"/>
    </w:pPr>
    <w:rPr>
      <w:rFonts w:ascii="Courier New" w:hAnsi="Courier New" w:eastAsia="Droid Sans Fallback" w:cs="Courier New"/>
      <w:color w:val="auto"/>
      <w:kern w:val="0"/>
      <w:sz w:val="20"/>
      <w:szCs w:val="20"/>
      <w:lang w:val="ru-RU" w:eastAsia="ru-RU" w:bidi="ar-SA"/>
    </w:rPr>
  </w:style>
  <w:style w:type="paragraph" w:styleId="Style16">
    <w:name w:val="Знак Знак Знак Знак Знак Знак Знак Знак Знак Знак Знак Знак"/>
    <w:basedOn w:val="Normal"/>
    <w:qFormat/>
    <w:pPr/>
    <w:rPr>
      <w:rFonts w:ascii="Verdana" w:hAnsi="Verdana" w:cs="Verdana"/>
      <w:sz w:val="20"/>
      <w:szCs w:val="20"/>
      <w:lang w:val="en-US" w:eastAsia="en-US"/>
    </w:rPr>
  </w:style>
  <w:style w:type="paragraph" w:styleId="Style17">
    <w:name w:val="Текст выноски"/>
    <w:basedOn w:val="Normal"/>
    <w:qFormat/>
    <w:pPr/>
    <w:rPr>
      <w:rFonts w:ascii="Tahoma" w:hAnsi="Tahoma" w:cs="Tahoma"/>
      <w:sz w:val="16"/>
      <w:szCs w:val="16"/>
    </w:rPr>
  </w:style>
  <w:style w:type="paragraph" w:styleId="Style18">
    <w:name w:val="Содержимое врезки"/>
    <w:basedOn w:val="Normal"/>
    <w:qFormat/>
    <w:pPr/>
    <w:rPr/>
  </w:style>
  <w:style w:type="paragraph" w:styleId="Style19">
    <w:name w:val="Содержимое таблицы"/>
    <w:basedOn w:val="Normal"/>
    <w:qFormat/>
    <w:pPr>
      <w:widowControl w:val="false"/>
      <w:suppressLineNumbers/>
    </w:pPr>
    <w:rPr/>
  </w:style>
  <w:style w:type="paragraph" w:styleId="Style20">
    <w:name w:val="Заголовок таблицы"/>
    <w:basedOn w:val="Style19"/>
    <w:qFormat/>
    <w:pPr>
      <w:suppressLineNumbers/>
      <w:jc w:val="center"/>
    </w:pPr>
    <w:rPr>
      <w:b/>
      <w:bCs/>
    </w:rPr>
  </w:style>
  <w:style w:type="numbering" w:styleId="Style21">
    <w:name w:val="Нет списка"/>
    <w:semiHidden/>
    <w:qFormat/>
  </w:style>
  <w:style w:type="numbering" w:styleId="NoList" w:default="1">
    <w:name w:val="No List"/>
    <w:uiPriority w:val="99"/>
    <w:semiHidden/>
    <w:unhideWhenUsed/>
    <w:qFormat/>
  </w:style>
  <w:style w:type="table" w:styleId="856">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57">
    <w:name w:val="Table Grid Light"/>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58">
    <w:name w:val="Plain Table 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0"/>
      </w:tcPr>
    </w:tblStylePr>
    <w:tblStylePr w:type="band1Vert">
      <w:tblPr/>
      <w:tcPr>
        <w:shd w:val="clear" w:color="FFFFFF" w:fill="F2F2F2" w:themeFill="text1" w:themeFillTint="0"/>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859">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860">
    <w:name w:val="Plain Table 3"/>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861">
    <w:name w:val="Plain Table 4"/>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862">
    <w:name w:val="Plain Table 5"/>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863">
    <w:name w:val="Grid Table 1 Light"/>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864">
    <w:name w:val="Grid Table 1 Light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865">
    <w:name w:val="Grid Table 1 Light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866">
    <w:name w:val="Grid Table 1 Light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867">
    <w:name w:val="Grid Table 1 Light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868">
    <w:name w:val="Grid Table 1 Light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869">
    <w:name w:val="Grid Table 1 Light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870">
    <w:name w:val="Grid Table 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871">
    <w:name w:val="Grid Table 2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872">
    <w:name w:val="Grid Table 2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873">
    <w:name w:val="Grid Table 2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874">
    <w:name w:val="Grid Table 2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875">
    <w:name w:val="Grid Table 2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876">
    <w:name w:val="Grid Table 2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877">
    <w:name w:val="Grid Table 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78">
    <w:name w:val="Grid Table 3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79">
    <w:name w:val="Grid Table 3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80">
    <w:name w:val="Grid Table 3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81">
    <w:name w:val="Grid Table 3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82">
    <w:name w:val="Grid Table 3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83">
    <w:name w:val="Grid Table 3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84">
    <w:name w:val="Grid Table 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885">
    <w:name w:val="Grid Table 4 - Accent 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1" w:themeFill="accent1" w:themeFillTint="32"/>
      </w:tcPr>
    </w:tblStylePr>
    <w:tblStylePr w:type="band1Vert">
      <w:rPr>
        <w:sz w:val="22"/>
      </w:rPr>
      <w:tblPr/>
      <w:tcPr>
        <w:shd w:val="clear" w:color="FFFFFF" w:fill="DCE6F1"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886">
    <w:name w:val="Grid Table 4 - Accent 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887">
    <w:name w:val="Grid Table 4 - Accent 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888">
    <w:name w:val="Grid Table 4 - Accent 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889">
    <w:name w:val="Grid Table 4 - Accent 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style>
  <w:style w:type="table" w:styleId="890">
    <w:name w:val="Grid Table 4 - Accent 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style>
  <w:style w:type="table" w:styleId="891">
    <w:name w:val="Grid Table 5 Dark"/>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892">
    <w:name w:val="Grid Table 5 Dark- Accent 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style>
  <w:style w:type="table" w:styleId="893">
    <w:name w:val="Grid Table 5 Dark - Accent 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style>
  <w:style w:type="table" w:styleId="894">
    <w:name w:val="Grid Table 5 Dark - Accent 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style>
  <w:style w:type="table" w:styleId="895">
    <w:name w:val="Grid Table 5 Dark- Accent 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style>
  <w:style w:type="table" w:styleId="896">
    <w:name w:val="Grid Table 5 Dark - Accent 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style>
  <w:style w:type="table" w:styleId="897">
    <w:name w:val="Grid Table 5 Dark - Accent 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style>
  <w:style w:type="table" w:styleId="898">
    <w:name w:val="Grid Table 6 Colorful"/>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899">
    <w:name w:val="Grid Table 6 Colorful - Accent 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900">
    <w:name w:val="Grid Table 6 Colorful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901">
    <w:name w:val="Grid Table 6 Colorful - Accent 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902">
    <w:name w:val="Grid Table 6 Colorful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903">
    <w:name w:val="Grid Table 6 Colorful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04">
    <w:name w:val="Grid Table 6 Colorful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05">
    <w:name w:val="Grid Table 7 Colorful"/>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0"/>
      </w:tcPr>
    </w:tblStylePr>
    <w:tblStylePr w:type="band1Vert">
      <w:tblPr/>
      <w:tcPr>
        <w:shd w:val="clear" w:color="FFFFFF" w:fill="F2F2F2" w:themeFill="text1" w:themeFillTint="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906">
    <w:name w:val="Grid Table 7 Colorful - Accent 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907">
    <w:name w:val="Grid Table 7 Colorful - Accent 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908">
    <w:name w:val="Grid Table 7 Colorful - Accent 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909">
    <w:name w:val="Grid Table 7 Colorful - Accent 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910">
    <w:name w:val="Grid Table 7 Colorful - Accent 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911">
    <w:name w:val="Grid Table 7 Colorful - Accent 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912">
    <w:name w:val="List Table 1 Light"/>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913">
    <w:name w:val="List Table 1 Light - Accent 1"/>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914">
    <w:name w:val="List Table 1 Light - Accent 2"/>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915">
    <w:name w:val="List Table 1 Light - Accent 3"/>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916">
    <w:name w:val="List Table 1 Light - Accent 4"/>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917">
    <w:name w:val="List Table 1 Light - Accent 5"/>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918">
    <w:name w:val="List Table 1 Light - Accent 6"/>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919">
    <w:name w:val="List Table 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920">
    <w:name w:val="List Table 2 - Accent 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921">
    <w:name w:val="List Table 2 - Accent 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922">
    <w:name w:val="List Table 2 - Accent 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923">
    <w:name w:val="List Table 2 - Accent 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924">
    <w:name w:val="List Table 2 - Accent 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925">
    <w:name w:val="List Table 2 - Accent 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926">
    <w:name w:val="List Table 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27">
    <w:name w:val="List Table 3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28">
    <w:name w:val="List Table 3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D99694" w:themeFill="accent2" w:themeFillTint="97"/>
      </w:tcPr>
    </w:tblStylePr>
    <w:tblStylePr w:type="lastCol">
      <w:rPr>
        <w:b/>
      </w:rPr>
      <w:tblPr/>
    </w:tblStylePr>
    <w:tblStylePr w:type="lastRow">
      <w:rPr>
        <w:b/>
      </w:rPr>
      <w:tblPr/>
    </w:tblStylePr>
  </w:style>
  <w:style w:type="table" w:styleId="929">
    <w:name w:val="List Table 3 - Accent 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3D69B" w:themeFill="accent3" w:themeFillTint="98"/>
      </w:tcPr>
    </w:tblStylePr>
    <w:tblStylePr w:type="lastCol">
      <w:rPr>
        <w:b/>
      </w:rPr>
      <w:tblPr/>
    </w:tblStylePr>
    <w:tblStylePr w:type="lastRow">
      <w:rPr>
        <w:b/>
      </w:rPr>
      <w:tblPr/>
    </w:tblStylePr>
  </w:style>
  <w:style w:type="table" w:styleId="930">
    <w:name w:val="List Table 3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B2A1C6" w:themeFill="accent4" w:themeFillTint="9a"/>
      </w:tcPr>
    </w:tblStylePr>
    <w:tblStylePr w:type="lastCol">
      <w:rPr>
        <w:b/>
      </w:rPr>
      <w:tblPr/>
    </w:tblStylePr>
    <w:tblStylePr w:type="lastRow">
      <w:rPr>
        <w:b/>
      </w:rPr>
      <w:tblPr/>
    </w:tblStylePr>
  </w:style>
  <w:style w:type="table" w:styleId="931">
    <w:name w:val="List Table 3 - Accent 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91CDDC" w:themeFill="accent5" w:themeFillTint="9a"/>
      </w:tcPr>
    </w:tblStylePr>
    <w:tblStylePr w:type="lastCol">
      <w:rPr>
        <w:b/>
      </w:rPr>
      <w:tblPr/>
    </w:tblStylePr>
    <w:tblStylePr w:type="lastRow">
      <w:rPr>
        <w:b/>
      </w:rPr>
      <w:tblPr/>
    </w:tblStylePr>
  </w:style>
  <w:style w:type="table" w:styleId="932">
    <w:name w:val="List Table 3 - Accent 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F9BF90" w:themeFill="accent6" w:themeFillTint="98"/>
      </w:tcPr>
    </w:tblStylePr>
    <w:tblStylePr w:type="lastCol">
      <w:rPr>
        <w:b/>
      </w:rPr>
      <w:tblPr/>
    </w:tblStylePr>
    <w:tblStylePr w:type="lastRow">
      <w:rPr>
        <w:b/>
      </w:rPr>
      <w:tblPr/>
    </w:tblStylePr>
  </w:style>
  <w:style w:type="table" w:styleId="933">
    <w:name w:val="List Table 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34">
    <w:name w:val="List Table 4 - Accent 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35">
    <w:name w:val="List Table 4 - Accent 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style>
  <w:style w:type="table" w:styleId="936">
    <w:name w:val="List Table 4 - Accent 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style>
  <w:style w:type="table" w:styleId="937">
    <w:name w:val="List Table 4 - Accent 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style>
  <w:style w:type="table" w:styleId="938">
    <w:name w:val="List Table 4 - Accent 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style>
  <w:style w:type="table" w:styleId="939">
    <w:name w:val="List Table 4 - Accent 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style>
  <w:style w:type="table" w:styleId="940">
    <w:name w:val="List Table 5 Dark"/>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941">
    <w:name w:val="List Table 5 Dark - Accent 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942">
    <w:name w:val="List Table 5 Dark - Accent 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943">
    <w:name w:val="List Table 5 Dark - Accent 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944">
    <w:name w:val="List Table 5 Dark - Accent 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945">
    <w:name w:val="List Table 5 Dark - Accent 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946">
    <w:name w:val="List Table 5 Dark - Accent 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947">
    <w:name w:val="List Table 6 Colorful"/>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948">
    <w:name w:val="List Table 6 Colorful - Accent 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949">
    <w:name w:val="List Table 6 Colorful - Accent 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950">
    <w:name w:val="List Table 6 Colorful - Accent 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951">
    <w:name w:val="List Table 6 Colorful - Accent 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952">
    <w:name w:val="List Table 6 Colorful - Accent 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953">
    <w:name w:val="List Table 6 Colorful - Accent 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954">
    <w:name w:val="List Table 7 Colorful"/>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themeColor="text1" w:themeTint="80" w:themeShade="95"/>
        <w:sz w:val="22"/>
      </w:rPr>
      <w:tblPr/>
    </w:tblStylePr>
  </w:style>
  <w:style w:type="table" w:styleId="955">
    <w:name w:val="List Table 7 Colorful - Accent 1"/>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1" w:themeShade="95"/>
        <w:sz w:val="22"/>
      </w:rPr>
      <w:tblPr/>
    </w:tblStylePr>
  </w:style>
  <w:style w:type="table" w:styleId="956">
    <w:name w:val="List Table 7 Colorful - Accent 2"/>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2" w:themeTint="97" w:themeShade="95"/>
        <w:sz w:val="22"/>
      </w:rPr>
      <w:tblPr/>
    </w:tblStylePr>
  </w:style>
  <w:style w:type="table" w:styleId="957">
    <w:name w:val="List Table 7 Colorful - Accent 3"/>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3" w:themeTint="98" w:themeShade="95"/>
        <w:sz w:val="22"/>
      </w:rPr>
      <w:tblPr/>
    </w:tblStylePr>
  </w:style>
  <w:style w:type="table" w:styleId="958">
    <w:name w:val="List Table 7 Colorful - Accent 4"/>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4" w:themeTint="9a" w:themeShade="95"/>
        <w:sz w:val="22"/>
      </w:rPr>
      <w:tblPr/>
    </w:tblStylePr>
  </w:style>
  <w:style w:type="table" w:styleId="959">
    <w:name w:val="List Table 7 Colorful - Accent 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5" w:themeTint="9a" w:themeShade="95"/>
        <w:sz w:val="22"/>
      </w:rPr>
      <w:tblPr/>
    </w:tblStylePr>
  </w:style>
  <w:style w:type="table" w:styleId="960">
    <w:name w:val="List Table 7 Colorful - Accent 6"/>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6" w:themeTint="98" w:themeShade="95"/>
        <w:sz w:val="22"/>
      </w:rPr>
      <w:tblPr/>
    </w:tblStylePr>
  </w:style>
  <w:style w:type="table" w:styleId="961">
    <w:name w:val="Lined - Accent"/>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62">
    <w:name w:val="Lined - Accent 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63">
    <w:name w:val="Lined - Accent 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64">
    <w:name w:val="Lined - Accent 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65">
    <w:name w:val="Lined - Accent 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66">
    <w:name w:val="Lined - Accent 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67">
    <w:name w:val="Lined - Accent 6"/>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68">
    <w:name w:val="Bordered &amp; Lined - Accent"/>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69">
    <w:name w:val="Bordered &amp; Lined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70">
    <w:name w:val="Bordered &amp; Lined - Accent 2"/>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71">
    <w:name w:val="Bordered &amp; Lined - Accent 3"/>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72">
    <w:name w:val="Bordered &amp; Lined - Accent 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73">
    <w:name w:val="Bordered &amp; Lined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74">
    <w:name w:val="Bordered &amp; Lined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75">
    <w:name w:val="Bordered"/>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976">
    <w:name w:val="Bordered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977">
    <w:name w:val="Bordered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978">
    <w:name w:val="Bordered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979">
    <w:name w:val="Bordered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980">
    <w:name w:val="Bordered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981">
    <w:name w:val="Bordered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982">
    <w:name w:val="Normal Table"/>
    <w:uiPriority w:val="99"/>
    <w:semiHidden/>
    <w:unhideWhenUsed/>
  </w:style>
  <w:style w:type="table" w:customStyle="1" w:styleId="983">
    <w:name w:val="block-tbl "/>
    <w:pPr>
      <w:ind w:right="0"/>
      <w:spacing w:before="0" w:after="0" w:line="240" w:lineRule="auto"/>
      <w:jc w:val="left"/>
    </w:pPr>
    <w:rPr>
      <w:lang w:val="en-US" w:eastAsia="en-US" w:bidi="ar-SA"/>
      <w:b w:val="0"/>
      <w:bCs w:val="0"/>
      <w:i w:val="0"/>
      <w:caps w:val="0"/>
      <w:smallCaps w:val="0"/>
      <w:spacing w:val="0"/>
      <w:sz w:val="20"/>
      <w:szCs w:val="20"/>
    </w:rPr>
    <w:tblPr>
      <w:tblStyleRowBandSize w:val="1"/>
      <w:tblStyleColBandSize w:val="1"/>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8" w:type="dxa"/>
        <w:top w:w="0" w:type="dxa"/>
        <w:right w:w="108" w:type="dxa"/>
        <w:bottom w:w="0" w:type="dxa"/>
      </w:tblCellMar>
    </w:tblPr>
    <w:tcPr>
      <w:vAlign w:val="top"/>
    </w:tc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LibreOffice/7.6.7.2$Linux_X86_64 LibreOffice_project/60$Build-2</Application>
  <AppVersion>15.0000</AppVersion>
  <Pages>3</Pages>
  <Words>630</Words>
  <Characters>4502</Characters>
  <CharactersWithSpaces>5431</CharactersWithSpaces>
  <Paragraphs>61</Paragraphs>
  <Company>Деп. имущественных отношений</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2023-09-08T05:38:00Z</dcterms:created>
  <dc:creator>bna</dc:creator>
  <dc:description/>
  <dc:language>ru-RU</dc:language>
  <cp:lastModifiedBy/>
  <dcterms:modified xsi:type="dcterms:W3CDTF">2025-12-12T10:28:03Z</dcterms:modified>
  <cp:revision>173</cp:revision>
  <dc:subject/>
  <dc:title/>
  <cp:version>1048576</cp:version>
</cp:coreProperties>
</file>

<file path=docProps/custom.xml><?xml version="1.0" encoding="utf-8"?>
<Properties xmlns="http://schemas.openxmlformats.org/officeDocument/2006/custom-properties" xmlns:vt="http://schemas.openxmlformats.org/officeDocument/2006/docPropsVTypes"/>
</file>