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sz w:val="28"/>
          <w:szCs w:val="28"/>
        </w:rPr>
      </w:pPr>
      <w:r>
        <w:rPr>
          <w:sz w:val="28"/>
          <w:szCs w:val="28"/>
        </w:rPr>
        <w:t>Департамент имущественных отношений администрации города Перми</w:t>
      </w:r>
    </w:p>
    <w:p>
      <w:pPr>
        <w:pStyle w:val="Normal"/>
        <w:rPr>
          <w:sz w:val="28"/>
          <w:szCs w:val="28"/>
        </w:rPr>
      </w:pPr>
      <w:r>
        <w:rPr>
          <w:sz w:val="28"/>
          <w:szCs w:val="28"/>
        </w:rPr>
      </w:r>
    </w:p>
    <w:p>
      <w:pPr>
        <w:pStyle w:val="Normal"/>
        <w:numPr>
          <w:ilvl w:val="0"/>
          <w:numId w:val="0"/>
        </w:numPr>
        <w:ind w:hanging="0" w:left="0"/>
        <w:jc w:val="center"/>
        <w:outlineLvl w:val="0"/>
        <w:rPr>
          <w:b/>
          <w:sz w:val="28"/>
          <w:szCs w:val="28"/>
        </w:rPr>
      </w:pPr>
      <w:r>
        <w:rPr>
          <w:b/>
          <w:sz w:val="28"/>
          <w:szCs w:val="28"/>
        </w:rPr>
        <w:t xml:space="preserve">Протокол рассмотрения заявок на участие в электронных аукционах </w:t>
      </w:r>
    </w:p>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rPr>
      </w:pPr>
      <w:r>
        <w:rPr>
          <w:rFonts w:eastAsia="Times New Roman" w:cs="Times New Roman"/>
          <w:b w:val="false"/>
          <w:bCs w:val="false"/>
          <w:i w:val="false"/>
          <w:iCs w:val="false"/>
          <w:caps w:val="false"/>
          <w:smallCaps w:val="false"/>
          <w:color w:val="000000"/>
          <w:sz w:val="28"/>
          <w:szCs w:val="28"/>
          <w:lang w:val="en-US" w:eastAsia="en-US" w:bidi="ar-SA"/>
        </w:rPr>
        <w:t xml:space="preserve"> </w:t>
      </w:r>
      <w:r>
        <w:rPr>
          <w:rFonts w:eastAsia="Droid Sans Fallback" w:cs="Lohit Devanagari"/>
          <w:b/>
          <w:color w:val="auto"/>
          <w:sz w:val="28"/>
          <w:szCs w:val="28"/>
          <w:lang w:val="ru-RU" w:eastAsia="ru-RU" w:bidi="ar-SA"/>
        </w:rPr>
        <w:t>на право заключения договоров аренды земельных участков</w:t>
      </w:r>
    </w:p>
    <w:p>
      <w:pPr>
        <w:pStyle w:val="Normal"/>
        <w:numPr>
          <w:ilvl w:val="0"/>
          <w:numId w:val="0"/>
        </w:numPr>
        <w:ind w:hanging="0" w:left="0"/>
        <w:outlineLvl w:val="0"/>
        <w:rPr>
          <w:sz w:val="28"/>
          <w:szCs w:val="28"/>
        </w:rPr>
      </w:pPr>
      <w:r>
        <w:rPr>
          <w:sz w:val="28"/>
          <w:szCs w:val="28"/>
        </w:rPr>
      </w:r>
    </w:p>
    <w:p>
      <w:pPr>
        <w:pStyle w:val="Normal"/>
        <w:jc w:val="both"/>
        <w:rPr>
          <w:sz w:val="28"/>
          <w:szCs w:val="28"/>
        </w:rPr>
      </w:pPr>
      <w:r>
        <w:rPr>
          <w:sz w:val="28"/>
          <w:szCs w:val="28"/>
        </w:rPr>
        <w:t xml:space="preserve">г. Пермь, ул. Сибирская, д.14, каб. 2                      </w:t>
        <w:tab/>
        <w:t xml:space="preserve">                               1</w:t>
      </w:r>
      <w:r>
        <w:rPr>
          <w:sz w:val="28"/>
          <w:szCs w:val="28"/>
        </w:rPr>
        <w:t>7</w:t>
      </w:r>
      <w:r>
        <w:rPr>
          <w:sz w:val="28"/>
          <w:szCs w:val="28"/>
        </w:rPr>
        <w:t xml:space="preserve">.12.2025 </w:t>
      </w:r>
    </w:p>
    <w:p>
      <w:pPr>
        <w:pStyle w:val="Normal"/>
        <w:jc w:val="both"/>
        <w:rPr>
          <w:sz w:val="28"/>
          <w:szCs w:val="28"/>
        </w:rPr>
      </w:pPr>
      <w:r>
        <w:rPr>
          <w:sz w:val="28"/>
          <w:szCs w:val="28"/>
        </w:rPr>
      </w:r>
    </w:p>
    <w:p>
      <w:pPr>
        <w:pStyle w:val="Normal"/>
        <w:tabs>
          <w:tab w:val="clear" w:pos="720"/>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000" w:left="3000" w:right="0"/>
        <w:jc w:val="both"/>
        <w:rPr/>
      </w:pPr>
      <w:r>
        <w:rPr>
          <w:rFonts w:eastAsia="Droid Sans Fallback" w:cs="Lohit Devanagari"/>
          <w:color w:val="auto"/>
          <w:sz w:val="28"/>
          <w:szCs w:val="28"/>
          <w:lang w:val="ru-RU" w:eastAsia="ru-RU" w:bidi="ar-SA"/>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706" w:left="4706" w:right="0"/>
        <w:jc w:val="both"/>
        <w:rPr/>
      </w:pPr>
      <w:r>
        <w:rPr>
          <w:rFonts w:eastAsia="Droid Sans Fallback" w:cs="Lohit Devanagari"/>
          <w:color w:val="auto"/>
          <w:sz w:val="28"/>
          <w:szCs w:val="28"/>
          <w:lang w:val="ru-RU" w:eastAsia="ru-RU" w:bidi="ar-SA"/>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ru-RU" w:bidi="ar-SA"/>
        </w:rPr>
        <w:t xml:space="preserve">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 </w:t>
      </w:r>
    </w:p>
    <w:p>
      <w:pPr>
        <w:pStyle w:val="Normal"/>
        <w:widowControl/>
        <w:tabs>
          <w:tab w:val="clear" w:pos="720"/>
          <w:tab w:val="left" w:pos="2100" w:leader="none"/>
        </w:tabs>
        <w:spacing w:lineRule="auto" w:line="276" w:before="0" w:after="0"/>
        <w:ind w:hanging="2041" w:left="2041" w:right="0"/>
        <w:jc w:val="both"/>
        <w:rPr/>
      </w:pPr>
      <w:r>
        <w:rPr>
          <w:rFonts w:eastAsia="Droid Sans Fallback" w:cs="Lohit Devanagari"/>
          <w:color w:val="auto"/>
          <w:sz w:val="28"/>
          <w:szCs w:val="28"/>
          <w:lang w:val="ru-RU" w:eastAsia="ru-RU" w:bidi="ar-SA"/>
        </w:rPr>
        <w:t>Члены комиссии: 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spacing w:lineRule="auto" w:line="276"/>
        <w:ind w:hanging="0" w:left="1843"/>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ind w:hanging="0" w:left="0" w:right="0"/>
        <w:jc w:val="both"/>
        <w:rPr/>
      </w:pPr>
      <w:r>
        <w:rPr>
          <w:sz w:val="28"/>
          <w:szCs w:val="28"/>
        </w:rPr>
        <w:t xml:space="preserve">рассмотрев заявки на участие в </w:t>
      </w:r>
      <w:r>
        <w:rPr>
          <w:sz w:val="28"/>
          <w:szCs w:val="28"/>
          <w:lang w:val="ru-RU"/>
        </w:rPr>
        <w:t xml:space="preserve">электронных </w:t>
      </w:r>
      <w:r>
        <w:rPr>
          <w:sz w:val="28"/>
          <w:szCs w:val="28"/>
        </w:rPr>
        <w:t>аукционах, назначенных                           на 1</w:t>
      </w:r>
      <w:r>
        <w:rPr>
          <w:sz w:val="28"/>
          <w:szCs w:val="28"/>
        </w:rPr>
        <w:t>8</w:t>
      </w:r>
      <w:r>
        <w:rPr>
          <w:sz w:val="28"/>
          <w:szCs w:val="28"/>
          <w:lang w:val="ru-RU"/>
        </w:rPr>
        <w:t>.12.2025 (процед</w:t>
      </w:r>
      <w:r>
        <w:rPr>
          <w:rFonts w:eastAsia="Droid Sans Fallback" w:cs="Lohit Devanagari"/>
          <w:color w:val="auto"/>
          <w:sz w:val="28"/>
          <w:szCs w:val="28"/>
          <w:lang w:val="ru-RU" w:eastAsia="ru-RU" w:bidi="ar-SA"/>
        </w:rPr>
        <w:t xml:space="preserve">ура </w:t>
      </w:r>
      <w:r>
        <w:rPr>
          <w:rFonts w:eastAsia="Droid Sans Fallback" w:cs="Lohit Devanagari"/>
          <w:color w:val="auto"/>
          <w:kern w:val="0"/>
          <w:sz w:val="28"/>
          <w:szCs w:val="28"/>
          <w:lang w:val="ru-RU" w:eastAsia="ru-RU" w:bidi="ar-SA"/>
        </w:rPr>
        <w:t xml:space="preserve">№ SBR012-2511200182), </w:t>
      </w:r>
      <w:r>
        <w:rPr>
          <w:rFonts w:eastAsia="Droid Sans Fallback" w:cs="Lohit Devanagari"/>
          <w:color w:val="auto"/>
          <w:sz w:val="28"/>
          <w:szCs w:val="28"/>
          <w:lang w:val="ru-RU" w:eastAsia="ru-RU" w:bidi="ar-SA"/>
        </w:rPr>
        <w:t>решила:</w:t>
      </w:r>
    </w:p>
    <w:p>
      <w:pPr>
        <w:pStyle w:val="Normal"/>
        <w:spacing w:lineRule="auto" w:line="276" w:before="0" w:after="0"/>
        <w:ind w:hanging="0" w:left="0" w:right="0"/>
        <w:jc w:val="both"/>
        <w:rPr>
          <w:rFonts w:eastAsia="Droid Sans Fallback" w:cs="Lohit Devanagari"/>
          <w:color w:themeColor="text1" w:val="000000"/>
          <w:sz w:val="28"/>
          <w:szCs w:val="28"/>
          <w:highlight w:val="none"/>
          <w:lang w:val="ru-RU" w:eastAsia="ru-RU" w:bidi="ar-SA"/>
        </w:rPr>
      </w:pPr>
      <w:r>
        <w:rPr>
          <w:rFonts w:eastAsia="Droid Sans Fallback" w:cs="Lohit Devanagari"/>
          <w:color w:themeColor="text1" w:val="000000"/>
          <w:sz w:val="28"/>
          <w:szCs w:val="28"/>
          <w:lang w:val="ru-RU" w:eastAsia="ru-RU" w:bidi="ar-SA"/>
        </w:rPr>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caps w:val="false"/>
          <w:smallCaps w:val="false"/>
          <w:color w:themeColor="text1" w:val="000000"/>
          <w:sz w:val="28"/>
          <w:szCs w:val="28"/>
          <w:highlight w:val="none"/>
        </w:rPr>
      </w:pPr>
      <w:r>
        <w:rPr>
          <w:b/>
          <w:sz w:val="28"/>
          <w:szCs w:val="28"/>
        </w:rPr>
        <w:t>Лот № 1 –</w:t>
      </w:r>
      <w:r>
        <w:rPr>
          <w:rFonts w:eastAsia="Times New Roman" w:cs="Times New Roman"/>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rPr>
        <w:t>прав</w:t>
      </w:r>
      <w:r>
        <w:rPr>
          <w:rFonts w:eastAsia="Times New Roman" w:cs="Times New Roman"/>
          <w:b w:val="false"/>
          <w:bCs w:val="false"/>
          <w:i w:val="false"/>
          <w:iCs w:val="false"/>
          <w:caps w:val="false"/>
          <w:smallCaps w:val="false"/>
          <w:color w:themeColor="text1" w:val="000000"/>
          <w:kern w:val="0"/>
          <w:sz w:val="28"/>
          <w:szCs w:val="28"/>
          <w:lang w:val="ru-RU" w:eastAsia="ru-RU" w:bidi="ar-SA"/>
        </w:rPr>
        <w:t>о заключения договора аренды земельного участка, государственная собственность на который не разграничена, с кадастровым номером 59:01:5010066:16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45,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40" w:before="0" w:after="0"/>
        <w:jc w:val="both"/>
        <w:rPr>
          <w:rFonts w:ascii="Times New Roman" w:hAnsi="Times New Roman" w:eastAsia="Times New Roman" w:cs="Lohit Devanagari"/>
          <w:b w:val="false"/>
          <w:bCs w:val="false"/>
          <w:i w:val="false"/>
          <w:i w:val="false"/>
          <w:iCs w:val="false"/>
          <w:caps w:val="false"/>
          <w:smallCaps w:val="false"/>
          <w:color w:val="auto"/>
          <w:kern w:val="0"/>
          <w:sz w:val="28"/>
          <w:szCs w:val="28"/>
          <w:highlight w:val="white"/>
          <w:lang w:val="ru-RU" w:eastAsia="ru-RU" w:bidi="ar-SA"/>
        </w:rPr>
      </w:pPr>
      <w:r>
        <w:rPr>
          <w:rFonts w:eastAsia="Times New Roman" w:cs="Lohit Devanagari"/>
          <w:b w:val="false"/>
          <w:bCs w:val="false"/>
          <w:i w:val="false"/>
          <w:iCs w:val="false"/>
          <w:caps w:val="false"/>
          <w:smallCaps w:val="false"/>
          <w:color w:val="auto"/>
          <w:kern w:val="0"/>
          <w:sz w:val="28"/>
          <w:szCs w:val="28"/>
          <w:highlight w:val="white"/>
          <w:lang w:val="ru-RU" w:eastAsia="ru-RU" w:bidi="ar-SA"/>
        </w:rPr>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47"/>
        <w:gridCol w:w="2259"/>
        <w:gridCol w:w="2249"/>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 xml:space="preserve">№ </w:t>
            </w:r>
            <w:r>
              <w:rPr>
                <w:rFonts w:eastAsia="Droid Sans Fallback" w:cs="Lohit Devanagari"/>
                <w:b w:val="false"/>
                <w:bCs w:val="false"/>
                <w:color w:val="auto"/>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Единственный заявитель,</w:t>
            </w:r>
          </w:p>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номер заявки</w:t>
            </w:r>
          </w:p>
        </w:tc>
        <w:tc>
          <w:tcPr>
            <w:tcW w:w="2347"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Сведения               о внесенном задатке</w:t>
            </w:r>
          </w:p>
        </w:tc>
        <w:tc>
          <w:tcPr>
            <w:tcW w:w="224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000000"/>
                <w:sz w:val="28"/>
                <w:szCs w:val="28"/>
                <w:shd w:fill="auto" w:val="clear"/>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Федорова Надежда Валерьевна,</w:t>
            </w:r>
          </w:p>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6559</w:t>
            </w:r>
          </w:p>
        </w:tc>
        <w:tc>
          <w:tcPr>
            <w:tcW w:w="2347"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16.12.2025 07:36</w:t>
            </w:r>
          </w:p>
          <w:p>
            <w:pPr>
              <w:pStyle w:val="Normal"/>
              <w:widowContro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r>
          </w:p>
          <w:p>
            <w:pPr>
              <w:pStyle w:val="Normal"/>
              <w:spacing w:lineRule="auto" w:line="24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r>
          </w:p>
          <w:p>
            <w:pPr>
              <w:pStyle w:val="Normal"/>
              <w:widowContro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258 900,00</w:t>
            </w:r>
          </w:p>
        </w:tc>
        <w:tc>
          <w:tcPr>
            <w:tcW w:w="224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Допустить                к участию                 в аукционе              и признать участником аукциона</w:t>
            </w:r>
          </w:p>
        </w:tc>
      </w:tr>
    </w:tbl>
    <w:p>
      <w:pPr>
        <w:pStyle w:val="Normal"/>
        <w:spacing w:lineRule="auto" w:line="240"/>
        <w:ind w:hanging="0"/>
        <w:jc w:val="both"/>
        <w:rPr>
          <w:highlight w:val="yellow"/>
        </w:rPr>
      </w:pPr>
      <w:r>
        <w:rPr>
          <w:highlight w:val="yellow"/>
        </w:rPr>
      </w:r>
    </w:p>
    <w:p>
      <w:pPr>
        <w:pStyle w:val="Normal"/>
        <w:spacing w:lineRule="auto" w:line="276"/>
        <w:ind w:firstLine="708"/>
        <w:jc w:val="both"/>
        <w:rPr/>
      </w:pPr>
      <w:r>
        <w:rPr>
          <w:rFonts w:eastAsia="Times New Roman" w:cs="Times New Roman"/>
          <w:b w:val="false"/>
          <w:bCs w:val="false"/>
          <w:i w:val="false"/>
          <w:iCs w:val="false"/>
          <w:caps w:val="false"/>
          <w:smallCaps w:val="false"/>
          <w:color w:val="000000"/>
          <w:sz w:val="28"/>
          <w:szCs w:val="28"/>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rPr>
        <w:t>№</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b/>
          <w:bCs/>
          <w:i w:val="false"/>
          <w:iCs w:val="false"/>
          <w:caps w:val="false"/>
          <w:smallCaps w:val="false"/>
          <w:color w:val="000000"/>
          <w:sz w:val="28"/>
          <w:szCs w:val="28"/>
        </w:rPr>
        <w:t>1</w:t>
      </w:r>
      <w:r>
        <w:rPr>
          <w:rFonts w:eastAsia="Times New Roman" w:cs="Times New Roman"/>
          <w:b/>
          <w:bCs/>
          <w:i w:val="false"/>
          <w:iCs w:val="false"/>
          <w:caps w:val="false"/>
          <w:smallCaps w:val="false"/>
          <w:color w:val="000000"/>
          <w:sz w:val="28"/>
          <w:szCs w:val="28"/>
        </w:rPr>
        <w:t xml:space="preserve"> </w:t>
      </w:r>
      <w:r>
        <w:rPr>
          <w:rFonts w:eastAsia="Times New Roman" w:cs="Times New Roman"/>
          <w:b w:val="false"/>
          <w:bCs w:val="false"/>
          <w:i w:val="false"/>
          <w:iCs w:val="false"/>
          <w:caps w:val="false"/>
          <w:smallCaps w:val="false"/>
          <w:color w:val="000000"/>
          <w:sz w:val="28"/>
          <w:szCs w:val="28"/>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pPr>
      <w:r>
        <w:rPr>
          <w:b/>
          <w:color w:val="000000"/>
          <w:sz w:val="28"/>
          <w:szCs w:val="28"/>
        </w:rPr>
        <w:t xml:space="preserve">по лоту </w:t>
      </w:r>
      <w:r>
        <w:rPr>
          <w:rFonts w:eastAsia="Droid Sans Fallback" w:cs="Lohit Devanagari"/>
          <w:b/>
          <w:color w:val="000000"/>
          <w:kern w:val="0"/>
          <w:sz w:val="28"/>
          <w:szCs w:val="28"/>
          <w:lang w:val="ru-RU" w:eastAsia="ru-RU" w:bidi="ar-SA"/>
        </w:rPr>
        <w:t>№ 1 (улица Абрикосовая, з/у 45) – 517 800,00 руб.</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rFonts w:eastAsia="Droid Sans Fallback" w:cs="Lohit Devanagari"/>
          <w:b w:val="false"/>
          <w:bCs w:val="false"/>
          <w:color w:val="auto"/>
          <w:kern w:val="0"/>
          <w:sz w:val="28"/>
          <w:szCs w:val="28"/>
          <w:highlight w:val="white"/>
          <w:lang w:val="ru-RU" w:eastAsia="ru-RU" w:bidi="ar-SA"/>
        </w:rPr>
        <w:t xml:space="preserve">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pPr>
        <w:pStyle w:val="BodyText"/>
        <w:spacing w:lineRule="auto" w:line="276" w:before="0" w:after="0"/>
        <w:ind w:firstLine="709" w:left="0" w:right="0"/>
        <w:jc w:val="both"/>
        <w:rPr>
          <w:rFonts w:eastAsia="Droid Sans Fallback" w:cs="Lohit Devanagari"/>
          <w:color w:val="auto"/>
          <w:highlight w:val="white"/>
        </w:rPr>
      </w:pPr>
      <w:r>
        <w:rPr/>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caps w:val="false"/>
          <w:smallCaps w:val="false"/>
          <w:color w:themeColor="text1" w:val="000000"/>
          <w:sz w:val="28"/>
          <w:szCs w:val="28"/>
          <w:highlight w:val="none"/>
        </w:rPr>
      </w:pPr>
      <w:r>
        <w:rPr>
          <w:b/>
          <w:sz w:val="28"/>
          <w:szCs w:val="28"/>
        </w:rPr>
        <w:t xml:space="preserve">Лот № </w:t>
      </w:r>
      <w:r>
        <w:rPr>
          <w:b/>
          <w:sz w:val="28"/>
          <w:szCs w:val="28"/>
        </w:rPr>
        <w:t>2</w:t>
      </w:r>
      <w:r>
        <w:rPr>
          <w:b/>
          <w:sz w:val="28"/>
          <w:szCs w:val="28"/>
        </w:rPr>
        <w:t xml:space="preserve"> –</w:t>
      </w:r>
      <w:r>
        <w:rPr>
          <w:rFonts w:eastAsia="Times New Roman" w:cs="Times New Roman"/>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rPr>
        <w:t>прав</w:t>
      </w:r>
      <w:r>
        <w:rPr>
          <w:rFonts w:eastAsia="Times New Roman" w:cs="Times New Roman"/>
          <w:b w:val="false"/>
          <w:bCs w:val="false"/>
          <w:i w:val="false"/>
          <w:iCs w:val="false"/>
          <w:caps w:val="false"/>
          <w:smallCaps w:val="false"/>
          <w:color w:themeColor="text1" w:val="000000"/>
          <w:kern w:val="0"/>
          <w:sz w:val="28"/>
          <w:szCs w:val="28"/>
          <w:lang w:val="ru-RU" w:eastAsia="ru-RU" w:bidi="ar-SA"/>
        </w:rPr>
        <w:t>о заключения договора аренды земельного участка, государственная собственность на который не разграничена, с кадастровым номером 59:01:5010066:17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53,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40" w:before="0" w:after="0"/>
        <w:jc w:val="both"/>
        <w:rPr>
          <w:rFonts w:ascii="Times New Roman" w:hAnsi="Times New Roman" w:eastAsia="Times New Roman" w:cs="Lohit Devanagari"/>
          <w:b w:val="false"/>
          <w:bCs w:val="false"/>
          <w:i w:val="false"/>
          <w:i w:val="false"/>
          <w:iCs w:val="false"/>
          <w:caps w:val="false"/>
          <w:smallCaps w:val="false"/>
          <w:color w:val="auto"/>
          <w:kern w:val="0"/>
          <w:sz w:val="28"/>
          <w:szCs w:val="28"/>
          <w:highlight w:val="white"/>
          <w:lang w:val="ru-RU" w:eastAsia="ru-RU" w:bidi="ar-SA"/>
        </w:rPr>
      </w:pPr>
      <w:r>
        <w:rPr>
          <w:rFonts w:eastAsia="Times New Roman" w:cs="Lohit Devanagari"/>
          <w:b w:val="false"/>
          <w:bCs w:val="false"/>
          <w:i w:val="false"/>
          <w:iCs w:val="false"/>
          <w:caps w:val="false"/>
          <w:smallCaps w:val="false"/>
          <w:color w:val="auto"/>
          <w:kern w:val="0"/>
          <w:sz w:val="28"/>
          <w:szCs w:val="28"/>
          <w:highlight w:val="white"/>
          <w:lang w:val="ru-RU" w:eastAsia="ru-RU" w:bidi="ar-SA"/>
        </w:rPr>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47"/>
        <w:gridCol w:w="2259"/>
        <w:gridCol w:w="2249"/>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 xml:space="preserve">№ </w:t>
            </w:r>
            <w:r>
              <w:rPr>
                <w:rFonts w:eastAsia="Droid Sans Fallback" w:cs="Lohit Devanagari"/>
                <w:b w:val="false"/>
                <w:bCs w:val="false"/>
                <w:color w:val="auto"/>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Единственный заявитель,</w:t>
            </w:r>
          </w:p>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номер заявки</w:t>
            </w:r>
          </w:p>
        </w:tc>
        <w:tc>
          <w:tcPr>
            <w:tcW w:w="2347"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Сведения               о внесенном задатке</w:t>
            </w:r>
          </w:p>
        </w:tc>
        <w:tc>
          <w:tcPr>
            <w:tcW w:w="224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000000"/>
                <w:sz w:val="28"/>
                <w:szCs w:val="28"/>
                <w:shd w:fill="auto" w:val="clear"/>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Груздев Игорь Александрович,</w:t>
            </w:r>
          </w:p>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7374</w:t>
            </w:r>
          </w:p>
        </w:tc>
        <w:tc>
          <w:tcPr>
            <w:tcW w:w="2347"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10.12.2025 13:44</w:t>
            </w:r>
          </w:p>
          <w:p>
            <w:pPr>
              <w:pStyle w:val="Normal"/>
              <w:widowContro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r>
          </w:p>
          <w:p>
            <w:pPr>
              <w:pStyle w:val="Normal"/>
              <w:spacing w:lineRule="auto" w:line="24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r>
          </w:p>
          <w:p>
            <w:pPr>
              <w:pStyle w:val="Normal"/>
              <w:widowContro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258 900,00</w:t>
            </w:r>
          </w:p>
        </w:tc>
        <w:tc>
          <w:tcPr>
            <w:tcW w:w="224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Допустить                к участию                 в аукционе              и признать участником аукциона</w:t>
            </w:r>
          </w:p>
        </w:tc>
      </w:tr>
    </w:tbl>
    <w:p>
      <w:pPr>
        <w:pStyle w:val="Normal"/>
        <w:spacing w:lineRule="auto" w:line="240"/>
        <w:ind w:hanging="0"/>
        <w:jc w:val="both"/>
        <w:rPr>
          <w:highlight w:val="yellow"/>
        </w:rPr>
      </w:pPr>
      <w:r>
        <w:rPr>
          <w:highlight w:val="yellow"/>
        </w:rPr>
      </w:r>
    </w:p>
    <w:p>
      <w:pPr>
        <w:pStyle w:val="Normal"/>
        <w:spacing w:lineRule="auto" w:line="276"/>
        <w:ind w:firstLine="708"/>
        <w:jc w:val="both"/>
        <w:rPr/>
      </w:pPr>
      <w:r>
        <w:rPr>
          <w:rFonts w:eastAsia="Times New Roman" w:cs="Times New Roman"/>
          <w:b w:val="false"/>
          <w:bCs w:val="false"/>
          <w:i w:val="false"/>
          <w:iCs w:val="false"/>
          <w:caps w:val="false"/>
          <w:smallCaps w:val="false"/>
          <w:color w:val="000000"/>
          <w:sz w:val="28"/>
          <w:szCs w:val="28"/>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rPr>
        <w:t>№</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b/>
          <w:bCs/>
          <w:i w:val="false"/>
          <w:iCs w:val="false"/>
          <w:caps w:val="false"/>
          <w:smallCaps w:val="false"/>
          <w:color w:val="000000"/>
          <w:sz w:val="28"/>
          <w:szCs w:val="28"/>
        </w:rPr>
        <w:t>2</w:t>
      </w:r>
      <w:r>
        <w:rPr>
          <w:rFonts w:eastAsia="Times New Roman" w:cs="Times New Roman"/>
          <w:b/>
          <w:bCs/>
          <w:i w:val="false"/>
          <w:iCs w:val="false"/>
          <w:caps w:val="false"/>
          <w:smallCaps w:val="false"/>
          <w:color w:val="000000"/>
          <w:sz w:val="28"/>
          <w:szCs w:val="28"/>
        </w:rPr>
        <w:t xml:space="preserve"> </w:t>
      </w:r>
      <w:r>
        <w:rPr>
          <w:rFonts w:eastAsia="Times New Roman" w:cs="Times New Roman"/>
          <w:b w:val="false"/>
          <w:bCs w:val="false"/>
          <w:i w:val="false"/>
          <w:iCs w:val="false"/>
          <w:caps w:val="false"/>
          <w:smallCaps w:val="false"/>
          <w:color w:val="000000"/>
          <w:sz w:val="28"/>
          <w:szCs w:val="28"/>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pPr>
      <w:r>
        <w:rPr>
          <w:b/>
          <w:color w:val="000000"/>
          <w:sz w:val="28"/>
          <w:szCs w:val="28"/>
        </w:rPr>
        <w:t xml:space="preserve">по лоту </w:t>
      </w:r>
      <w:r>
        <w:rPr>
          <w:rFonts w:eastAsia="Droid Sans Fallback" w:cs="Lohit Devanagari"/>
          <w:b/>
          <w:color w:val="000000"/>
          <w:kern w:val="0"/>
          <w:sz w:val="28"/>
          <w:szCs w:val="28"/>
          <w:lang w:val="ru-RU" w:eastAsia="ru-RU" w:bidi="ar-SA"/>
        </w:rPr>
        <w:t xml:space="preserve">№ </w:t>
      </w:r>
      <w:r>
        <w:rPr>
          <w:rFonts w:eastAsia="Droid Sans Fallback" w:cs="Lohit Devanagari"/>
          <w:b/>
          <w:color w:val="000000"/>
          <w:kern w:val="0"/>
          <w:sz w:val="28"/>
          <w:szCs w:val="28"/>
          <w:lang w:val="ru-RU" w:eastAsia="ru-RU" w:bidi="ar-SA"/>
        </w:rPr>
        <w:t>2</w:t>
      </w:r>
      <w:r>
        <w:rPr>
          <w:rFonts w:eastAsia="Droid Sans Fallback" w:cs="Lohit Devanagari"/>
          <w:b/>
          <w:color w:val="000000"/>
          <w:kern w:val="0"/>
          <w:sz w:val="28"/>
          <w:szCs w:val="28"/>
          <w:lang w:val="ru-RU" w:eastAsia="ru-RU" w:bidi="ar-SA"/>
        </w:rPr>
        <w:t xml:space="preserve"> (улица Абрикосовая, з/у </w:t>
      </w:r>
      <w:r>
        <w:rPr>
          <w:rFonts w:eastAsia="Droid Sans Fallback" w:cs="Lohit Devanagari"/>
          <w:b/>
          <w:color w:val="000000"/>
          <w:kern w:val="0"/>
          <w:sz w:val="28"/>
          <w:szCs w:val="28"/>
          <w:lang w:val="ru-RU" w:eastAsia="ru-RU" w:bidi="ar-SA"/>
        </w:rPr>
        <w:t>53</w:t>
      </w:r>
      <w:r>
        <w:rPr>
          <w:rFonts w:eastAsia="Droid Sans Fallback" w:cs="Lohit Devanagari"/>
          <w:b/>
          <w:color w:val="000000"/>
          <w:kern w:val="0"/>
          <w:sz w:val="28"/>
          <w:szCs w:val="28"/>
          <w:lang w:val="ru-RU" w:eastAsia="ru-RU" w:bidi="ar-SA"/>
        </w:rPr>
        <w:t>) – 517 800,00 руб.</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rFonts w:eastAsia="Droid Sans Fallback" w:cs="Lohit Devanagari"/>
          <w:b w:val="false"/>
          <w:bCs w:val="false"/>
          <w:color w:val="auto"/>
          <w:kern w:val="0"/>
          <w:sz w:val="28"/>
          <w:szCs w:val="28"/>
          <w:highlight w:val="white"/>
          <w:lang w:val="ru-RU" w:eastAsia="ru-RU" w:bidi="ar-SA"/>
        </w:rPr>
        <w:t xml:space="preserve">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pPr>
        <w:pStyle w:val="BodyText"/>
        <w:spacing w:lineRule="auto" w:line="276" w:before="0" w:after="0"/>
        <w:ind w:firstLine="709" w:left="0" w:right="0"/>
        <w:jc w:val="both"/>
        <w:rPr>
          <w:rFonts w:eastAsia="Droid Sans Fallback" w:cs="Lohit Devanagari"/>
          <w:color w:val="auto"/>
          <w:highlight w:val="white"/>
        </w:rPr>
      </w:pPr>
      <w:r>
        <w:rPr>
          <w:rFonts w:eastAsia="Droid Sans Fallback" w:cs="Lohit Devanagari"/>
          <w:b w:val="false"/>
          <w:bCs w:val="false"/>
          <w:color w:val="auto"/>
          <w:kern w:val="0"/>
          <w:sz w:val="28"/>
          <w:szCs w:val="28"/>
          <w:highlight w:val="white"/>
          <w:lang w:val="ru-RU" w:eastAsia="ru-RU" w:bidi="ar-SA"/>
        </w:rPr>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caps w:val="false"/>
          <w:smallCaps w:val="false"/>
          <w:color w:themeColor="text1" w:val="000000"/>
          <w:sz w:val="28"/>
          <w:szCs w:val="28"/>
          <w:highlight w:val="none"/>
        </w:rPr>
      </w:pPr>
      <w:r>
        <w:rPr>
          <w:rFonts w:eastAsia="Droid Sans Fallback" w:cs="Lohit Devanagari"/>
          <w:b/>
          <w:color w:val="auto"/>
          <w:sz w:val="28"/>
          <w:szCs w:val="28"/>
          <w:highlight w:val="white"/>
        </w:rPr>
        <w:t xml:space="preserve">Лот № </w:t>
      </w:r>
      <w:r>
        <w:rPr>
          <w:rFonts w:eastAsia="Droid Sans Fallback" w:cs="Lohit Devanagari"/>
          <w:b/>
          <w:color w:val="auto"/>
          <w:sz w:val="28"/>
          <w:szCs w:val="28"/>
          <w:highlight w:val="white"/>
        </w:rPr>
        <w:t>3</w:t>
      </w:r>
      <w:r>
        <w:rPr>
          <w:rFonts w:eastAsia="Droid Sans Fallback" w:cs="Lohit Devanagari"/>
          <w:b/>
          <w:color w:val="auto"/>
          <w:sz w:val="28"/>
          <w:szCs w:val="28"/>
          <w:highlight w:val="white"/>
        </w:rPr>
        <w:t xml:space="preserve"> –</w:t>
      </w:r>
      <w:r>
        <w:rPr>
          <w:rFonts w:eastAsia="Times New Roman" w:cs="Times New Roman"/>
          <w:color w:themeColor="text1" w:val="000000"/>
          <w:sz w:val="28"/>
          <w:szCs w:val="28"/>
          <w:highlight w:val="white"/>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highlight w:val="white"/>
        </w:rPr>
        <w:t>прав</w:t>
      </w:r>
      <w:r>
        <w:rPr>
          <w:rFonts w:eastAsia="Times New Roman" w:cs="Times New Roman"/>
          <w:b w:val="false"/>
          <w:bCs w:val="false"/>
          <w:i w:val="false"/>
          <w:iCs w:val="false"/>
          <w:caps w:val="false"/>
          <w:smallCaps w:val="false"/>
          <w:color w:themeColor="text1" w:val="000000"/>
          <w:kern w:val="0"/>
          <w:sz w:val="28"/>
          <w:szCs w:val="28"/>
          <w:highlight w:val="white"/>
          <w:lang w:val="ru-RU" w:eastAsia="ru-RU" w:bidi="ar-SA"/>
        </w:rPr>
        <w:t>о заключения договора аренды земельного участка, государственная собственность на который не разграничена, с кадастровым номером 59:01:1717064:27, площадью 707 кв. м, расположенного по адресу: Российская Федерация, Пермский край, городской округ Пермский, город Пермь, улица Промучасток, з/у 29а,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firstLine="708"/>
        <w:jc w:val="both"/>
        <w:rPr>
          <w:sz w:val="28"/>
          <w:szCs w:val="28"/>
        </w:rPr>
      </w:pPr>
      <w:r>
        <w:rPr>
          <w:rFonts w:eastAsia="Droid Sans Fallback" w:cs="Lohit Devanagari"/>
          <w:color w:val="auto"/>
          <w:sz w:val="28"/>
          <w:szCs w:val="28"/>
          <w:lang w:val="ru-RU" w:eastAsia="ru-RU" w:bidi="ar-SA"/>
        </w:rPr>
        <w:t>По указанному лоту заявки не поступали.</w:t>
      </w:r>
    </w:p>
    <w:p>
      <w:pPr>
        <w:pStyle w:val="Normal"/>
        <w:spacing w:lineRule="auto" w:line="276"/>
        <w:ind w:firstLine="708"/>
        <w:jc w:val="both"/>
        <w:rPr>
          <w:sz w:val="28"/>
          <w:szCs w:val="28"/>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ind w:firstLine="708"/>
        <w:jc w:val="both"/>
        <w:rPr>
          <w:sz w:val="28"/>
          <w:szCs w:val="28"/>
        </w:rPr>
      </w:pPr>
      <w:r>
        <w:rPr/>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caps w:val="false"/>
          <w:smallCaps w:val="false"/>
          <w:color w:themeColor="text1" w:val="000000"/>
          <w:sz w:val="28"/>
          <w:szCs w:val="28"/>
          <w:highlight w:val="none"/>
        </w:rPr>
      </w:pPr>
      <w:r>
        <w:rPr>
          <w:rFonts w:eastAsia="Droid Sans Fallback" w:cs="Lohit Devanagari"/>
          <w:b/>
          <w:color w:val="auto"/>
          <w:sz w:val="28"/>
          <w:szCs w:val="28"/>
          <w:highlight w:val="white"/>
        </w:rPr>
        <w:t xml:space="preserve">Лот № </w:t>
      </w:r>
      <w:r>
        <w:rPr>
          <w:rFonts w:eastAsia="Droid Sans Fallback" w:cs="Lohit Devanagari"/>
          <w:b/>
          <w:color w:val="auto"/>
          <w:sz w:val="28"/>
          <w:szCs w:val="28"/>
          <w:highlight w:val="white"/>
        </w:rPr>
        <w:t>4</w:t>
      </w:r>
      <w:r>
        <w:rPr>
          <w:rFonts w:eastAsia="Droid Sans Fallback" w:cs="Lohit Devanagari"/>
          <w:b/>
          <w:color w:val="auto"/>
          <w:sz w:val="28"/>
          <w:szCs w:val="28"/>
          <w:highlight w:val="white"/>
        </w:rPr>
        <w:t xml:space="preserve"> –</w:t>
      </w:r>
      <w:r>
        <w:rPr>
          <w:rFonts w:eastAsia="Times New Roman" w:cs="Times New Roman"/>
          <w:color w:themeColor="text1" w:val="000000"/>
          <w:sz w:val="28"/>
          <w:szCs w:val="28"/>
          <w:highlight w:val="white"/>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highlight w:val="white"/>
        </w:rPr>
        <w:t>прав</w:t>
      </w:r>
      <w:r>
        <w:rPr>
          <w:rFonts w:eastAsia="Times New Roman" w:cs="Times New Roman"/>
          <w:b w:val="false"/>
          <w:bCs w:val="false"/>
          <w:i w:val="false"/>
          <w:iCs w:val="false"/>
          <w:caps w:val="false"/>
          <w:smallCaps w:val="false"/>
          <w:color w:themeColor="text1" w:val="000000"/>
          <w:kern w:val="0"/>
          <w:sz w:val="28"/>
          <w:szCs w:val="28"/>
          <w:highlight w:val="white"/>
          <w:lang w:val="ru-RU" w:eastAsia="ru-RU" w:bidi="ar-SA"/>
        </w:rPr>
        <w:t>о заключения договора аренды земельного участка, государственная собственность на который не разграничена, с кадастровым номером 59:01:1810045:21, площадью 1178 кв. м, расположенного по адресу: Российская Федерация, Пермский край, городской округ Пермский, город Пермь, улица Башкирская, з/у 54,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ind w:firstLine="708"/>
        <w:jc w:val="both"/>
        <w:rPr>
          <w:sz w:val="28"/>
          <w:szCs w:val="28"/>
        </w:rPr>
      </w:pPr>
      <w:r>
        <w:rPr/>
      </w:r>
    </w:p>
    <w:tbl>
      <w:tblPr>
        <w:tblStyle w:val="904"/>
        <w:tblW w:w="9921" w:type="dxa"/>
        <w:jc w:val="left"/>
        <w:tblInd w:w="107" w:type="dxa"/>
        <w:tblLayout w:type="fixed"/>
        <w:tblCellMar>
          <w:top w:w="0" w:type="dxa"/>
          <w:left w:w="108" w:type="dxa"/>
          <w:bottom w:w="0" w:type="dxa"/>
          <w:right w:w="108" w:type="dxa"/>
        </w:tblCellMar>
        <w:tblLook w:val="04a0" w:noHBand="0" w:noVBand="1" w:firstColumn="1" w:lastRow="0" w:lastColumn="0" w:firstRow="1"/>
      </w:tblPr>
      <w:tblGrid>
        <w:gridCol w:w="709"/>
        <w:gridCol w:w="1956"/>
        <w:gridCol w:w="2860"/>
        <w:gridCol w:w="2261"/>
        <w:gridCol w:w="2135"/>
      </w:tblGrid>
      <w:tr>
        <w:trPr/>
        <w:tc>
          <w:tcPr>
            <w:tcW w:w="70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1956"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Номер заявки</w:t>
            </w:r>
          </w:p>
        </w:tc>
        <w:tc>
          <w:tcPr>
            <w:tcW w:w="2860"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Дата и время подачи заявки</w:t>
            </w:r>
          </w:p>
        </w:tc>
        <w:tc>
          <w:tcPr>
            <w:tcW w:w="2261"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Сведения               о внесенном задатке</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Решение комиссии</w:t>
            </w:r>
          </w:p>
        </w:tc>
      </w:tr>
      <w:tr>
        <w:trPr/>
        <w:tc>
          <w:tcPr>
            <w:tcW w:w="709" w:type="dxa"/>
            <w:tcBorders/>
          </w:tcPr>
          <w:p>
            <w:pPr>
              <w:pStyle w:val="Normal"/>
              <w:suppressAutoHyphens w:val="true"/>
              <w:spacing w:lineRule="auto" w:line="240" w:before="0" w:after="0"/>
              <w:jc w:val="center"/>
              <w:rPr/>
            </w:pPr>
            <w:r>
              <w:rPr>
                <w:rFonts w:eastAsia="Droid Sans Fallback" w:cs="Lohit Devanagari"/>
                <w:color w:val="auto"/>
                <w:kern w:val="0"/>
                <w:sz w:val="28"/>
                <w:szCs w:val="28"/>
                <w:lang w:val="ru-RU" w:eastAsia="ru-RU" w:bidi="ar-SA"/>
              </w:rPr>
              <w:t>1</w:t>
            </w:r>
          </w:p>
        </w:tc>
        <w:tc>
          <w:tcPr>
            <w:tcW w:w="1956" w:type="dxa"/>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9375</w:t>
            </w:r>
          </w:p>
        </w:tc>
        <w:tc>
          <w:tcPr>
            <w:tcW w:w="2860" w:type="dxa"/>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15.12.2025 17:19</w:t>
            </w:r>
          </w:p>
        </w:tc>
        <w:tc>
          <w:tcPr>
            <w:tcW w:w="2261" w:type="dxa"/>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277 250,00</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pPr>
            <w:r>
              <w:rPr>
                <w:kern w:val="0"/>
                <w:sz w:val="28"/>
                <w:szCs w:val="28"/>
              </w:rPr>
              <w:t>2</w:t>
            </w:r>
          </w:p>
        </w:tc>
        <w:tc>
          <w:tcPr>
            <w:tcW w:w="1956" w:type="dxa"/>
            <w:tcBorders>
              <w:top w:val="nil"/>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100</w:t>
            </w:r>
          </w:p>
        </w:tc>
        <w:tc>
          <w:tcPr>
            <w:tcW w:w="2860" w:type="dxa"/>
            <w:tcBorders>
              <w:top w:val="nil"/>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16.12.2025 00:59</w:t>
            </w:r>
          </w:p>
        </w:tc>
        <w:tc>
          <w:tcPr>
            <w:tcW w:w="2261" w:type="dxa"/>
            <w:tcBorders>
              <w:top w:val="nil"/>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277 250,00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ind w:hanging="0" w:left="0" w:right="0"/>
        <w:jc w:val="both"/>
        <w:rPr>
          <w:rFonts w:ascii="Times New Roman" w:hAnsi="Times New Roman" w:cs="Times New Roman"/>
          <w:color w:themeColor="text1" w:val="000000"/>
          <w:sz w:val="28"/>
          <w:szCs w:val="28"/>
        </w:rPr>
      </w:pPr>
      <w:r>
        <w:rPr>
          <w:rFonts w:cs="Times New Roman"/>
          <w:color w:themeColor="text1" w:val="000000"/>
          <w:sz w:val="28"/>
          <w:szCs w:val="28"/>
        </w:rPr>
      </w:r>
    </w:p>
    <w:tbl>
      <w:tblPr>
        <w:tblW w:w="9921" w:type="dxa"/>
        <w:jc w:val="left"/>
        <w:tblInd w:w="54" w:type="dxa"/>
        <w:tblLayout w:type="fixed"/>
        <w:tblCellMar>
          <w:top w:w="55" w:type="dxa"/>
          <w:left w:w="55" w:type="dxa"/>
          <w:bottom w:w="55" w:type="dxa"/>
          <w:right w:w="55" w:type="dxa"/>
        </w:tblCellMar>
        <w:tblLook w:val="04a0" w:noHBand="0" w:noVBand="1" w:firstColumn="1" w:lastRow="0" w:lastColumn="0" w:firstRow="1"/>
      </w:tblPr>
      <w:tblGrid>
        <w:gridCol w:w="726"/>
        <w:gridCol w:w="2158"/>
        <w:gridCol w:w="1907"/>
        <w:gridCol w:w="1442"/>
        <w:gridCol w:w="1300"/>
        <w:gridCol w:w="2387"/>
      </w:tblGrid>
      <w:tr>
        <w:trPr/>
        <w:tc>
          <w:tcPr>
            <w:tcW w:w="726" w:type="dxa"/>
            <w:tcBorders>
              <w:top w:val="single" w:sz="4" w:space="0" w:color="000000"/>
              <w:left w:val="single" w:sz="4" w:space="0" w:color="000000"/>
              <w:bottom w:val="single" w:sz="4" w:space="0" w:color="000000"/>
            </w:tcBorders>
          </w:tcPr>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 xml:space="preserve">№ </w:t>
            </w:r>
            <w:r>
              <w:rPr>
                <w:rFonts w:eastAsia="Droid Sans Fallback" w:cs="Lohit Devanagari"/>
                <w:color w:val="auto"/>
                <w:sz w:val="28"/>
                <w:szCs w:val="28"/>
                <w:lang w:val="ru-RU" w:eastAsia="ru-RU" w:bidi="ar-SA"/>
              </w:rPr>
              <w:t>п/п</w:t>
            </w:r>
          </w:p>
        </w:tc>
        <w:tc>
          <w:tcPr>
            <w:tcW w:w="2158" w:type="dxa"/>
            <w:tcBorders>
              <w:top w:val="single" w:sz="4" w:space="0" w:color="000000"/>
              <w:left w:val="single" w:sz="4" w:space="0" w:color="000000"/>
              <w:bottom w:val="single" w:sz="4" w:space="0" w:color="000000"/>
            </w:tcBorders>
          </w:tcPr>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Сведения              о заявителе, номер заявки</w:t>
            </w:r>
          </w:p>
        </w:tc>
        <w:tc>
          <w:tcPr>
            <w:tcW w:w="1907" w:type="dxa"/>
            <w:tcBorders>
              <w:top w:val="single" w:sz="4" w:space="0" w:color="000000"/>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Дата и время подачи заявки</w:t>
            </w:r>
          </w:p>
        </w:tc>
        <w:tc>
          <w:tcPr>
            <w:tcW w:w="1442" w:type="dxa"/>
            <w:tcBorders>
              <w:top w:val="single" w:sz="4" w:space="0" w:color="000000"/>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Сведения о внесенном задатке</w:t>
            </w:r>
          </w:p>
        </w:tc>
        <w:tc>
          <w:tcPr>
            <w:tcW w:w="1300" w:type="dxa"/>
            <w:tcBorders>
              <w:top w:val="single" w:sz="4" w:space="0" w:color="000000"/>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Решение комиссии</w:t>
            </w:r>
          </w:p>
        </w:tc>
        <w:tc>
          <w:tcPr>
            <w:tcW w:w="2387" w:type="dxa"/>
            <w:tcBorders>
              <w:top w:val="single" w:sz="4" w:space="0" w:color="000000"/>
              <w:left w:val="single" w:sz="4" w:space="0" w:color="000000"/>
              <w:bottom w:val="single" w:sz="4" w:space="0" w:color="000000"/>
              <w:right w:val="single" w:sz="4" w:space="0" w:color="000000"/>
            </w:tcBorders>
          </w:tcPr>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Причина отказа</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в допуске</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к участию</w:t>
            </w:r>
          </w:p>
          <w:p>
            <w:pPr>
              <w:pStyle w:val="Style23"/>
              <w:spacing w:lineRule="auto" w:line="276"/>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в аукционе</w:t>
            </w:r>
          </w:p>
        </w:tc>
      </w:tr>
      <w:tr>
        <w:trPr/>
        <w:tc>
          <w:tcPr>
            <w:tcW w:w="726" w:type="dxa"/>
            <w:tcBorders>
              <w:left w:val="single" w:sz="4" w:space="0" w:color="000000"/>
              <w:bottom w:val="single" w:sz="4" w:space="0" w:color="000000"/>
            </w:tcBorders>
          </w:tcPr>
          <w:p>
            <w:pPr>
              <w:pStyle w:val="Style23"/>
              <w:spacing w:lineRule="auto" w:line="276"/>
              <w:jc w:val="center"/>
              <w:rPr/>
            </w:pPr>
            <w:r>
              <w:rPr>
                <w:rFonts w:eastAsia="Droid Sans Fallback" w:cs="Lohit Devanagari"/>
                <w:color w:val="auto"/>
                <w:sz w:val="28"/>
                <w:szCs w:val="28"/>
                <w:lang w:val="ru-RU" w:eastAsia="ru-RU" w:bidi="ar-SA"/>
              </w:rPr>
              <w:t>1</w:t>
            </w:r>
          </w:p>
        </w:tc>
        <w:tc>
          <w:tcPr>
            <w:tcW w:w="2158"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Брагин Максим Александрович, 351</w:t>
            </w:r>
          </w:p>
        </w:tc>
        <w:tc>
          <w:tcPr>
            <w:tcW w:w="1907"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16.12.2025 14:48</w:t>
            </w:r>
          </w:p>
        </w:tc>
        <w:tc>
          <w:tcPr>
            <w:tcW w:w="1442" w:type="dxa"/>
            <w:tcBorders>
              <w:left w:val="single" w:sz="4" w:space="0" w:color="000000"/>
              <w:bottom w:val="single" w:sz="4" w:space="0" w:color="000000"/>
            </w:tcBorders>
          </w:tcPr>
          <w:p>
            <w:pPr>
              <w:pStyle w:val="Normal"/>
              <w:spacing w:lineRule="auto" w:line="276"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lang w:val="ru-RU" w:eastAsia="ru-RU" w:bidi="ar-SA"/>
              </w:rPr>
            </w:pPr>
            <w:r>
              <w:rPr>
                <w:rFonts w:eastAsia="Droid Sans Fallback" w:cs="Lohit Devanagari"/>
                <w:b w:val="false"/>
                <w:bCs w:val="false"/>
                <w:i w:val="false"/>
                <w:iCs w:val="false"/>
                <w:caps w:val="false"/>
                <w:smallCaps w:val="false"/>
                <w:color w:val="000000"/>
                <w:kern w:val="0"/>
                <w:sz w:val="28"/>
                <w:szCs w:val="28"/>
                <w:lang w:val="ru-RU" w:eastAsia="ru-RU" w:bidi="ar-SA"/>
              </w:rPr>
              <w:t>00,00</w:t>
            </w:r>
          </w:p>
        </w:tc>
        <w:tc>
          <w:tcPr>
            <w:tcW w:w="1300" w:type="dxa"/>
            <w:tcBorders>
              <w:left w:val="single" w:sz="4" w:space="0" w:color="000000"/>
              <w:bottom w:val="single" w:sz="4" w:space="0" w:color="000000"/>
            </w:tcBorders>
          </w:tcPr>
          <w:p>
            <w:pPr>
              <w:pStyle w:val="Normal"/>
              <w:widowControl/>
              <w:spacing w:lineRule="auto" w:line="276" w:before="0" w:after="0"/>
              <w:ind w:hanging="0" w:left="0" w:right="0"/>
              <w:jc w:val="center"/>
              <w:rPr/>
            </w:pPr>
            <w:r>
              <w:rPr>
                <w:rFonts w:eastAsia="Droid Sans Fallback" w:cs="Lohit Devanagari"/>
                <w:color w:val="auto"/>
                <w:sz w:val="28"/>
                <w:szCs w:val="28"/>
                <w:lang w:val="ru-RU" w:eastAsia="ru-RU" w:bidi="ar-SA"/>
              </w:rPr>
              <w:t>Отказать            в допуске            к участию          в аукционе</w:t>
            </w:r>
          </w:p>
        </w:tc>
        <w:tc>
          <w:tcPr>
            <w:tcW w:w="2387" w:type="dxa"/>
            <w:tcBorders>
              <w:left w:val="single" w:sz="4" w:space="0" w:color="000000"/>
              <w:bottom w:val="single" w:sz="4" w:space="0" w:color="000000"/>
              <w:right w:val="single" w:sz="4" w:space="0" w:color="000000"/>
            </w:tcBorders>
          </w:tcPr>
          <w:p>
            <w:pPr>
              <w:pStyle w:val="Normal"/>
              <w:spacing w:lineRule="auto" w:line="276"/>
              <w:ind w:hanging="0"/>
              <w:jc w:val="center"/>
              <w:rPr/>
            </w:pPr>
            <w:r>
              <w:rPr>
                <w:rFonts w:eastAsia="Droid Sans Fallback" w:cs="Lohit Devanagari"/>
                <w:color w:val="auto"/>
                <w:sz w:val="28"/>
                <w:szCs w:val="28"/>
                <w:u w:val="none"/>
                <w:lang w:val="ru-RU" w:eastAsia="ru-RU" w:bidi="ar-SA"/>
              </w:rPr>
              <w:t>Н</w:t>
            </w:r>
            <w:hyperlink r:id="rId2" w:tgtFrame="https://utp.sberbank-ast.ru/AP/List/DictionaryGISRefusalAdmissionReason/1002109">
              <w:r>
                <w:rPr>
                  <w:rStyle w:val="Hyperlink"/>
                  <w:rFonts w:eastAsia="Droid Sans Fallback" w:cs="Lohit Devanagari"/>
                  <w:color w:val="auto"/>
                  <w:sz w:val="28"/>
                  <w:szCs w:val="28"/>
                  <w:u w:val="none"/>
                  <w:lang w:val="ru-RU" w:eastAsia="ru-RU" w:bidi="ar-SA"/>
                </w:rPr>
                <w:t xml:space="preserve">епоступление задатка на дату рассмотрения заявок на участие                       в аукционе                  </w:t>
              </w:r>
            </w:hyperlink>
            <w:r>
              <w:rPr>
                <w:rStyle w:val="Hyperlink"/>
                <w:rFonts w:eastAsia="Droid Sans Fallback" w:cs="Lohit Devanagari"/>
                <w:color w:val="000000"/>
                <w:kern w:val="0"/>
                <w:sz w:val="28"/>
                <w:szCs w:val="28"/>
                <w:u w:val="none"/>
                <w:lang w:val="ru-RU" w:eastAsia="ru-RU" w:bidi="ar-SA"/>
              </w:rPr>
              <w:t>(ч.8 ст.39.12 Земельного кодекса Российской Федерации).</w:t>
            </w:r>
          </w:p>
          <w:p>
            <w:pPr>
              <w:pStyle w:val="Normal"/>
              <w:spacing w:lineRule="auto" w:line="276"/>
              <w:ind w:hanging="0"/>
              <w:jc w:val="center"/>
              <w:rPr/>
            </w:pPr>
            <w:r>
              <w:rPr/>
            </w:r>
          </w:p>
        </w:tc>
      </w:tr>
    </w:tbl>
    <w:p>
      <w:pPr>
        <w:pStyle w:val="Normal"/>
        <w:spacing w:lineRule="auto" w:line="276" w:before="0" w:after="0"/>
        <w:ind w:hanging="0" w:left="0" w:right="0"/>
        <w:jc w:val="both"/>
        <w:rPr>
          <w:rFonts w:ascii="Times New Roman" w:hAnsi="Times New Roman" w:eastAsia="Droid Sans Fallback" w:cs="Lohit Devanagari"/>
          <w:b/>
          <w:color w:val="auto"/>
          <w:sz w:val="28"/>
          <w:szCs w:val="28"/>
          <w:lang w:val="ru-RU" w:eastAsia="ru-RU" w:bidi="ar-SA"/>
        </w:rPr>
      </w:pPr>
      <w:r>
        <w:rPr>
          <w:rFonts w:eastAsia="Droid Sans Fallback" w:cs="Lohit Devanagari"/>
          <w:b w:val="false"/>
          <w:bCs w:val="false"/>
          <w:color w:val="auto"/>
          <w:sz w:val="28"/>
          <w:szCs w:val="28"/>
          <w:highlight w:val="white"/>
          <w:lang w:val="ru-RU" w:eastAsia="ru-RU" w:bidi="ar-SA"/>
        </w:rPr>
      </w:r>
    </w:p>
    <w:p>
      <w:pPr>
        <w:pStyle w:val="Normal"/>
        <w:jc w:val="both"/>
        <w:rPr>
          <w:sz w:val="28"/>
          <w:szCs w:val="28"/>
          <w:highlight w:val="white"/>
        </w:rPr>
      </w:pPr>
      <w:r>
        <w:rPr>
          <w:sz w:val="28"/>
          <w:szCs w:val="28"/>
          <w:highlight w:val="white"/>
        </w:rPr>
      </w:r>
    </w:p>
    <w:p>
      <w:pPr>
        <w:pStyle w:val="Normal"/>
        <w:jc w:val="both"/>
        <w:rPr>
          <w:sz w:val="28"/>
          <w:szCs w:val="28"/>
          <w:highlight w:val="whit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r>
    </w:p>
    <w:p>
      <w:pPr>
        <w:pStyle w:val="Normal"/>
        <w:spacing w:before="120" w:after="120"/>
        <w:rPr>
          <w:rFonts w:eastAsia="Droid Sans Fallback" w:cs="Lohit Devanagari"/>
          <w:color w:val="auto"/>
          <w:sz w:val="28"/>
          <w:szCs w:val="28"/>
          <w:highlight w:val="none"/>
          <w:lang w:val="ru-RU" w:eastAsia="en-US" w:bidi="ar-SA"/>
        </w:rPr>
      </w:pPr>
      <w:r>
        <w:rPr>
          <w:rFonts w:eastAsia="Droid Sans Fallback" w:cs="Lohit Devanagari"/>
          <w:color w:val="auto"/>
          <w:sz w:val="28"/>
          <w:szCs w:val="28"/>
          <w:lang w:val="ru-RU" w:eastAsia="en-US" w:bidi="ar-SA"/>
        </w:rPr>
        <w:t xml:space="preserve">Члены комиссии </w:t>
        <w:tab/>
        <w:tab/>
        <w:tab/>
        <w:tab/>
        <w:tab/>
        <w:tab/>
        <w:tab/>
        <w:tab/>
        <w:t xml:space="preserve">          Ю.И. Четина</w:t>
      </w:r>
    </w:p>
    <w:sectPr>
      <w:footerReference w:type="even" r:id="rId3"/>
      <w:footerReference w:type="default" r:id="rId4"/>
      <w:footerReference w:type="first" r:id="rId5"/>
      <w:type w:val="nextPage"/>
      <w:pgSz w:w="11906" w:h="16838"/>
      <w:pgMar w:left="1418" w:right="567" w:gutter="0" w:header="0" w:top="78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76835" cy="173990"/>
              <wp:effectExtent l="0" t="0" r="0" b="0"/>
              <wp:wrapSquare wrapText="bothSides"/>
              <wp:docPr id="3"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5</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5</w:t>
                    </w:r>
                    <w:r>
                      <w:rPr>
                        <w:rStyle w:val="Style10"/>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5</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5</w:t>
                    </w:r>
                    <w:r>
                      <w:rPr>
                        <w:rStyle w:val="Style10"/>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3">
    <w:name w:val="Основной текст с отступом 3 Знак"/>
    <w:qFormat/>
    <w:rPr>
      <w:sz w:val="16"/>
      <w:szCs w:val="16"/>
    </w:rPr>
  </w:style>
  <w:style w:type="character" w:styleId="Style8">
    <w:name w:val="Текст Знак"/>
    <w:qFormat/>
    <w:rPr>
      <w:rFonts w:ascii="Courier New" w:hAnsi="Courier New"/>
    </w:rPr>
  </w:style>
  <w:style w:type="character" w:styleId="Style9">
    <w:name w:val="Текст выноски Знак"/>
    <w:qFormat/>
    <w:rPr>
      <w:rFonts w:ascii="Tahoma" w:hAnsi="Tahoma" w:cs="Tahoma"/>
      <w:sz w:val="16"/>
      <w:szCs w:val="16"/>
    </w:rPr>
  </w:style>
  <w:style w:type="character" w:styleId="Style10">
    <w:name w:val="Основной текст с отступом Знак"/>
    <w:qFormat/>
    <w:rPr>
      <w:sz w:val="24"/>
      <w:szCs w:val="24"/>
    </w:rPr>
  </w:style>
  <w:style w:type="character" w:styleId="Style11">
    <w:name w:val="Верхний колонтитул Знак"/>
    <w:qFormat/>
    <w:rPr>
      <w:sz w:val="24"/>
      <w:szCs w:val="24"/>
    </w:rPr>
  </w:style>
  <w:style w:type="character" w:styleId="Style12">
    <w:name w:val="Нижний колонтитул Знак"/>
    <w:qFormat/>
    <w:rPr>
      <w:sz w:val="24"/>
      <w:szCs w:val="24"/>
    </w:rPr>
  </w:style>
  <w:style w:type="character" w:styleId="Style13">
    <w:name w:val="Текст сноски Знак"/>
    <w:basedOn w:val="Style7"/>
    <w:qFormat/>
    <w:rPr/>
  </w:style>
  <w:style w:type="character" w:styleId="Style14">
    <w:name w:val="Знак сноски"/>
    <w:qFormat/>
    <w:rPr>
      <w:vertAlign w:val="superscript"/>
    </w:rPr>
  </w:style>
  <w:style w:type="character" w:styleId="DefaultParagraphFont" w:default="1">
    <w:name w:val="Default Paragraph Font"/>
    <w:uiPriority w:val="1"/>
    <w:semiHidden/>
    <w:unhideWhenUsed/>
    <w:qFormat/>
    <w:rPr/>
  </w:style>
  <w:style w:type="paragraph" w:styleId="Style15">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6">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7">
    <w:name w:val="Колонтитул"/>
    <w:basedOn w:val="Normal"/>
    <w:qFormat/>
    <w:pPr/>
    <w:rPr/>
  </w:style>
  <w:style w:type="paragraph" w:styleId="Header">
    <w:name w:val="Header"/>
    <w:basedOn w:val="Normal"/>
    <w:uiPriority w:val="99"/>
    <w:unhideWhenUsed/>
    <w:pPr>
      <w:tabs>
        <w:tab w:val="clear" w:pos="720"/>
        <w:tab w:val="center" w:pos="4677" w:leader="none"/>
        <w:tab w:val="right" w:pos="9355" w:leader="none"/>
      </w:tabs>
    </w:pPr>
    <w:rPr/>
  </w:style>
  <w:style w:type="paragraph" w:styleId="Footer">
    <w:name w:val="Footer"/>
    <w:basedOn w:val="Normal"/>
    <w:uiPriority w:val="99"/>
    <w:unhideWhenUsed/>
    <w:pPr>
      <w:tabs>
        <w:tab w:val="clear" w:pos="720"/>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BodyTextIndent">
    <w:name w:val="Body Text Indent"/>
    <w:basedOn w:val="Normal"/>
    <w:pPr>
      <w:spacing w:before="0" w:after="120"/>
      <w:ind w:left="283"/>
    </w:pPr>
    <w:rPr>
      <w:lang w:val="en-US" w:eastAsia="en-US"/>
    </w:rPr>
  </w:style>
  <w:style w:type="paragraph" w:styleId="Style18">
    <w:name w:val="Текст"/>
    <w:basedOn w:val="Normal"/>
    <w:qFormat/>
    <w:pPr/>
    <w:rPr>
      <w:rFonts w:ascii="Courier New" w:hAnsi="Courier New"/>
      <w:sz w:val="20"/>
      <w:szCs w:val="20"/>
      <w:lang w:val="en-US" w:eastAsia="en-US"/>
    </w:rPr>
  </w:style>
  <w:style w:type="paragraph" w:styleId="Style19">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31">
    <w:name w:val="Основной текст с отступом 3"/>
    <w:basedOn w:val="Normal"/>
    <w:qFormat/>
    <w:pPr>
      <w:spacing w:before="0" w:after="120"/>
      <w:ind w:left="283"/>
    </w:pPr>
    <w:rPr>
      <w:sz w:val="16"/>
      <w:szCs w:val="16"/>
      <w:lang w:val="en-US" w:eastAsia="en-US"/>
    </w:rPr>
  </w:style>
  <w:style w:type="paragraph" w:styleId="Style20">
    <w:name w:val="Текст выноски"/>
    <w:basedOn w:val="Normal"/>
    <w:qFormat/>
    <w:pPr/>
    <w:rPr>
      <w:rFonts w:ascii="Tahoma" w:hAnsi="Tahoma"/>
      <w:sz w:val="16"/>
      <w:szCs w:val="16"/>
      <w:lang w:val="en-US" w:eastAsia="en-US"/>
    </w:rPr>
  </w:style>
  <w:style w:type="paragraph" w:styleId="Style21">
    <w:name w:val="Текст сноски"/>
    <w:basedOn w:val="Normal"/>
    <w:qFormat/>
    <w:pPr/>
    <w:rPr>
      <w:sz w:val="20"/>
      <w:szCs w:val="20"/>
    </w:rPr>
  </w:style>
  <w:style w:type="paragraph" w:styleId="Style22">
    <w:name w:val="Содержимое врезки"/>
    <w:basedOn w:val="Normal"/>
    <w:qFormat/>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name w:val="Нет списка"/>
    <w:semiHidden/>
    <w:qFormat/>
  </w:style>
  <w:style w:type="numbering" w:styleId="NoList" w:default="1">
    <w:name w:val="No List"/>
    <w:uiPriority w:val="99"/>
    <w:semiHidden/>
    <w:unhideWhenUsed/>
    <w:qFormat/>
  </w:style>
  <w:style w:type="table" w:styleId="904">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05">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06">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907">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908">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909">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910">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911">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912">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913">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914">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915">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916">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917">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918">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919">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920">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921">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922">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923">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924">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925">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6">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7">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8">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9">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30">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31">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32">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33">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34">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35">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36">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37">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38">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39">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40">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41">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42">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43">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44">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45">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46">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47">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48">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49">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50">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51">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52">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53">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54">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55">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56">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57">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58">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59">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60">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61">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62">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63">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64">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65">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66">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67">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68">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69">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70">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71">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72">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73">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74">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75">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76">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77">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78">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79">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80">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81">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82">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83">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84">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85">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86">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87">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88">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89">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90">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91">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92">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93">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94">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95">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96">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97">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98">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99">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1000">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1001">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1002">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1003">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1004">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1005">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1006">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1007">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1008">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1009">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010">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011">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012">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013">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014">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015">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016">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017">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018">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019">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020">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021">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022">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023">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024">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025">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026">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027">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28">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29">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30">
    <w:name w:val="Normal Table"/>
    <w:uiPriority w:val="99"/>
    <w:semiHidden/>
    <w:unhideWhenUsed/>
  </w:style>
  <w:style w:type="table" w:customStyle="1" w:styleId="1_9240">
    <w:name w:val="block-tbl "/>
    <w:basedOn w:val="621"/>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tp.sberbank-ast.ru/AP/List/DictionaryGISRefusalAdmissionReason/1002109"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LibreOffice/7.6.7.2$Linux_X86_64 LibreOffice_project/60$Build-2</Application>
  <AppVersion>15.0000</AppVersion>
  <Pages>5</Pages>
  <Words>924</Words>
  <Characters>6379</Characters>
  <CharactersWithSpaces>7907</CharactersWithSpaces>
  <Paragraphs>89</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2015-07-02T10:18:00Z</dcterms:created>
  <dc:creator>bna</dc:creator>
  <dc:description/>
  <dc:language>ru-RU</dc:language>
  <cp:lastModifiedBy/>
  <dcterms:modified xsi:type="dcterms:W3CDTF">2025-12-17T10:03:25Z</dcterms:modified>
  <cp:revision>1112</cp:revision>
  <dc:subject/>
  <dc:title>Департамент имущественных отношений</dc:title>
  <cp:version>1048576</cp:version>
</cp:coreProperties>
</file>

<file path=docProps/custom.xml><?xml version="1.0" encoding="utf-8"?>
<Properties xmlns="http://schemas.openxmlformats.org/officeDocument/2006/custom-properties" xmlns:vt="http://schemas.openxmlformats.org/officeDocument/2006/docPropsVTypes"/>
</file>