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before="0" w:after="120"/>
        <w:ind w:hanging="0" w:left="283"/>
        <w:jc w:val="right"/>
        <w:outlineLvl w:val="0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val="en-US" w:eastAsia="ru-RU"/>
        </w:rPr>
        <w:t>Id</w:t>
      </w:r>
      <w:r>
        <w:rPr>
          <w:rFonts w:eastAsia="Times New Roman"/>
          <w:sz w:val="18"/>
          <w:szCs w:val="18"/>
          <w:lang w:eastAsia="ru-RU"/>
        </w:rPr>
        <w:t xml:space="preserve"> 79341</w:t>
      </w:r>
    </w:p>
    <w:p>
      <w:pPr>
        <w:pStyle w:val="Normal"/>
        <w:ind w:firstLine="720"/>
        <w:jc w:val="right"/>
        <w:rPr>
          <w:rFonts w:eastAsia="Times New Roman"/>
          <w:szCs w:val="22"/>
          <w:lang w:eastAsia="ru-RU"/>
        </w:rPr>
      </w:pPr>
      <w:r>
        <w:rPr>
          <w:rFonts w:eastAsia="Times New Roman"/>
          <w:szCs w:val="22"/>
          <w:lang w:eastAsia="ru-RU"/>
        </w:rPr>
        <w:t>Приложение  к договору</w:t>
      </w:r>
    </w:p>
    <w:p>
      <w:pPr>
        <w:pStyle w:val="Normal"/>
        <w:ind w:firstLine="720"/>
        <w:jc w:val="right"/>
        <w:rPr>
          <w:rFonts w:eastAsia="Times New Roman"/>
          <w:szCs w:val="22"/>
          <w:lang w:eastAsia="ru-RU"/>
        </w:rPr>
      </w:pPr>
      <w:r>
        <w:rPr>
          <w:rFonts w:eastAsia="Times New Roman"/>
          <w:szCs w:val="22"/>
          <w:lang w:eastAsia="ru-RU"/>
        </w:rPr>
        <w:t>купли-продажи земельного участка</w:t>
      </w:r>
    </w:p>
    <w:p>
      <w:pPr>
        <w:pStyle w:val="Normal"/>
        <w:ind w:firstLine="720"/>
        <w:jc w:val="right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Cs w:val="22"/>
          <w:lang w:eastAsia="ru-RU"/>
        </w:rPr>
        <w:t>от _____ №</w:t>
      </w:r>
      <w:r>
        <w:rPr>
          <w:rFonts w:eastAsia="Times New Roman"/>
          <w:sz w:val="28"/>
          <w:szCs w:val="24"/>
          <w:lang w:eastAsia="ru-RU"/>
        </w:rPr>
        <w:t xml:space="preserve"> </w:t>
      </w:r>
      <w:r>
        <w:rPr>
          <w:b/>
          <w:u w:val="single"/>
        </w:rPr>
        <w:t>________</w:t>
      </w:r>
    </w:p>
    <w:p>
      <w:pPr>
        <w:pStyle w:val="Normal"/>
        <w:numPr>
          <w:ilvl w:val="0"/>
          <w:numId w:val="0"/>
        </w:numPr>
        <w:spacing w:before="0" w:after="120"/>
        <w:ind w:hanging="0" w:left="283"/>
        <w:jc w:val="right"/>
        <w:outlineLvl w:val="0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</w:r>
    </w:p>
    <w:p>
      <w:pPr>
        <w:pStyle w:val="Normal"/>
        <w:widowControl w:val="false"/>
        <w:ind w:firstLine="709"/>
        <w:jc w:val="center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>Акт приема – передачи</w:t>
      </w:r>
    </w:p>
    <w:p>
      <w:pPr>
        <w:pStyle w:val="Normal"/>
        <w:widowControl w:val="false"/>
        <w:ind w:firstLine="709"/>
        <w:jc w:val="center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земельного участка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>
        <w:rPr>
          <w:b/>
          <w:bCs/>
          <w:sz w:val="24"/>
          <w:szCs w:val="24"/>
        </w:rPr>
        <w:t xml:space="preserve">с кадастровым номером </w:t>
      </w:r>
      <w:r>
        <w:rPr>
          <w:b/>
          <w:sz w:val="24"/>
          <w:szCs w:val="24"/>
        </w:rPr>
        <w:t>59:01:</w:t>
      </w:r>
      <w:r>
        <w:rPr>
          <w:b/>
          <w:sz w:val="24"/>
          <w:szCs w:val="24"/>
        </w:rPr>
        <w:t>2512463:120</w:t>
      </w:r>
    </w:p>
    <w:p>
      <w:pPr>
        <w:pStyle w:val="Normal"/>
        <w:widowControl w:val="false"/>
        <w:ind w:firstLine="709"/>
        <w:jc w:val="center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общей площадью </w:t>
      </w:r>
      <w:r>
        <w:rPr>
          <w:b/>
          <w:sz w:val="24"/>
          <w:szCs w:val="24"/>
        </w:rPr>
        <w:t xml:space="preserve">1499 </w:t>
      </w:r>
      <w:r>
        <w:rPr>
          <w:rFonts w:eastAsia="Times New Roman"/>
          <w:b/>
          <w:bCs/>
          <w:sz w:val="24"/>
          <w:szCs w:val="24"/>
          <w:lang w:eastAsia="ru-RU"/>
        </w:rPr>
        <w:t>кв.м</w:t>
      </w:r>
    </w:p>
    <w:p>
      <w:pPr>
        <w:pStyle w:val="Normal"/>
        <w:ind w:firstLine="72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9214" w:leader="none"/>
          <w:tab w:val="left" w:pos="9923" w:leader="none"/>
        </w:tabs>
        <w:ind w:firstLine="567"/>
        <w:rPr>
          <w:rFonts w:eastAsia="Times New Roman"/>
          <w:bCs/>
          <w:sz w:val="24"/>
          <w:szCs w:val="24"/>
          <w:u w:val="single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г. Пермь                                                                                                              </w:t>
      </w:r>
      <w:r>
        <w:rPr>
          <w:rFonts w:eastAsia="Times New Roman"/>
          <w:bCs/>
          <w:sz w:val="24"/>
          <w:szCs w:val="24"/>
          <w:u w:val="single"/>
          <w:lang w:eastAsia="ru-RU"/>
        </w:rPr>
        <w:tab/>
      </w:r>
    </w:p>
    <w:p>
      <w:pPr>
        <w:pStyle w:val="Normal"/>
        <w:widowControl w:val="false"/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Комиссией в составе:</w:t>
      </w:r>
    </w:p>
    <w:p>
      <w:pPr>
        <w:pStyle w:val="Normal"/>
        <w:widowControl w:val="false"/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600" w:leader="none"/>
        </w:tabs>
        <w:spacing w:before="0" w:after="20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от Продавца:</w:t>
      </w:r>
      <w:r>
        <w:rPr>
          <w:sz w:val="24"/>
          <w:szCs w:val="24"/>
        </w:rPr>
        <w:t xml:space="preserve"> __________________________________________________________</w:t>
      </w:r>
      <w:r>
        <w:rPr>
          <w:rFonts w:eastAsia="Times New Roman"/>
          <w:sz w:val="24"/>
          <w:szCs w:val="24"/>
          <w:lang w:eastAsia="ru-RU"/>
        </w:rPr>
        <w:t>,</w:t>
      </w:r>
    </w:p>
    <w:p>
      <w:pPr>
        <w:pStyle w:val="Normal"/>
        <w:widowControl w:val="false"/>
        <w:tabs>
          <w:tab w:val="clear" w:pos="708"/>
          <w:tab w:val="left" w:pos="600" w:leader="none"/>
        </w:tabs>
        <w:ind w:hanging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600" w:leader="none"/>
        </w:tabs>
        <w:spacing w:before="0" w:after="200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от Покупателя: __________________________________________________________,</w:t>
      </w:r>
    </w:p>
    <w:p>
      <w:pPr>
        <w:pStyle w:val="Normal"/>
        <w:widowControl w:val="false"/>
        <w:ind w:firstLine="535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</w:p>
    <w:p>
      <w:pPr>
        <w:pStyle w:val="Normal"/>
        <w:widowControl w:val="false"/>
        <w:ind w:hanging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произведены прием – передача земельного участка, расположенного на землях населенных пунктов, имеющего кадастровый номер</w:t>
      </w:r>
      <w:r>
        <w:rPr>
          <w:rFonts w:eastAsia="Times New Roman"/>
          <w:b/>
          <w:sz w:val="24"/>
          <w:szCs w:val="24"/>
          <w:lang w:eastAsia="ru-RU"/>
        </w:rPr>
        <w:t xml:space="preserve"> 59:01:</w:t>
      </w:r>
      <w:r>
        <w:rPr>
          <w:rFonts w:eastAsia="Times New Roman"/>
          <w:b/>
          <w:sz w:val="24"/>
          <w:szCs w:val="24"/>
          <w:lang w:eastAsia="ru-RU"/>
        </w:rPr>
        <w:t>2512463:120</w:t>
      </w:r>
      <w:r>
        <w:rPr>
          <w:rFonts w:eastAsia="Times New Roman"/>
          <w:sz w:val="24"/>
          <w:szCs w:val="24"/>
          <w:lang w:eastAsia="ru-RU"/>
        </w:rPr>
        <w:t xml:space="preserve">, общей </w:t>
        <w:br/>
        <w:t>площадью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b/>
          <w:sz w:val="24"/>
          <w:szCs w:val="24"/>
        </w:rPr>
        <w:t xml:space="preserve">1499 </w:t>
      </w:r>
      <w:r>
        <w:rPr>
          <w:rFonts w:eastAsia="Times New Roman"/>
          <w:b/>
          <w:sz w:val="24"/>
          <w:szCs w:val="24"/>
          <w:lang w:eastAsia="ru-RU"/>
        </w:rPr>
        <w:t>кв.м</w:t>
      </w:r>
      <w:r>
        <w:rPr>
          <w:rFonts w:eastAsia="Times New Roman"/>
          <w:sz w:val="24"/>
          <w:szCs w:val="24"/>
          <w:lang w:eastAsia="ru-RU"/>
        </w:rPr>
        <w:t>, находящегося по адресу: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b/>
          <w:sz w:val="24"/>
          <w:szCs w:val="24"/>
        </w:rPr>
        <w:t>Российская Федерация, Пермский край, городской округ Пермский, город Пермь, улица Трясолобова, з/у 42а.</w:t>
      </w:r>
    </w:p>
    <w:p>
      <w:pPr>
        <w:pStyle w:val="Normal"/>
        <w:widowControl w:val="false"/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Земельный участок предоставляется </w:t>
      </w:r>
      <w:r>
        <w:rPr>
          <w:rFonts w:eastAsia="Times New Roman"/>
          <w:b/>
          <w:sz w:val="24"/>
          <w:szCs w:val="24"/>
          <w:lang w:eastAsia="ru-RU"/>
        </w:rPr>
        <w:t>для индивидуального жилищного строительства</w:t>
      </w:r>
      <w:r>
        <w:rPr>
          <w:rFonts w:eastAsia="Times New Roman"/>
          <w:sz w:val="24"/>
          <w:szCs w:val="24"/>
          <w:lang w:eastAsia="ru-RU"/>
        </w:rPr>
        <w:t>.</w:t>
      </w:r>
    </w:p>
    <w:p>
      <w:pPr>
        <w:pStyle w:val="Normal"/>
        <w:ind w:firstLine="567"/>
        <w:rPr>
          <w:color w:themeColor="text1" w:val="000000"/>
          <w:sz w:val="24"/>
          <w:szCs w:val="24"/>
        </w:rPr>
      </w:pPr>
      <w:r>
        <w:rPr>
          <w:sz w:val="24"/>
          <w:szCs w:val="24"/>
        </w:rPr>
        <w:t xml:space="preserve">На земельном участке расположен объект капитального строительства </w:t>
        <w:br/>
        <w:t xml:space="preserve">с кадастровым номером 59:01:0000000:7847 – электросетевой комплекс «Подстанция 35/6кВ «Заозерье» с линиями электропередачи и трансформаторными подстанциями. </w:t>
        <w:br/>
      </w:r>
      <w:r>
        <w:rPr>
          <w:sz w:val="24"/>
          <w:szCs w:val="24"/>
        </w:rPr>
        <w:t xml:space="preserve">На земельном участке произрастает 4 дерева пород: </w:t>
      </w:r>
      <w:r>
        <w:rPr>
          <w:sz w:val="24"/>
          <w:szCs w:val="24"/>
        </w:rPr>
        <w:t xml:space="preserve">черемуха </w:t>
      </w:r>
      <w:r>
        <w:rPr>
          <w:rFonts w:eastAsia="Times New Roman"/>
          <w:sz w:val="24"/>
          <w:szCs w:val="24"/>
          <w:lang w:eastAsia="ru-RU"/>
        </w:rPr>
        <w:t xml:space="preserve">– </w:t>
      </w:r>
      <w:r>
        <w:rPr>
          <w:sz w:val="24"/>
          <w:szCs w:val="24"/>
        </w:rPr>
        <w:t xml:space="preserve">2 шт., рябина </w:t>
      </w:r>
      <w:r>
        <w:rPr>
          <w:rFonts w:eastAsia="Times New Roman"/>
          <w:sz w:val="24"/>
          <w:szCs w:val="24"/>
          <w:lang w:eastAsia="ru-RU"/>
        </w:rPr>
        <w:t xml:space="preserve">– </w:t>
      </w:r>
      <w:r>
        <w:rPr>
          <w:sz w:val="24"/>
          <w:szCs w:val="24"/>
        </w:rPr>
        <w:t xml:space="preserve">1 шт., тополь </w:t>
      </w:r>
      <w:r>
        <w:rPr>
          <w:rFonts w:eastAsia="Times New Roman"/>
          <w:sz w:val="24"/>
          <w:szCs w:val="24"/>
          <w:lang w:eastAsia="ru-RU"/>
        </w:rPr>
        <w:t xml:space="preserve">– </w:t>
      </w:r>
      <w:r>
        <w:rPr>
          <w:sz w:val="24"/>
          <w:szCs w:val="24"/>
        </w:rPr>
        <w:t>1 шт.,  складируется мусор (порубочные остатки, доски, битый кирпич).</w:t>
      </w:r>
    </w:p>
    <w:p>
      <w:pPr>
        <w:pStyle w:val="Normal"/>
        <w:widowControl w:val="false"/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Претензий по состоянию и качеству участка у Покупателя не имеется.</w:t>
      </w:r>
    </w:p>
    <w:p>
      <w:pPr>
        <w:pStyle w:val="Normal"/>
        <w:ind w:hanging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</w:p>
    <w:p>
      <w:pPr>
        <w:pStyle w:val="Normal"/>
        <w:ind w:hanging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</w:p>
    <w:tbl>
      <w:tblPr>
        <w:tblpPr w:vertAnchor="text" w:horzAnchor="margin" w:tblpXSpec="left" w:leftFromText="180" w:rightFromText="180" w:tblpY="89"/>
        <w:tblW w:w="1003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4510"/>
        <w:gridCol w:w="559"/>
        <w:gridCol w:w="4962"/>
      </w:tblGrid>
      <w:tr>
        <w:trPr>
          <w:trHeight w:val="1984" w:hRule="atLeast"/>
        </w:trPr>
        <w:tc>
          <w:tcPr>
            <w:tcW w:w="4510" w:type="dxa"/>
            <w:tcBorders/>
          </w:tcPr>
          <w:p>
            <w:pPr>
              <w:pStyle w:val="Normal"/>
              <w:ind w:hanging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Участок сдал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/>
              <w:outlineLvl w:val="2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ind w:hanging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____________________</w:t>
            </w:r>
          </w:p>
          <w:p>
            <w:pPr>
              <w:pStyle w:val="Normal"/>
              <w:ind w:hanging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59" w:type="dxa"/>
            <w:tcBorders/>
          </w:tcPr>
          <w:p>
            <w:pPr>
              <w:pStyle w:val="Normal"/>
              <w:ind w:firstLine="72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962" w:type="dxa"/>
            <w:tcBorders/>
          </w:tcPr>
          <w:p>
            <w:pPr>
              <w:pStyle w:val="Normal"/>
              <w:ind w:hanging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Участок принял</w:t>
            </w:r>
          </w:p>
          <w:p>
            <w:pPr>
              <w:pStyle w:val="Normal"/>
              <w:ind w:firstLine="72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ind w:hanging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________________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______________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  <w:br/>
            </w:r>
          </w:p>
          <w:p>
            <w:pPr>
              <w:pStyle w:val="Normal"/>
              <w:ind w:hanging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widowControl w:val="false"/>
        <w:ind w:firstLine="709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Open Sans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40" w:beforeAutospacing="0" w:before="0" w:afterAutospacing="0" w:after="0"/>
      <w:ind w:firstLine="708"/>
      <w:jc w:val="both"/>
    </w:pPr>
    <w:rPr>
      <w:rFonts w:ascii="Times New Roman" w:hAnsi="Times New Roman" w:cs="Times New Roman" w:eastAsia="Calibri" w:eastAsiaTheme="minorHAnsi"/>
      <w:color w:val="auto"/>
      <w:kern w:val="0"/>
      <w:sz w:val="22"/>
      <w:szCs w:val="20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left="720" w:right="720"/>
    </w:pPr>
    <w:rPr>
      <w:i/>
    </w:rPr>
  </w:style>
  <w:style w:type="paragraph" w:styleId="Style9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Style1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LibreOffice/7.6.7.2$Linux_X86_64 LibreOffice_project/60$Build-2</Application>
  <AppVersion>15.0000</AppVersion>
  <Pages>1</Pages>
  <Words>142</Words>
  <Characters>1137</Characters>
  <CharactersWithSpaces>1381</CharactersWithSpaces>
  <Paragraphs>20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2024-08-01T04:29:00Z</dcterms:created>
  <dc:creator>Тураева Анна Сергеевна</dc:creator>
  <dc:description/>
  <dc:language>ru-RU</dc:language>
  <cp:lastModifiedBy/>
  <dcterms:modified xsi:type="dcterms:W3CDTF">2025-05-26T15:43:24Z</dcterms:modified>
  <cp:revision>103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