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24.02.2026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25.02.2026 (процедура № SBR012-2602040035),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3</Pages>
  <Words>702</Words>
  <Characters>5179</Characters>
  <CharactersWithSpaces>6157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2026-02-24T11:39:15Z</dcterms:modified>
  <cp:revision>1109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